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000E" w:rsidRPr="00C22ECE" w:rsidRDefault="006576DB" w:rsidP="00780218">
      <w:pPr>
        <w:pStyle w:val="Listparagraf"/>
        <w:spacing w:before="360"/>
        <w:ind w:left="0"/>
        <w:jc w:val="center"/>
        <w:rPr>
          <w:rFonts w:cs="Times New Roman"/>
          <w:i/>
          <w:sz w:val="24"/>
          <w:szCs w:val="24"/>
          <w:lang w:val="ro-RO"/>
        </w:rPr>
      </w:pPr>
      <w:bookmarkStart w:id="0" w:name="_GoBack"/>
      <w:bookmarkEnd w:id="0"/>
      <w:r w:rsidRPr="00C22ECE">
        <w:rPr>
          <w:i/>
          <w:noProof/>
          <w:sz w:val="24"/>
          <w:szCs w:val="24"/>
          <w:lang w:val="ro-RO" w:eastAsia="ro-RO"/>
        </w:rPr>
        <w:drawing>
          <wp:inline distT="0" distB="0" distL="0" distR="0" wp14:anchorId="25198C19" wp14:editId="60205D78">
            <wp:extent cx="3781425" cy="3276600"/>
            <wp:effectExtent l="19050" t="0" r="9525" b="0"/>
            <wp:docPr id="37" name="Picture 37" descr="logo 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logo gh"/>
                    <pic:cNvPicPr>
                      <a:picLocks noChangeAspect="1" noChangeArrowheads="1"/>
                    </pic:cNvPicPr>
                  </pic:nvPicPr>
                  <pic:blipFill>
                    <a:blip r:embed="rId9" cstate="print"/>
                    <a:srcRect/>
                    <a:stretch>
                      <a:fillRect/>
                    </a:stretch>
                  </pic:blipFill>
                  <pic:spPr bwMode="auto">
                    <a:xfrm>
                      <a:off x="0" y="0"/>
                      <a:ext cx="3781425" cy="3276600"/>
                    </a:xfrm>
                    <a:prstGeom prst="rect">
                      <a:avLst/>
                    </a:prstGeom>
                    <a:noFill/>
                    <a:ln w="9525">
                      <a:noFill/>
                      <a:miter lim="800000"/>
                      <a:headEnd/>
                      <a:tailEnd/>
                    </a:ln>
                  </pic:spPr>
                </pic:pic>
              </a:graphicData>
            </a:graphic>
          </wp:inline>
        </w:drawing>
      </w:r>
    </w:p>
    <w:p w:rsidR="006576DB" w:rsidRPr="00C22ECE" w:rsidRDefault="006576DB" w:rsidP="00780218">
      <w:pPr>
        <w:pStyle w:val="Listparagraf"/>
        <w:spacing w:before="360"/>
        <w:ind w:left="0"/>
        <w:rPr>
          <w:rFonts w:cs="Times New Roman"/>
          <w:i/>
          <w:sz w:val="24"/>
          <w:szCs w:val="24"/>
          <w:lang w:val="ro-RO"/>
        </w:rPr>
      </w:pPr>
    </w:p>
    <w:p w:rsidR="006576DB" w:rsidRPr="00C22ECE" w:rsidRDefault="006576DB" w:rsidP="00780218">
      <w:pPr>
        <w:pStyle w:val="Listparagraf"/>
        <w:spacing w:before="360"/>
        <w:ind w:left="0"/>
        <w:rPr>
          <w:rFonts w:cs="Times New Roman"/>
          <w:i/>
          <w:sz w:val="24"/>
          <w:szCs w:val="24"/>
          <w:lang w:val="ro-RO"/>
        </w:rPr>
      </w:pPr>
    </w:p>
    <w:p w:rsidR="002F000E" w:rsidRPr="00780218" w:rsidRDefault="002F000E" w:rsidP="00780218">
      <w:pPr>
        <w:pStyle w:val="Listparagraf"/>
        <w:spacing w:before="360"/>
        <w:ind w:left="0"/>
        <w:jc w:val="center"/>
        <w:rPr>
          <w:rFonts w:cs="Times New Roman"/>
          <w:b/>
          <w:color w:val="215868" w:themeColor="accent5" w:themeShade="80"/>
          <w:sz w:val="56"/>
          <w:szCs w:val="60"/>
          <w:lang w:val="ro-RO"/>
        </w:rPr>
      </w:pPr>
      <w:r w:rsidRPr="00780218">
        <w:rPr>
          <w:rFonts w:cs="Times New Roman"/>
          <w:b/>
          <w:color w:val="215868" w:themeColor="accent5" w:themeShade="80"/>
          <w:sz w:val="56"/>
          <w:szCs w:val="60"/>
          <w:lang w:val="ro-RO"/>
        </w:rPr>
        <w:t>GHIDUL SOLICITANTULUI</w:t>
      </w:r>
    </w:p>
    <w:p w:rsidR="002F000E" w:rsidRPr="00780218" w:rsidRDefault="00E311D5" w:rsidP="00780218">
      <w:pPr>
        <w:pStyle w:val="Listparagraf"/>
        <w:spacing w:before="360"/>
        <w:ind w:left="0"/>
        <w:contextualSpacing w:val="0"/>
        <w:jc w:val="center"/>
        <w:rPr>
          <w:rFonts w:cs="Times New Roman"/>
          <w:b/>
          <w:color w:val="215868" w:themeColor="accent5" w:themeShade="80"/>
          <w:sz w:val="48"/>
          <w:szCs w:val="60"/>
          <w:lang w:val="ro-RO"/>
        </w:rPr>
      </w:pPr>
      <w:r w:rsidRPr="00780218">
        <w:rPr>
          <w:rFonts w:cs="Times New Roman"/>
          <w:b/>
          <w:color w:val="215868" w:themeColor="accent5" w:themeShade="80"/>
          <w:sz w:val="48"/>
          <w:szCs w:val="60"/>
          <w:lang w:val="ro-RO"/>
        </w:rPr>
        <w:t>MĂ</w:t>
      </w:r>
      <w:r w:rsidR="00AF563E" w:rsidRPr="00780218">
        <w:rPr>
          <w:rFonts w:cs="Times New Roman"/>
          <w:b/>
          <w:color w:val="215868" w:themeColor="accent5" w:themeShade="80"/>
          <w:sz w:val="48"/>
          <w:szCs w:val="60"/>
          <w:lang w:val="ro-RO"/>
        </w:rPr>
        <w:t xml:space="preserve">SURA </w:t>
      </w:r>
      <w:r w:rsidR="00C64FA6" w:rsidRPr="00780218">
        <w:rPr>
          <w:rFonts w:cs="Times New Roman"/>
          <w:b/>
          <w:color w:val="215868" w:themeColor="accent5" w:themeShade="80"/>
          <w:sz w:val="48"/>
          <w:szCs w:val="60"/>
          <w:lang w:val="ro-RO"/>
        </w:rPr>
        <w:t>M5/2A</w:t>
      </w:r>
    </w:p>
    <w:p w:rsidR="005B7A6E" w:rsidRPr="00780218" w:rsidRDefault="006576DB" w:rsidP="00780218">
      <w:pPr>
        <w:pStyle w:val="Listparagraf"/>
        <w:spacing w:before="360"/>
        <w:ind w:left="0"/>
        <w:jc w:val="center"/>
        <w:rPr>
          <w:rFonts w:cs="Times New Roman"/>
          <w:b/>
          <w:color w:val="215868" w:themeColor="accent5" w:themeShade="80"/>
          <w:sz w:val="48"/>
          <w:szCs w:val="60"/>
          <w:lang w:val="ro-RO"/>
        </w:rPr>
      </w:pPr>
      <w:r w:rsidRPr="00780218">
        <w:rPr>
          <w:rFonts w:cs="Times New Roman"/>
          <w:b/>
          <w:color w:val="215868" w:themeColor="accent5" w:themeShade="80"/>
          <w:sz w:val="48"/>
          <w:szCs w:val="60"/>
          <w:lang w:val="ro-RO"/>
        </w:rPr>
        <w:t>„</w:t>
      </w:r>
      <w:r w:rsidR="00C64FA6" w:rsidRPr="00780218">
        <w:rPr>
          <w:rFonts w:cs="Times New Roman"/>
          <w:b/>
          <w:color w:val="215868" w:themeColor="accent5" w:themeShade="80"/>
          <w:sz w:val="48"/>
          <w:szCs w:val="60"/>
          <w:lang w:val="ro-RO"/>
        </w:rPr>
        <w:t>Sprijinirea formelor asociative legal constituite</w:t>
      </w:r>
      <w:r w:rsidRPr="00780218">
        <w:rPr>
          <w:rFonts w:cs="Times New Roman"/>
          <w:b/>
          <w:color w:val="215868" w:themeColor="accent5" w:themeShade="80"/>
          <w:sz w:val="48"/>
          <w:szCs w:val="60"/>
          <w:lang w:val="ro-RO"/>
        </w:rPr>
        <w:t>”</w:t>
      </w:r>
    </w:p>
    <w:p w:rsidR="006576DB" w:rsidRPr="00C22ECE" w:rsidRDefault="006576DB" w:rsidP="00780218">
      <w:pPr>
        <w:pStyle w:val="Listparagraf"/>
        <w:spacing w:before="360"/>
        <w:ind w:left="0"/>
        <w:jc w:val="center"/>
        <w:rPr>
          <w:rFonts w:cs="Times New Roman"/>
          <w:b/>
          <w:color w:val="215868" w:themeColor="accent5" w:themeShade="80"/>
          <w:sz w:val="48"/>
          <w:szCs w:val="60"/>
          <w:lang w:val="ro-RO"/>
        </w:rPr>
      </w:pPr>
    </w:p>
    <w:p w:rsidR="006576DB" w:rsidRPr="00C22ECE" w:rsidRDefault="006576DB" w:rsidP="00780218">
      <w:pPr>
        <w:pStyle w:val="Listparagraf"/>
        <w:spacing w:before="360"/>
        <w:ind w:left="0"/>
        <w:jc w:val="center"/>
        <w:rPr>
          <w:rFonts w:cs="Times New Roman"/>
          <w:b/>
          <w:color w:val="215868" w:themeColor="accent5" w:themeShade="80"/>
          <w:sz w:val="48"/>
          <w:szCs w:val="60"/>
          <w:lang w:val="ro-RO"/>
        </w:rPr>
      </w:pPr>
    </w:p>
    <w:p w:rsidR="00C21015" w:rsidRPr="00C22ECE" w:rsidRDefault="00C21015" w:rsidP="00780218">
      <w:pPr>
        <w:pStyle w:val="Listparagraf"/>
        <w:tabs>
          <w:tab w:val="center" w:pos="4680"/>
          <w:tab w:val="right" w:pos="9360"/>
        </w:tabs>
        <w:spacing w:after="0"/>
        <w:jc w:val="center"/>
        <w:rPr>
          <w:b/>
          <w:color w:val="215868" w:themeColor="accent5" w:themeShade="80"/>
          <w:sz w:val="24"/>
          <w:szCs w:val="24"/>
          <w:lang w:val="ro-RO"/>
        </w:rPr>
      </w:pPr>
      <w:r w:rsidRPr="00C22ECE">
        <w:rPr>
          <w:b/>
          <w:color w:val="215868" w:themeColor="accent5" w:themeShade="80"/>
          <w:sz w:val="24"/>
          <w:szCs w:val="24"/>
          <w:lang w:val="ro-RO"/>
        </w:rPr>
        <w:t>PROGRAMUL NAŢIONAL DE DEZVOLTARE RURALĂ 2014 ‐ 2020</w:t>
      </w:r>
    </w:p>
    <w:p w:rsidR="00C21015" w:rsidRPr="00C22ECE" w:rsidRDefault="00C21015" w:rsidP="00780218">
      <w:pPr>
        <w:pStyle w:val="Listparagraf"/>
        <w:tabs>
          <w:tab w:val="center" w:pos="4680"/>
          <w:tab w:val="right" w:pos="9360"/>
        </w:tabs>
        <w:spacing w:after="0"/>
        <w:jc w:val="center"/>
        <w:rPr>
          <w:b/>
          <w:color w:val="215868" w:themeColor="accent5" w:themeShade="80"/>
          <w:sz w:val="24"/>
          <w:szCs w:val="24"/>
          <w:lang w:val="ro-RO"/>
        </w:rPr>
      </w:pPr>
      <w:r w:rsidRPr="00C22ECE">
        <w:rPr>
          <w:b/>
          <w:color w:val="215868" w:themeColor="accent5" w:themeShade="80"/>
          <w:sz w:val="24"/>
          <w:szCs w:val="24"/>
          <w:lang w:val="ro-RO"/>
        </w:rPr>
        <w:t>Program finanţat de Uniunea Europeană prin</w:t>
      </w:r>
    </w:p>
    <w:p w:rsidR="00C21015" w:rsidRPr="00C22ECE" w:rsidRDefault="00C21015" w:rsidP="00780218">
      <w:pPr>
        <w:pStyle w:val="Listparagraf"/>
        <w:spacing w:before="360"/>
        <w:ind w:left="0"/>
        <w:jc w:val="center"/>
        <w:rPr>
          <w:b/>
          <w:color w:val="215868" w:themeColor="accent5" w:themeShade="80"/>
          <w:sz w:val="48"/>
          <w:szCs w:val="60"/>
          <w:lang w:val="ro-RO"/>
        </w:rPr>
      </w:pPr>
      <w:r w:rsidRPr="00C22ECE">
        <w:rPr>
          <w:b/>
          <w:color w:val="215868" w:themeColor="accent5" w:themeShade="80"/>
          <w:sz w:val="24"/>
          <w:szCs w:val="24"/>
          <w:lang w:val="ro-RO"/>
        </w:rPr>
        <w:t>FONDUL EUROPEAN AGRICOL PENTRU DEZVOLTARE RURALĂ și Guvernul României</w:t>
      </w:r>
    </w:p>
    <w:p w:rsidR="00AF563E" w:rsidRPr="00C22ECE" w:rsidRDefault="00AF563E" w:rsidP="00780218">
      <w:pPr>
        <w:pStyle w:val="Frspaiere"/>
        <w:spacing w:line="276" w:lineRule="auto"/>
        <w:jc w:val="both"/>
        <w:rPr>
          <w:rFonts w:asciiTheme="minorHAnsi" w:hAnsiTheme="minorHAnsi"/>
          <w:b/>
          <w:color w:val="215868" w:themeColor="accent5" w:themeShade="80"/>
          <w:lang w:val="ro-RO"/>
        </w:rPr>
      </w:pPr>
      <w:r w:rsidRPr="00C22ECE">
        <w:rPr>
          <w:rFonts w:asciiTheme="minorHAnsi" w:hAnsiTheme="minorHAnsi"/>
          <w:b/>
          <w:color w:val="215868" w:themeColor="accent5" w:themeShade="80"/>
          <w:lang w:val="ro-RO"/>
        </w:rPr>
        <w:lastRenderedPageBreak/>
        <w:t>GHIDUL SOLICITANTULUI pentru accesarea</w:t>
      </w:r>
    </w:p>
    <w:p w:rsidR="00AF563E" w:rsidRPr="00C22ECE" w:rsidRDefault="00AF563E" w:rsidP="00780218">
      <w:pPr>
        <w:pStyle w:val="Frspaiere"/>
        <w:spacing w:line="276" w:lineRule="auto"/>
        <w:jc w:val="both"/>
        <w:rPr>
          <w:rFonts w:asciiTheme="minorHAnsi" w:hAnsiTheme="minorHAnsi"/>
          <w:b/>
          <w:color w:val="215868" w:themeColor="accent5" w:themeShade="80"/>
          <w:lang w:val="ro-RO"/>
        </w:rPr>
      </w:pPr>
      <w:r w:rsidRPr="00C22ECE">
        <w:rPr>
          <w:rFonts w:asciiTheme="minorHAnsi" w:hAnsiTheme="minorHAnsi"/>
          <w:b/>
          <w:color w:val="215868" w:themeColor="accent5" w:themeShade="80"/>
          <w:lang w:val="ro-RO"/>
        </w:rPr>
        <w:t xml:space="preserve">MĂSURII </w:t>
      </w:r>
      <w:r w:rsidR="00C64FA6" w:rsidRPr="00C22ECE">
        <w:rPr>
          <w:rFonts w:asciiTheme="minorHAnsi" w:hAnsiTheme="minorHAnsi"/>
          <w:b/>
          <w:color w:val="215868" w:themeColor="accent5" w:themeShade="80"/>
          <w:lang w:val="ro-RO"/>
        </w:rPr>
        <w:t>M5/2A</w:t>
      </w:r>
      <w:r w:rsidR="00CA6E90" w:rsidRPr="00C22ECE">
        <w:rPr>
          <w:rFonts w:asciiTheme="minorHAnsi" w:hAnsiTheme="minorHAnsi"/>
          <w:b/>
          <w:color w:val="215868" w:themeColor="accent5" w:themeShade="80"/>
          <w:lang w:val="ro-RO"/>
        </w:rPr>
        <w:t xml:space="preserve"> </w:t>
      </w:r>
      <w:r w:rsidR="003B3018" w:rsidRPr="00C22ECE">
        <w:rPr>
          <w:rFonts w:asciiTheme="minorHAnsi" w:hAnsiTheme="minorHAnsi"/>
          <w:b/>
          <w:color w:val="215868" w:themeColor="accent5" w:themeShade="80"/>
          <w:lang w:val="ro-RO"/>
        </w:rPr>
        <w:t xml:space="preserve">– </w:t>
      </w:r>
      <w:r w:rsidR="00C64FA6" w:rsidRPr="00C22ECE">
        <w:rPr>
          <w:rFonts w:asciiTheme="minorHAnsi" w:hAnsiTheme="minorHAnsi"/>
          <w:b/>
          <w:color w:val="215868" w:themeColor="accent5" w:themeShade="80"/>
          <w:lang w:val="ro-RO"/>
        </w:rPr>
        <w:t>Sprijinirea formelor asociative legal constituite</w:t>
      </w:r>
    </w:p>
    <w:p w:rsidR="003B3018" w:rsidRPr="00C22ECE" w:rsidRDefault="00225098" w:rsidP="00780218">
      <w:pPr>
        <w:pStyle w:val="Frspaiere"/>
        <w:spacing w:line="276" w:lineRule="auto"/>
        <w:rPr>
          <w:rFonts w:asciiTheme="minorHAnsi" w:hAnsiTheme="minorHAnsi" w:cs="TT39o00"/>
          <w:b/>
          <w:color w:val="215868" w:themeColor="accent5" w:themeShade="80"/>
          <w:lang w:val="ro-RO"/>
        </w:rPr>
      </w:pPr>
      <w:r>
        <w:rPr>
          <w:rFonts w:asciiTheme="minorHAnsi" w:hAnsiTheme="minorHAnsi" w:cs="TT39o00"/>
          <w:b/>
          <w:color w:val="215868" w:themeColor="accent5" w:themeShade="80"/>
          <w:lang w:val="ro-RO"/>
        </w:rPr>
        <w:t xml:space="preserve">Versiunea </w:t>
      </w:r>
      <w:r w:rsidR="002E6C1D">
        <w:rPr>
          <w:rFonts w:asciiTheme="minorHAnsi" w:hAnsiTheme="minorHAnsi" w:cs="TT39o00"/>
          <w:b/>
          <w:color w:val="215868" w:themeColor="accent5" w:themeShade="80"/>
          <w:lang w:val="ro-RO"/>
        </w:rPr>
        <w:t>iunie</w:t>
      </w:r>
      <w:r w:rsidR="001D6B52">
        <w:rPr>
          <w:rFonts w:asciiTheme="minorHAnsi" w:hAnsiTheme="minorHAnsi" w:cs="TT39o00"/>
          <w:b/>
          <w:color w:val="215868" w:themeColor="accent5" w:themeShade="80"/>
          <w:lang w:val="ro-RO"/>
        </w:rPr>
        <w:t xml:space="preserve"> 2024</w:t>
      </w:r>
    </w:p>
    <w:p w:rsidR="00785338" w:rsidRPr="00C22ECE" w:rsidRDefault="00785338" w:rsidP="00780218">
      <w:pPr>
        <w:pStyle w:val="Frspaiere"/>
        <w:spacing w:line="276" w:lineRule="auto"/>
        <w:rPr>
          <w:rFonts w:asciiTheme="minorHAnsi" w:hAnsiTheme="minorHAnsi" w:cs="TT39o00"/>
          <w:lang w:val="ro-RO"/>
        </w:rPr>
      </w:pPr>
    </w:p>
    <w:p w:rsidR="00052E60" w:rsidRPr="00C22ECE" w:rsidRDefault="00AF563E" w:rsidP="00780218">
      <w:pPr>
        <w:pStyle w:val="Frspaiere"/>
        <w:spacing w:line="276" w:lineRule="auto"/>
        <w:ind w:left="2835"/>
        <w:jc w:val="both"/>
        <w:rPr>
          <w:rFonts w:asciiTheme="minorHAnsi" w:hAnsiTheme="minorHAnsi" w:cs="TT3Ao00"/>
          <w:i/>
          <w:sz w:val="22"/>
          <w:lang w:val="ro-RO"/>
        </w:rPr>
      </w:pPr>
      <w:r w:rsidRPr="00C22ECE">
        <w:rPr>
          <w:rFonts w:asciiTheme="minorHAnsi" w:hAnsiTheme="minorHAnsi" w:cs="TT3Ao00"/>
          <w:i/>
          <w:sz w:val="22"/>
          <w:lang w:val="ro-RO"/>
        </w:rPr>
        <w:t>Ghidul Solicitantului este un material de informare tehnică a</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potenţialilor beneficiari ai Fondului European Agricol pentru</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Dezvoltare Rurală (FEADR) implementat prin Programul</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 xml:space="preserve">Național de Dezvoltare Rurală (PNDR), </w:t>
      </w:r>
      <w:r w:rsidR="00531E71" w:rsidRPr="00C22ECE">
        <w:rPr>
          <w:rFonts w:asciiTheme="minorHAnsi" w:hAnsiTheme="minorHAnsi" w:cs="TT3Ao00"/>
          <w:i/>
          <w:sz w:val="22"/>
          <w:lang w:val="ro-RO"/>
        </w:rPr>
        <w:t>M19 - Sprijin pentru dezvoltarea locală LEADER</w:t>
      </w:r>
      <w:r w:rsidRPr="00C22ECE">
        <w:rPr>
          <w:rFonts w:asciiTheme="minorHAnsi" w:hAnsiTheme="minorHAnsi" w:cs="TT3Ao00"/>
          <w:i/>
          <w:sz w:val="22"/>
          <w:lang w:val="ro-RO"/>
        </w:rPr>
        <w:t xml:space="preserve"> şi constituie un suport informativ complex pentru</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 xml:space="preserve">întocmirea proiectului conform cerinţelor specifice ale </w:t>
      </w:r>
      <w:r w:rsidR="00531E71" w:rsidRPr="00C22ECE">
        <w:rPr>
          <w:rFonts w:asciiTheme="minorHAnsi" w:hAnsiTheme="minorHAnsi" w:cs="TT3Ao00"/>
          <w:i/>
          <w:sz w:val="22"/>
          <w:lang w:val="ro-RO"/>
        </w:rPr>
        <w:t>PNDR 2014-2020</w:t>
      </w:r>
      <w:r w:rsidRPr="00C22ECE">
        <w:rPr>
          <w:rFonts w:asciiTheme="minorHAnsi" w:hAnsiTheme="minorHAnsi" w:cs="TT3Ao00"/>
          <w:i/>
          <w:sz w:val="22"/>
          <w:lang w:val="ro-RO"/>
        </w:rPr>
        <w:t>. Acest document nu este opozabil</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 xml:space="preserve">actelor normative naţionale şi </w:t>
      </w:r>
      <w:r w:rsidR="00052E60" w:rsidRPr="00C22ECE">
        <w:rPr>
          <w:rFonts w:asciiTheme="minorHAnsi" w:hAnsiTheme="minorHAnsi" w:cs="TT3Ao00"/>
          <w:i/>
          <w:sz w:val="22"/>
          <w:lang w:val="ro-RO"/>
        </w:rPr>
        <w:t>europene</w:t>
      </w:r>
      <w:r w:rsidRPr="00C22ECE">
        <w:rPr>
          <w:rFonts w:asciiTheme="minorHAnsi" w:hAnsiTheme="minorHAnsi" w:cs="TT3Ao00"/>
          <w:i/>
          <w:sz w:val="22"/>
          <w:lang w:val="ro-RO"/>
        </w:rPr>
        <w:t>.</w:t>
      </w:r>
    </w:p>
    <w:p w:rsidR="00052E60" w:rsidRPr="00C22ECE" w:rsidRDefault="00AF563E" w:rsidP="00780218">
      <w:pPr>
        <w:pStyle w:val="Frspaiere"/>
        <w:spacing w:line="276" w:lineRule="auto"/>
        <w:ind w:left="2835"/>
        <w:jc w:val="both"/>
        <w:rPr>
          <w:rFonts w:asciiTheme="minorHAnsi" w:hAnsiTheme="minorHAnsi" w:cs="TT3Ao00"/>
          <w:i/>
          <w:sz w:val="22"/>
          <w:lang w:val="ro-RO"/>
        </w:rPr>
      </w:pPr>
      <w:r w:rsidRPr="00C22ECE">
        <w:rPr>
          <w:rFonts w:asciiTheme="minorHAnsi" w:hAnsiTheme="minorHAnsi" w:cs="TT3Ao00"/>
          <w:i/>
          <w:sz w:val="22"/>
          <w:lang w:val="ro-RO"/>
        </w:rPr>
        <w:t>Ghidul Solicitantului prezintă regulile pentru pregătirea,</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întocmirea şi depunerea proiectului de investiţii, precum şi</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modalitatea de selecţie, aprobare şi derulare a proiectului</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dumneavoastră. De asemenea, conţine lista indicativă a</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tipurilor de investiţii pentru care se acordă fonduri</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nerambursabile, documentele, avizele şi acordurile pe care</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trebuie să le prezentaţi, modelul Cererii de Finanţare, al</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Studiului de Fezabilitate</w:t>
      </w:r>
      <w:r w:rsidR="006576DB" w:rsidRPr="00C22ECE">
        <w:rPr>
          <w:rFonts w:asciiTheme="minorHAnsi" w:hAnsiTheme="minorHAnsi" w:cs="TT3Ao00"/>
          <w:i/>
          <w:sz w:val="22"/>
          <w:lang w:val="ro-RO"/>
        </w:rPr>
        <w:t>, al</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Contractului de Finanţare, precum şi alte informaţii utile</w:t>
      </w:r>
      <w:r w:rsidR="000E6BF6" w:rsidRPr="00C22ECE">
        <w:rPr>
          <w:rFonts w:asciiTheme="minorHAnsi" w:hAnsiTheme="minorHAnsi" w:cs="TT3Ao00"/>
          <w:i/>
          <w:sz w:val="22"/>
          <w:lang w:val="ro-RO"/>
        </w:rPr>
        <w:t xml:space="preserve"> </w:t>
      </w:r>
      <w:r w:rsidRPr="00C22ECE">
        <w:rPr>
          <w:rFonts w:asciiTheme="minorHAnsi" w:hAnsiTheme="minorHAnsi" w:cs="TT3Ao00"/>
          <w:i/>
          <w:sz w:val="22"/>
          <w:lang w:val="ro-RO"/>
        </w:rPr>
        <w:t>realizării proiectului şi completării corecte a documentelor.</w:t>
      </w:r>
    </w:p>
    <w:p w:rsidR="001844D8" w:rsidRPr="00C22ECE" w:rsidRDefault="00AF563E" w:rsidP="00780218">
      <w:pPr>
        <w:pStyle w:val="Frspaiere"/>
        <w:spacing w:line="276" w:lineRule="auto"/>
        <w:ind w:left="2835"/>
        <w:jc w:val="both"/>
        <w:rPr>
          <w:rFonts w:asciiTheme="minorHAnsi" w:hAnsiTheme="minorHAnsi" w:cs="TT3Ao00"/>
          <w:i/>
          <w:color w:val="0000FF"/>
          <w:sz w:val="22"/>
          <w:lang w:val="ro-RO"/>
        </w:rPr>
      </w:pPr>
      <w:r w:rsidRPr="00C22ECE">
        <w:rPr>
          <w:rFonts w:asciiTheme="minorHAnsi" w:hAnsiTheme="minorHAnsi" w:cs="TT3Ao00"/>
          <w:i/>
          <w:sz w:val="22"/>
          <w:lang w:val="ro-RO"/>
        </w:rPr>
        <w:t>Ghidul Solicitantului, precum şi documentele</w:t>
      </w:r>
      <w:r w:rsidR="00052E60" w:rsidRPr="00C22ECE">
        <w:rPr>
          <w:rFonts w:asciiTheme="minorHAnsi" w:hAnsiTheme="minorHAnsi" w:cs="TT3Ao00"/>
          <w:i/>
          <w:sz w:val="22"/>
          <w:lang w:val="ro-RO"/>
        </w:rPr>
        <w:t xml:space="preserve"> </w:t>
      </w:r>
      <w:r w:rsidRPr="00C22ECE">
        <w:rPr>
          <w:rFonts w:asciiTheme="minorHAnsi" w:hAnsiTheme="minorHAnsi" w:cs="TT3Ao00"/>
          <w:i/>
          <w:sz w:val="22"/>
          <w:lang w:val="ro-RO"/>
        </w:rPr>
        <w:t>anexate pot suferi rectificări din cauza actualizărilor legislative</w:t>
      </w:r>
      <w:r w:rsidR="00052E60" w:rsidRPr="00C22ECE">
        <w:rPr>
          <w:rFonts w:asciiTheme="minorHAnsi" w:hAnsiTheme="minorHAnsi" w:cs="TT3Ao00"/>
          <w:i/>
          <w:sz w:val="22"/>
          <w:lang w:val="ro-RO"/>
        </w:rPr>
        <w:t xml:space="preserve"> </w:t>
      </w:r>
      <w:r w:rsidRPr="00C22ECE">
        <w:rPr>
          <w:rFonts w:asciiTheme="minorHAnsi" w:hAnsiTheme="minorHAnsi" w:cs="TT3Ao00"/>
          <w:i/>
          <w:sz w:val="22"/>
          <w:lang w:val="ro-RO"/>
        </w:rPr>
        <w:t xml:space="preserve">naţionale şi </w:t>
      </w:r>
      <w:r w:rsidR="00357CFC" w:rsidRPr="00C22ECE">
        <w:rPr>
          <w:rFonts w:asciiTheme="minorHAnsi" w:hAnsiTheme="minorHAnsi" w:cs="TT3Ao00"/>
          <w:i/>
          <w:sz w:val="22"/>
          <w:lang w:val="ro-RO"/>
        </w:rPr>
        <w:t>europene</w:t>
      </w:r>
      <w:r w:rsidRPr="00C22ECE">
        <w:rPr>
          <w:rFonts w:asciiTheme="minorHAnsi" w:hAnsiTheme="minorHAnsi" w:cs="TT3Ao00"/>
          <w:i/>
          <w:sz w:val="22"/>
          <w:lang w:val="ro-RO"/>
        </w:rPr>
        <w:t xml:space="preserve"> sau procedurale – varianta actualizată</w:t>
      </w:r>
      <w:r w:rsidR="00052E60" w:rsidRPr="00C22ECE">
        <w:rPr>
          <w:rFonts w:asciiTheme="minorHAnsi" w:hAnsiTheme="minorHAnsi" w:cs="TT3Ao00"/>
          <w:i/>
          <w:sz w:val="22"/>
          <w:lang w:val="ro-RO"/>
        </w:rPr>
        <w:t xml:space="preserve"> </w:t>
      </w:r>
      <w:r w:rsidRPr="00C22ECE">
        <w:rPr>
          <w:rFonts w:asciiTheme="minorHAnsi" w:hAnsiTheme="minorHAnsi" w:cs="TT3Ao00"/>
          <w:i/>
          <w:sz w:val="22"/>
          <w:lang w:val="ro-RO"/>
        </w:rPr>
        <w:t xml:space="preserve">este publicată pe pagina de internet </w:t>
      </w:r>
      <w:hyperlink r:id="rId10" w:history="1">
        <w:r w:rsidR="006576DB" w:rsidRPr="00C22ECE">
          <w:rPr>
            <w:rStyle w:val="Hyperlink"/>
            <w:rFonts w:ascii="Calibri" w:hAnsi="Calibri" w:cs="TT39o00"/>
            <w:bCs/>
            <w:i/>
            <w:iCs/>
            <w:sz w:val="22"/>
            <w:lang w:val="ro-RO"/>
          </w:rPr>
          <w:t>www.galvgb.ro</w:t>
        </w:r>
      </w:hyperlink>
      <w:r w:rsidR="00487A45">
        <w:rPr>
          <w:rStyle w:val="Hyperlink"/>
          <w:rFonts w:ascii="Calibri" w:hAnsi="Calibri" w:cs="TT39o00"/>
          <w:bCs/>
          <w:i/>
          <w:iCs/>
          <w:sz w:val="22"/>
          <w:lang w:val="ro-RO"/>
        </w:rPr>
        <w:t>.</w:t>
      </w:r>
    </w:p>
    <w:p w:rsidR="00596B2B" w:rsidRPr="00C22ECE" w:rsidRDefault="00596B2B" w:rsidP="00780218">
      <w:pPr>
        <w:pStyle w:val="Frspaiere"/>
        <w:spacing w:line="276" w:lineRule="auto"/>
        <w:ind w:left="4111"/>
        <w:jc w:val="both"/>
        <w:rPr>
          <w:rFonts w:asciiTheme="minorHAnsi" w:hAnsiTheme="minorHAnsi" w:cs="TT3Ao00"/>
          <w:lang w:val="ro-RO"/>
        </w:rPr>
      </w:pPr>
    </w:p>
    <w:p w:rsidR="00201051" w:rsidRPr="00C22ECE" w:rsidRDefault="007504A9" w:rsidP="00780218">
      <w:pPr>
        <w:pStyle w:val="Frspaiere"/>
        <w:spacing w:line="276" w:lineRule="auto"/>
        <w:jc w:val="both"/>
        <w:rPr>
          <w:b/>
          <w:lang w:val="ro-RO"/>
        </w:rPr>
      </w:pPr>
      <w:r w:rsidRPr="00C22ECE">
        <w:rPr>
          <w:rFonts w:asciiTheme="minorHAnsi" w:hAnsiTheme="minorHAnsi" w:cs="TT3Ao00"/>
          <w:b/>
          <w:i/>
          <w:lang w:val="ro-RO"/>
        </w:rPr>
        <w:t>PREVEDERI</w:t>
      </w:r>
      <w:r w:rsidR="00A84CD6" w:rsidRPr="00C22ECE">
        <w:rPr>
          <w:rFonts w:asciiTheme="minorHAnsi" w:hAnsiTheme="minorHAnsi" w:cs="TT3Ao00"/>
          <w:b/>
          <w:i/>
          <w:lang w:val="ro-RO"/>
        </w:rPr>
        <w:t>LE PREZENTULUI GHID SE COMPLETEAZĂ CU REGLEMENTĂRILE</w:t>
      </w:r>
      <w:r w:rsidR="00201051" w:rsidRPr="00C22ECE">
        <w:rPr>
          <w:rFonts w:asciiTheme="minorHAnsi" w:hAnsiTheme="minorHAnsi" w:cs="TT3Ao00"/>
          <w:b/>
          <w:i/>
          <w:lang w:val="ro-RO"/>
        </w:rPr>
        <w:t xml:space="preserve"> CUPRINSE </w:t>
      </w:r>
      <w:r w:rsidR="00A84CD6" w:rsidRPr="00C22ECE">
        <w:rPr>
          <w:rFonts w:asciiTheme="minorHAnsi" w:hAnsiTheme="minorHAnsi" w:cs="TT3Ao00"/>
          <w:b/>
          <w:i/>
          <w:lang w:val="ro-RO"/>
        </w:rPr>
        <w:t>ÎN</w:t>
      </w:r>
      <w:r w:rsidR="00201051" w:rsidRPr="00C22ECE">
        <w:rPr>
          <w:rFonts w:asciiTheme="minorHAnsi" w:hAnsiTheme="minorHAnsi" w:cs="TT3Ao00"/>
          <w:b/>
          <w:i/>
          <w:lang w:val="ro-RO"/>
        </w:rPr>
        <w:t xml:space="preserve"> </w:t>
      </w:r>
      <w:r w:rsidR="00A84CD6" w:rsidRPr="00C22ECE">
        <w:rPr>
          <w:rFonts w:asciiTheme="minorHAnsi" w:hAnsiTheme="minorHAnsi" w:cs="TT3Ao00"/>
          <w:b/>
          <w:i/>
          <w:lang w:val="ro-RO"/>
        </w:rPr>
        <w:t>MANUALUL</w:t>
      </w:r>
      <w:r w:rsidR="00201051" w:rsidRPr="00C22ECE">
        <w:rPr>
          <w:rFonts w:asciiTheme="minorHAnsi" w:hAnsiTheme="minorHAnsi" w:cs="TT3Ao00"/>
          <w:b/>
          <w:i/>
          <w:lang w:val="ro-RO"/>
        </w:rPr>
        <w:t xml:space="preserve"> DE PROCEDURĂ </w:t>
      </w:r>
      <w:r w:rsidR="00A84CD6" w:rsidRPr="00C22ECE">
        <w:rPr>
          <w:rFonts w:asciiTheme="minorHAnsi" w:hAnsiTheme="minorHAnsi" w:cs="TT3Ao00"/>
          <w:b/>
          <w:i/>
          <w:lang w:val="ro-RO"/>
        </w:rPr>
        <w:t>PENTRU</w:t>
      </w:r>
      <w:r w:rsidR="00201051" w:rsidRPr="00C22ECE">
        <w:rPr>
          <w:rFonts w:asciiTheme="minorHAnsi" w:hAnsiTheme="minorHAnsi" w:cs="TT3Ao00"/>
          <w:b/>
          <w:i/>
          <w:lang w:val="ro-RO"/>
        </w:rPr>
        <w:t xml:space="preserve"> </w:t>
      </w:r>
      <w:r w:rsidR="00A84CD6" w:rsidRPr="00C22ECE">
        <w:rPr>
          <w:rFonts w:asciiTheme="minorHAnsi" w:hAnsiTheme="minorHAnsi" w:cs="TT3Ao00"/>
          <w:b/>
          <w:i/>
          <w:lang w:val="ro-RO"/>
        </w:rPr>
        <w:t>MĂSURA</w:t>
      </w:r>
      <w:r w:rsidR="00201051" w:rsidRPr="00C22ECE">
        <w:rPr>
          <w:rFonts w:asciiTheme="minorHAnsi" w:hAnsiTheme="minorHAnsi" w:cs="TT3Ao00"/>
          <w:b/>
          <w:i/>
          <w:lang w:val="ro-RO"/>
        </w:rPr>
        <w:t xml:space="preserve"> </w:t>
      </w:r>
      <w:r w:rsidR="00C64FA6" w:rsidRPr="00C22ECE">
        <w:rPr>
          <w:rFonts w:asciiTheme="minorHAnsi" w:hAnsiTheme="minorHAnsi" w:cs="TT3Ao00"/>
          <w:b/>
          <w:i/>
          <w:lang w:val="ro-RO"/>
        </w:rPr>
        <w:t>M5/2A</w:t>
      </w:r>
      <w:r w:rsidR="00201051" w:rsidRPr="00C22ECE">
        <w:rPr>
          <w:rFonts w:asciiTheme="minorHAnsi" w:hAnsiTheme="minorHAnsi" w:cs="TT3Ao00"/>
          <w:b/>
          <w:i/>
          <w:lang w:val="ro-RO"/>
        </w:rPr>
        <w:t xml:space="preserve"> POSTAT </w:t>
      </w:r>
      <w:r w:rsidR="00A84CD6" w:rsidRPr="00C22ECE">
        <w:rPr>
          <w:rFonts w:asciiTheme="minorHAnsi" w:hAnsiTheme="minorHAnsi" w:cs="TT3Ao00"/>
          <w:b/>
          <w:i/>
          <w:lang w:val="ro-RO"/>
        </w:rPr>
        <w:t>PE</w:t>
      </w:r>
      <w:r w:rsidR="00201051" w:rsidRPr="00C22ECE">
        <w:rPr>
          <w:rFonts w:asciiTheme="minorHAnsi" w:hAnsiTheme="minorHAnsi" w:cs="TT3Ao00"/>
          <w:b/>
          <w:i/>
          <w:lang w:val="ro-RO"/>
        </w:rPr>
        <w:t xml:space="preserve"> </w:t>
      </w:r>
      <w:r w:rsidR="00A84CD6" w:rsidRPr="00C22ECE">
        <w:rPr>
          <w:rFonts w:asciiTheme="minorHAnsi" w:hAnsiTheme="minorHAnsi" w:cs="TT3Ao00"/>
          <w:b/>
          <w:i/>
          <w:lang w:val="ro-RO"/>
        </w:rPr>
        <w:t>SITE-UL</w:t>
      </w:r>
      <w:r w:rsidR="00201051" w:rsidRPr="00C22ECE">
        <w:rPr>
          <w:rFonts w:asciiTheme="minorHAnsi" w:hAnsiTheme="minorHAnsi" w:cs="TT3Ao00"/>
          <w:b/>
          <w:i/>
          <w:lang w:val="ro-RO"/>
        </w:rPr>
        <w:t xml:space="preserve"> </w:t>
      </w:r>
      <w:hyperlink r:id="rId11" w:history="1">
        <w:r w:rsidR="006576DB" w:rsidRPr="00C22ECE">
          <w:rPr>
            <w:rStyle w:val="Hyperlink"/>
            <w:rFonts w:ascii="Calibri" w:hAnsi="Calibri" w:cs="TT39o00"/>
            <w:bCs/>
            <w:i/>
            <w:iCs/>
            <w:lang w:val="ro-RO"/>
          </w:rPr>
          <w:t>www.galvgb.ro</w:t>
        </w:r>
      </w:hyperlink>
    </w:p>
    <w:p w:rsidR="00D4655C" w:rsidRPr="00C22ECE" w:rsidRDefault="00D4655C" w:rsidP="00780218">
      <w:pPr>
        <w:autoSpaceDE w:val="0"/>
        <w:autoSpaceDN w:val="0"/>
        <w:adjustRightInd w:val="0"/>
        <w:spacing w:after="0"/>
        <w:jc w:val="both"/>
        <w:rPr>
          <w:b/>
          <w:noProof/>
          <w:sz w:val="24"/>
          <w:szCs w:val="24"/>
          <w:lang w:val="ro-RO"/>
        </w:rPr>
      </w:pPr>
    </w:p>
    <w:p w:rsidR="006576DB" w:rsidRPr="00C22ECE" w:rsidRDefault="006576DB" w:rsidP="00780218">
      <w:pPr>
        <w:pBdr>
          <w:top w:val="single" w:sz="8" w:space="1" w:color="984806"/>
          <w:left w:val="single" w:sz="8" w:space="4" w:color="984806"/>
          <w:bottom w:val="single" w:sz="8" w:space="1" w:color="984806"/>
          <w:right w:val="single" w:sz="8" w:space="4" w:color="984806"/>
        </w:pBdr>
        <w:shd w:val="clear" w:color="auto" w:fill="EAF1DD"/>
        <w:spacing w:before="120" w:after="120"/>
        <w:jc w:val="both"/>
        <w:rPr>
          <w:b/>
          <w:color w:val="0070C0"/>
          <w:sz w:val="24"/>
          <w:szCs w:val="24"/>
          <w:lang w:val="ro-RO"/>
        </w:rPr>
      </w:pPr>
      <w:r w:rsidRPr="00C22ECE">
        <w:rPr>
          <w:b/>
          <w:color w:val="0070C0"/>
          <w:sz w:val="24"/>
          <w:szCs w:val="24"/>
          <w:lang w:val="ro-RO"/>
        </w:rPr>
        <w:t>IMPORTANT!</w:t>
      </w:r>
    </w:p>
    <w:p w:rsidR="006576DB" w:rsidRPr="00C22ECE" w:rsidRDefault="006576DB" w:rsidP="00780218">
      <w:pPr>
        <w:pBdr>
          <w:top w:val="single" w:sz="8" w:space="1" w:color="984806"/>
          <w:left w:val="single" w:sz="8" w:space="4" w:color="984806"/>
          <w:bottom w:val="single" w:sz="8" w:space="1" w:color="984806"/>
          <w:right w:val="single" w:sz="8" w:space="4" w:color="984806"/>
        </w:pBdr>
        <w:shd w:val="clear" w:color="auto" w:fill="EAF1DD"/>
        <w:spacing w:before="120" w:after="120"/>
        <w:jc w:val="both"/>
        <w:rPr>
          <w:color w:val="0070C0"/>
          <w:sz w:val="24"/>
          <w:szCs w:val="24"/>
          <w:lang w:val="ro-RO"/>
        </w:rPr>
      </w:pPr>
      <w:r w:rsidRPr="00C22ECE">
        <w:rPr>
          <w:color w:val="0070C0"/>
          <w:sz w:val="24"/>
          <w:szCs w:val="24"/>
          <w:lang w:val="ro-RO"/>
        </w:rPr>
        <w:t>Pentru  a obţine informaţiile cu caracter general, consultaţi materialele de</w:t>
      </w:r>
      <w:r w:rsidR="00780218">
        <w:rPr>
          <w:color w:val="0070C0"/>
          <w:sz w:val="24"/>
          <w:szCs w:val="24"/>
          <w:lang w:val="ro-RO"/>
        </w:rPr>
        <w:t xml:space="preserve"> promovare editate de GAL Vedea-Gavanu-Burdea</w:t>
      </w:r>
      <w:r w:rsidRPr="00C22ECE">
        <w:rPr>
          <w:color w:val="0070C0"/>
          <w:sz w:val="24"/>
          <w:szCs w:val="24"/>
          <w:lang w:val="ro-RO"/>
        </w:rPr>
        <w:t>, disponibile la sed</w:t>
      </w:r>
      <w:r w:rsidR="00780218">
        <w:rPr>
          <w:color w:val="0070C0"/>
          <w:sz w:val="24"/>
          <w:szCs w:val="24"/>
          <w:lang w:val="ro-RO"/>
        </w:rPr>
        <w:t>iul GAL Vedea-Gavanu-</w:t>
      </w:r>
      <w:r w:rsidR="00C64FA6" w:rsidRPr="00C22ECE">
        <w:rPr>
          <w:color w:val="0070C0"/>
          <w:sz w:val="24"/>
          <w:szCs w:val="24"/>
          <w:lang w:val="ro-RO"/>
        </w:rPr>
        <w:t>Burdea</w:t>
      </w:r>
      <w:r w:rsidRPr="00C22ECE">
        <w:rPr>
          <w:color w:val="0070C0"/>
          <w:sz w:val="24"/>
          <w:szCs w:val="24"/>
          <w:lang w:val="ro-RO"/>
        </w:rPr>
        <w:t xml:space="preserve">, precum și pe pagina de internet </w:t>
      </w:r>
      <w:hyperlink r:id="rId12" w:history="1">
        <w:r w:rsidRPr="00C22ECE">
          <w:rPr>
            <w:rStyle w:val="Hyperlink"/>
            <w:bCs/>
            <w:iCs/>
            <w:sz w:val="24"/>
            <w:szCs w:val="24"/>
            <w:lang w:val="ro-RO"/>
          </w:rPr>
          <w:t>www.galvgb.ro</w:t>
        </w:r>
      </w:hyperlink>
      <w:r w:rsidRPr="00C22ECE">
        <w:rPr>
          <w:bCs/>
          <w:iCs/>
          <w:color w:val="0070C0"/>
          <w:sz w:val="24"/>
          <w:szCs w:val="24"/>
          <w:lang w:val="ro-RO"/>
        </w:rPr>
        <w:t xml:space="preserve"> </w:t>
      </w:r>
    </w:p>
    <w:p w:rsidR="001844D8" w:rsidRPr="00C22ECE" w:rsidRDefault="006576DB" w:rsidP="00780218">
      <w:pPr>
        <w:pBdr>
          <w:top w:val="single" w:sz="8" w:space="1" w:color="984806"/>
          <w:left w:val="single" w:sz="8" w:space="4" w:color="984806"/>
          <w:bottom w:val="single" w:sz="8" w:space="1" w:color="984806"/>
          <w:right w:val="single" w:sz="8" w:space="4" w:color="984806"/>
        </w:pBdr>
        <w:shd w:val="clear" w:color="auto" w:fill="EAF1DD"/>
        <w:spacing w:before="120" w:after="120"/>
        <w:jc w:val="both"/>
        <w:rPr>
          <w:color w:val="0070C0"/>
          <w:sz w:val="24"/>
          <w:szCs w:val="24"/>
          <w:lang w:val="ro-RO"/>
        </w:rPr>
      </w:pPr>
      <w:r w:rsidRPr="00C22ECE">
        <w:rPr>
          <w:color w:val="0070C0"/>
          <w:sz w:val="24"/>
          <w:szCs w:val="24"/>
          <w:lang w:val="ro-RO"/>
        </w:rPr>
        <w:t xml:space="preserve">De asemenea, pentru a obţine informaţii despre FEADR ne puteţi contacta direct la sediul nostru, prin telefon, e-mail sau pagina </w:t>
      </w:r>
      <w:r w:rsidR="00780218">
        <w:rPr>
          <w:color w:val="0070C0"/>
          <w:sz w:val="24"/>
          <w:szCs w:val="24"/>
          <w:lang w:val="ro-RO"/>
        </w:rPr>
        <w:t>de internet – date de contact: S</w:t>
      </w:r>
      <w:r w:rsidRPr="00C22ECE">
        <w:rPr>
          <w:color w:val="0070C0"/>
          <w:sz w:val="24"/>
          <w:szCs w:val="24"/>
          <w:lang w:val="ro-RO"/>
        </w:rPr>
        <w:t>tr.</w:t>
      </w:r>
      <w:r w:rsidR="00780218">
        <w:rPr>
          <w:color w:val="0070C0"/>
          <w:sz w:val="24"/>
          <w:szCs w:val="24"/>
          <w:lang w:val="ro-RO"/>
        </w:rPr>
        <w:t xml:space="preserve"> </w:t>
      </w:r>
      <w:r w:rsidR="00A3508D">
        <w:rPr>
          <w:color w:val="0070C0"/>
          <w:sz w:val="24"/>
          <w:szCs w:val="24"/>
          <w:lang w:val="ro-RO"/>
        </w:rPr>
        <w:t>Primăriei</w:t>
      </w:r>
      <w:r w:rsidR="00780218">
        <w:rPr>
          <w:color w:val="0070C0"/>
          <w:sz w:val="24"/>
          <w:szCs w:val="24"/>
          <w:lang w:val="ro-RO"/>
        </w:rPr>
        <w:t>,</w:t>
      </w:r>
      <w:r w:rsidRPr="00C22ECE">
        <w:rPr>
          <w:color w:val="0070C0"/>
          <w:sz w:val="24"/>
          <w:szCs w:val="24"/>
          <w:lang w:val="ro-RO"/>
        </w:rPr>
        <w:t xml:space="preserve"> nr. 6, Localitatea </w:t>
      </w:r>
      <w:r w:rsidR="00780218">
        <w:rPr>
          <w:color w:val="0070C0"/>
          <w:sz w:val="24"/>
          <w:szCs w:val="24"/>
          <w:lang w:val="ro-RO"/>
        </w:rPr>
        <w:t>Ghimpețeni, județul Olt, România, tel. +40 371 129 700, f</w:t>
      </w:r>
      <w:r w:rsidRPr="00C22ECE">
        <w:rPr>
          <w:color w:val="0070C0"/>
          <w:sz w:val="24"/>
          <w:szCs w:val="24"/>
          <w:lang w:val="ro-RO"/>
        </w:rPr>
        <w:t>ax: 0372 877 744</w:t>
      </w:r>
      <w:r w:rsidR="00780218">
        <w:rPr>
          <w:color w:val="0070C0"/>
          <w:sz w:val="24"/>
          <w:szCs w:val="24"/>
          <w:lang w:val="ro-RO"/>
        </w:rPr>
        <w:t>,</w:t>
      </w:r>
      <w:r w:rsidRPr="00C22ECE">
        <w:rPr>
          <w:color w:val="0070C0"/>
          <w:sz w:val="24"/>
          <w:szCs w:val="24"/>
          <w:lang w:val="ro-RO"/>
        </w:rPr>
        <w:t xml:space="preserve"> e-mail </w:t>
      </w:r>
      <w:hyperlink r:id="rId13" w:history="1">
        <w:r w:rsidRPr="00C22ECE">
          <w:rPr>
            <w:rStyle w:val="Hyperlink"/>
            <w:sz w:val="24"/>
            <w:szCs w:val="24"/>
            <w:lang w:val="ro-RO"/>
          </w:rPr>
          <w:t>gal.vedeagavanuburdea@gmail.com</w:t>
        </w:r>
      </w:hyperlink>
      <w:r w:rsidRPr="00C22ECE">
        <w:rPr>
          <w:sz w:val="24"/>
          <w:szCs w:val="24"/>
          <w:lang w:val="ro-RO"/>
        </w:rPr>
        <w:t xml:space="preserve"> </w:t>
      </w:r>
      <w:r w:rsidRPr="00C22ECE">
        <w:rPr>
          <w:color w:val="0070C0"/>
          <w:sz w:val="24"/>
          <w:szCs w:val="24"/>
          <w:lang w:val="ro-RO"/>
        </w:rPr>
        <w:t xml:space="preserve">, </w:t>
      </w:r>
      <w:r w:rsidR="00780218">
        <w:rPr>
          <w:color w:val="0070C0"/>
          <w:sz w:val="24"/>
          <w:szCs w:val="24"/>
          <w:lang w:val="ro-RO"/>
        </w:rPr>
        <w:t xml:space="preserve">pagina </w:t>
      </w:r>
      <w:r w:rsidRPr="00C22ECE">
        <w:rPr>
          <w:color w:val="0070C0"/>
          <w:sz w:val="24"/>
          <w:szCs w:val="24"/>
          <w:lang w:val="ro-RO"/>
        </w:rPr>
        <w:t xml:space="preserve">web: </w:t>
      </w:r>
      <w:hyperlink r:id="rId14" w:history="1">
        <w:r w:rsidRPr="00C22ECE">
          <w:rPr>
            <w:rStyle w:val="Hyperlink"/>
            <w:sz w:val="24"/>
            <w:szCs w:val="24"/>
            <w:lang w:val="ro-RO"/>
          </w:rPr>
          <w:t>www.galvgb.ro</w:t>
        </w:r>
      </w:hyperlink>
      <w:r w:rsidRPr="00C22ECE">
        <w:rPr>
          <w:color w:val="0070C0"/>
          <w:sz w:val="24"/>
          <w:szCs w:val="24"/>
          <w:lang w:val="ro-RO"/>
        </w:rPr>
        <w:t>.</w:t>
      </w:r>
    </w:p>
    <w:p w:rsidR="007C3297" w:rsidRPr="00C22ECE" w:rsidRDefault="007C3297" w:rsidP="00780218">
      <w:pPr>
        <w:pStyle w:val="Titlucuprins"/>
        <w:rPr>
          <w:lang w:val="ro-RO"/>
        </w:rPr>
      </w:pPr>
    </w:p>
    <w:sdt>
      <w:sdtPr>
        <w:rPr>
          <w:color w:val="215868" w:themeColor="accent5" w:themeShade="80"/>
          <w:lang w:val="ro-RO"/>
        </w:rPr>
        <w:id w:val="26472126"/>
        <w:docPartObj>
          <w:docPartGallery w:val="Table of Contents"/>
          <w:docPartUnique/>
        </w:docPartObj>
      </w:sdtPr>
      <w:sdtEndPr>
        <w:rPr>
          <w:rFonts w:asciiTheme="minorHAnsi" w:hAnsiTheme="minorHAnsi"/>
          <w:color w:val="auto"/>
          <w:sz w:val="24"/>
          <w:szCs w:val="24"/>
        </w:rPr>
      </w:sdtEndPr>
      <w:sdtContent>
        <w:p w:rsidR="00174CAB" w:rsidRPr="00C22ECE" w:rsidRDefault="00E45694" w:rsidP="003B7467">
          <w:pPr>
            <w:spacing w:after="360"/>
            <w:jc w:val="center"/>
            <w:rPr>
              <w:b/>
              <w:color w:val="215868" w:themeColor="accent5" w:themeShade="80"/>
              <w:sz w:val="28"/>
              <w:szCs w:val="24"/>
              <w:lang w:val="ro-RO"/>
            </w:rPr>
          </w:pPr>
          <w:r w:rsidRPr="00C22ECE">
            <w:rPr>
              <w:b/>
              <w:color w:val="215868" w:themeColor="accent5" w:themeShade="80"/>
              <w:sz w:val="28"/>
              <w:szCs w:val="24"/>
              <w:lang w:val="ro-RO"/>
            </w:rPr>
            <w:t>CUPRINS</w:t>
          </w:r>
        </w:p>
        <w:p w:rsidR="00780218" w:rsidRPr="00780218" w:rsidRDefault="00811D7D" w:rsidP="00780218">
          <w:pPr>
            <w:pStyle w:val="Cuprins1"/>
            <w:rPr>
              <w:rFonts w:eastAsiaTheme="minorEastAsia" w:cstheme="minorBidi"/>
              <w:lang w:val="en-US"/>
            </w:rPr>
          </w:pPr>
          <w:r w:rsidRPr="00C22ECE">
            <w:fldChar w:fldCharType="begin"/>
          </w:r>
          <w:r w:rsidR="00174CAB" w:rsidRPr="00C22ECE">
            <w:instrText xml:space="preserve"> TOC \o "1-3" \h \z \u </w:instrText>
          </w:r>
          <w:r w:rsidRPr="00C22ECE">
            <w:fldChar w:fldCharType="separate"/>
          </w:r>
          <w:hyperlink w:anchor="_Toc61353743" w:history="1">
            <w:r w:rsidR="003B7467">
              <w:rPr>
                <w:rStyle w:val="Hyperlink"/>
                <w:color w:val="215868" w:themeColor="accent5" w:themeShade="80"/>
              </w:rPr>
              <w:t>SECȚIUNEA 1: DEFINIȚII Ș</w:t>
            </w:r>
            <w:r w:rsidR="00780218" w:rsidRPr="00780218">
              <w:rPr>
                <w:rStyle w:val="Hyperlink"/>
                <w:color w:val="215868" w:themeColor="accent5" w:themeShade="80"/>
              </w:rPr>
              <w:t>I ABREVIERI</w:t>
            </w:r>
            <w:r w:rsidR="00780218" w:rsidRPr="00780218">
              <w:rPr>
                <w:webHidden/>
              </w:rPr>
              <w:tab/>
            </w:r>
            <w:r w:rsidRPr="00780218">
              <w:rPr>
                <w:webHidden/>
              </w:rPr>
              <w:fldChar w:fldCharType="begin"/>
            </w:r>
            <w:r w:rsidR="00780218" w:rsidRPr="00780218">
              <w:rPr>
                <w:webHidden/>
              </w:rPr>
              <w:instrText xml:space="preserve"> PAGEREF _Toc61353743 \h </w:instrText>
            </w:r>
            <w:r w:rsidRPr="00780218">
              <w:rPr>
                <w:webHidden/>
              </w:rPr>
            </w:r>
            <w:r w:rsidRPr="00780218">
              <w:rPr>
                <w:webHidden/>
              </w:rPr>
              <w:fldChar w:fldCharType="separate"/>
            </w:r>
            <w:r w:rsidR="00E5519C">
              <w:rPr>
                <w:webHidden/>
              </w:rPr>
              <w:t>4</w:t>
            </w:r>
            <w:r w:rsidRPr="00780218">
              <w:rPr>
                <w:webHidden/>
              </w:rPr>
              <w:fldChar w:fldCharType="end"/>
            </w:r>
          </w:hyperlink>
        </w:p>
        <w:p w:rsidR="00780218" w:rsidRPr="00780218" w:rsidRDefault="00744B8E">
          <w:pPr>
            <w:pStyle w:val="Cuprins2"/>
            <w:rPr>
              <w:rFonts w:eastAsiaTheme="minorEastAsia" w:cstheme="minorBidi"/>
              <w:bCs w:val="0"/>
              <w:i w:val="0"/>
              <w:lang w:val="en-US"/>
            </w:rPr>
          </w:pPr>
          <w:hyperlink w:anchor="_Toc61353744" w:history="1">
            <w:r w:rsidR="003B7467">
              <w:rPr>
                <w:rStyle w:val="Hyperlink"/>
              </w:rPr>
              <w:t>1.1 Definiț</w:t>
            </w:r>
            <w:r w:rsidR="00780218" w:rsidRPr="00780218">
              <w:rPr>
                <w:rStyle w:val="Hyperlink"/>
              </w:rPr>
              <w:t>ii</w:t>
            </w:r>
            <w:r w:rsidR="00780218" w:rsidRPr="00780218">
              <w:rPr>
                <w:webHidden/>
              </w:rPr>
              <w:tab/>
            </w:r>
            <w:r w:rsidR="00811D7D" w:rsidRPr="00780218">
              <w:rPr>
                <w:webHidden/>
              </w:rPr>
              <w:fldChar w:fldCharType="begin"/>
            </w:r>
            <w:r w:rsidR="00780218" w:rsidRPr="00780218">
              <w:rPr>
                <w:webHidden/>
              </w:rPr>
              <w:instrText xml:space="preserve"> PAGEREF _Toc61353744 \h </w:instrText>
            </w:r>
            <w:r w:rsidR="00811D7D" w:rsidRPr="00780218">
              <w:rPr>
                <w:webHidden/>
              </w:rPr>
            </w:r>
            <w:r w:rsidR="00811D7D" w:rsidRPr="00780218">
              <w:rPr>
                <w:webHidden/>
              </w:rPr>
              <w:fldChar w:fldCharType="separate"/>
            </w:r>
            <w:r w:rsidR="00E5519C">
              <w:rPr>
                <w:webHidden/>
              </w:rPr>
              <w:t>4</w:t>
            </w:r>
            <w:r w:rsidR="00811D7D" w:rsidRPr="00780218">
              <w:rPr>
                <w:webHidden/>
              </w:rPr>
              <w:fldChar w:fldCharType="end"/>
            </w:r>
          </w:hyperlink>
        </w:p>
        <w:p w:rsidR="00780218" w:rsidRPr="00780218" w:rsidRDefault="00744B8E">
          <w:pPr>
            <w:pStyle w:val="Cuprins2"/>
            <w:rPr>
              <w:rFonts w:eastAsiaTheme="minorEastAsia" w:cstheme="minorBidi"/>
              <w:bCs w:val="0"/>
              <w:i w:val="0"/>
              <w:lang w:val="en-US"/>
            </w:rPr>
          </w:pPr>
          <w:hyperlink w:anchor="_Toc61353745" w:history="1">
            <w:r w:rsidR="00780218" w:rsidRPr="00780218">
              <w:rPr>
                <w:rStyle w:val="Hyperlink"/>
              </w:rPr>
              <w:t>1.2 Abrevieri</w:t>
            </w:r>
            <w:r w:rsidR="00780218" w:rsidRPr="00780218">
              <w:rPr>
                <w:webHidden/>
              </w:rPr>
              <w:tab/>
            </w:r>
            <w:r w:rsidR="00811D7D" w:rsidRPr="00780218">
              <w:rPr>
                <w:webHidden/>
              </w:rPr>
              <w:fldChar w:fldCharType="begin"/>
            </w:r>
            <w:r w:rsidR="00780218" w:rsidRPr="00780218">
              <w:rPr>
                <w:webHidden/>
              </w:rPr>
              <w:instrText xml:space="preserve"> PAGEREF _Toc61353745 \h </w:instrText>
            </w:r>
            <w:r w:rsidR="00811D7D" w:rsidRPr="00780218">
              <w:rPr>
                <w:webHidden/>
              </w:rPr>
            </w:r>
            <w:r w:rsidR="00811D7D" w:rsidRPr="00780218">
              <w:rPr>
                <w:webHidden/>
              </w:rPr>
              <w:fldChar w:fldCharType="separate"/>
            </w:r>
            <w:r w:rsidR="00E5519C">
              <w:rPr>
                <w:webHidden/>
              </w:rPr>
              <w:t>7</w:t>
            </w:r>
            <w:r w:rsidR="00811D7D" w:rsidRPr="00780218">
              <w:rPr>
                <w:webHidden/>
              </w:rPr>
              <w:fldChar w:fldCharType="end"/>
            </w:r>
          </w:hyperlink>
        </w:p>
        <w:p w:rsidR="00780218" w:rsidRPr="00780218" w:rsidRDefault="00744B8E" w:rsidP="00780218">
          <w:pPr>
            <w:pStyle w:val="Cuprins1"/>
            <w:rPr>
              <w:rFonts w:eastAsiaTheme="minorEastAsia" w:cstheme="minorBidi"/>
              <w:color w:val="auto"/>
              <w:lang w:val="en-US"/>
            </w:rPr>
          </w:pPr>
          <w:hyperlink w:anchor="_Toc61353746" w:history="1">
            <w:r w:rsidR="003B7467">
              <w:rPr>
                <w:rStyle w:val="Hyperlink"/>
              </w:rPr>
              <w:t>SECȚIUNEA</w:t>
            </w:r>
            <w:r w:rsidR="00780218" w:rsidRPr="00780218">
              <w:rPr>
                <w:rStyle w:val="Hyperlink"/>
              </w:rPr>
              <w:t xml:space="preserve"> 2: PREVEDERI GENERALE</w:t>
            </w:r>
            <w:r w:rsidR="00780218" w:rsidRPr="00780218">
              <w:rPr>
                <w:webHidden/>
              </w:rPr>
              <w:tab/>
            </w:r>
            <w:r w:rsidR="00811D7D" w:rsidRPr="00780218">
              <w:rPr>
                <w:webHidden/>
              </w:rPr>
              <w:fldChar w:fldCharType="begin"/>
            </w:r>
            <w:r w:rsidR="00780218" w:rsidRPr="00780218">
              <w:rPr>
                <w:webHidden/>
              </w:rPr>
              <w:instrText xml:space="preserve"> PAGEREF _Toc61353746 \h </w:instrText>
            </w:r>
            <w:r w:rsidR="00811D7D" w:rsidRPr="00780218">
              <w:rPr>
                <w:webHidden/>
              </w:rPr>
            </w:r>
            <w:r w:rsidR="00811D7D" w:rsidRPr="00780218">
              <w:rPr>
                <w:webHidden/>
              </w:rPr>
              <w:fldChar w:fldCharType="separate"/>
            </w:r>
            <w:r w:rsidR="00E5519C">
              <w:rPr>
                <w:webHidden/>
              </w:rPr>
              <w:t>9</w:t>
            </w:r>
            <w:r w:rsidR="00811D7D" w:rsidRPr="00780218">
              <w:rPr>
                <w:webHidden/>
              </w:rPr>
              <w:fldChar w:fldCharType="end"/>
            </w:r>
          </w:hyperlink>
        </w:p>
        <w:p w:rsidR="00780218" w:rsidRPr="00780218" w:rsidRDefault="00744B8E">
          <w:pPr>
            <w:pStyle w:val="Cuprins2"/>
            <w:rPr>
              <w:rFonts w:eastAsiaTheme="minorEastAsia" w:cstheme="minorBidi"/>
              <w:bCs w:val="0"/>
              <w:i w:val="0"/>
              <w:lang w:val="en-US"/>
            </w:rPr>
          </w:pPr>
          <w:hyperlink w:anchor="_Toc61353747" w:history="1">
            <w:r w:rsidR="003B7467">
              <w:rPr>
                <w:rStyle w:val="Hyperlink"/>
              </w:rPr>
              <w:t>2.1 Descrierea generală</w:t>
            </w:r>
            <w:r w:rsidR="00780218" w:rsidRPr="00780218">
              <w:rPr>
                <w:rStyle w:val="Hyperlink"/>
              </w:rPr>
              <w:t xml:space="preserve"> a Măsurii M5/2A</w:t>
            </w:r>
            <w:r w:rsidR="00780218" w:rsidRPr="00780218">
              <w:rPr>
                <w:webHidden/>
              </w:rPr>
              <w:tab/>
            </w:r>
            <w:r w:rsidR="00811D7D" w:rsidRPr="00780218">
              <w:rPr>
                <w:webHidden/>
              </w:rPr>
              <w:fldChar w:fldCharType="begin"/>
            </w:r>
            <w:r w:rsidR="00780218" w:rsidRPr="00780218">
              <w:rPr>
                <w:webHidden/>
              </w:rPr>
              <w:instrText xml:space="preserve"> PAGEREF _Toc61353747 \h </w:instrText>
            </w:r>
            <w:r w:rsidR="00811D7D" w:rsidRPr="00780218">
              <w:rPr>
                <w:webHidden/>
              </w:rPr>
            </w:r>
            <w:r w:rsidR="00811D7D" w:rsidRPr="00780218">
              <w:rPr>
                <w:webHidden/>
              </w:rPr>
              <w:fldChar w:fldCharType="separate"/>
            </w:r>
            <w:r w:rsidR="00E5519C">
              <w:rPr>
                <w:webHidden/>
              </w:rPr>
              <w:t>9</w:t>
            </w:r>
            <w:r w:rsidR="00811D7D" w:rsidRPr="00780218">
              <w:rPr>
                <w:webHidden/>
              </w:rPr>
              <w:fldChar w:fldCharType="end"/>
            </w:r>
          </w:hyperlink>
        </w:p>
        <w:p w:rsidR="00780218" w:rsidRPr="00780218" w:rsidRDefault="00744B8E">
          <w:pPr>
            <w:pStyle w:val="Cuprins2"/>
            <w:rPr>
              <w:rFonts w:eastAsiaTheme="minorEastAsia" w:cstheme="minorBidi"/>
              <w:bCs w:val="0"/>
              <w:i w:val="0"/>
              <w:lang w:val="en-US"/>
            </w:rPr>
          </w:pPr>
          <w:hyperlink w:anchor="_Toc61353748" w:history="1">
            <w:r w:rsidR="003B7467">
              <w:rPr>
                <w:rStyle w:val="Hyperlink"/>
              </w:rPr>
              <w:t>2.2 Contribuț</w:t>
            </w:r>
            <w:r w:rsidR="00780218" w:rsidRPr="00780218">
              <w:rPr>
                <w:rStyle w:val="Hyperlink"/>
              </w:rPr>
              <w:t>ia Măsurii M5/2A a domeniile de intervenție</w:t>
            </w:r>
            <w:r w:rsidR="00780218" w:rsidRPr="00780218">
              <w:rPr>
                <w:webHidden/>
              </w:rPr>
              <w:tab/>
            </w:r>
            <w:r w:rsidR="00811D7D" w:rsidRPr="00780218">
              <w:rPr>
                <w:webHidden/>
              </w:rPr>
              <w:fldChar w:fldCharType="begin"/>
            </w:r>
            <w:r w:rsidR="00780218" w:rsidRPr="00780218">
              <w:rPr>
                <w:webHidden/>
              </w:rPr>
              <w:instrText xml:space="preserve"> PAGEREF _Toc61353748 \h </w:instrText>
            </w:r>
            <w:r w:rsidR="00811D7D" w:rsidRPr="00780218">
              <w:rPr>
                <w:webHidden/>
              </w:rPr>
            </w:r>
            <w:r w:rsidR="00811D7D" w:rsidRPr="00780218">
              <w:rPr>
                <w:webHidden/>
              </w:rPr>
              <w:fldChar w:fldCharType="separate"/>
            </w:r>
            <w:r w:rsidR="00E5519C">
              <w:rPr>
                <w:webHidden/>
              </w:rPr>
              <w:t>10</w:t>
            </w:r>
            <w:r w:rsidR="00811D7D" w:rsidRPr="00780218">
              <w:rPr>
                <w:webHidden/>
              </w:rPr>
              <w:fldChar w:fldCharType="end"/>
            </w:r>
          </w:hyperlink>
        </w:p>
        <w:p w:rsidR="00780218" w:rsidRPr="00780218" w:rsidRDefault="00744B8E">
          <w:pPr>
            <w:pStyle w:val="Cuprins2"/>
            <w:rPr>
              <w:rFonts w:eastAsiaTheme="minorEastAsia" w:cstheme="minorBidi"/>
              <w:bCs w:val="0"/>
              <w:i w:val="0"/>
              <w:lang w:val="en-US"/>
            </w:rPr>
          </w:pPr>
          <w:hyperlink w:anchor="_Toc61353749" w:history="1">
            <w:r w:rsidR="00780218" w:rsidRPr="00780218">
              <w:rPr>
                <w:rStyle w:val="Hyperlink"/>
              </w:rPr>
              <w:t>2.3 Alte prevederi</w:t>
            </w:r>
            <w:r w:rsidR="00780218" w:rsidRPr="00780218">
              <w:rPr>
                <w:webHidden/>
              </w:rPr>
              <w:tab/>
            </w:r>
            <w:r w:rsidR="00811D7D" w:rsidRPr="00780218">
              <w:rPr>
                <w:webHidden/>
              </w:rPr>
              <w:fldChar w:fldCharType="begin"/>
            </w:r>
            <w:r w:rsidR="00780218" w:rsidRPr="00780218">
              <w:rPr>
                <w:webHidden/>
              </w:rPr>
              <w:instrText xml:space="preserve"> PAGEREF _Toc61353749 \h </w:instrText>
            </w:r>
            <w:r w:rsidR="00811D7D" w:rsidRPr="00780218">
              <w:rPr>
                <w:webHidden/>
              </w:rPr>
            </w:r>
            <w:r w:rsidR="00811D7D" w:rsidRPr="00780218">
              <w:rPr>
                <w:webHidden/>
              </w:rPr>
              <w:fldChar w:fldCharType="separate"/>
            </w:r>
            <w:r w:rsidR="00E5519C">
              <w:rPr>
                <w:webHidden/>
              </w:rPr>
              <w:t>11</w:t>
            </w:r>
            <w:r w:rsidR="00811D7D" w:rsidRPr="00780218">
              <w:rPr>
                <w:webHidden/>
              </w:rPr>
              <w:fldChar w:fldCharType="end"/>
            </w:r>
          </w:hyperlink>
        </w:p>
        <w:p w:rsidR="00780218" w:rsidRPr="00780218" w:rsidRDefault="00744B8E" w:rsidP="00780218">
          <w:pPr>
            <w:pStyle w:val="Cuprins1"/>
            <w:rPr>
              <w:rFonts w:eastAsiaTheme="minorEastAsia" w:cstheme="minorBidi"/>
              <w:color w:val="auto"/>
              <w:lang w:val="en-US"/>
            </w:rPr>
          </w:pPr>
          <w:hyperlink w:anchor="_Toc61353750" w:history="1">
            <w:r w:rsidR="003B7467">
              <w:rPr>
                <w:rStyle w:val="Hyperlink"/>
              </w:rPr>
              <w:t>SECȚIUNEA</w:t>
            </w:r>
            <w:r w:rsidR="00780218" w:rsidRPr="00780218">
              <w:rPr>
                <w:rStyle w:val="Hyperlink"/>
              </w:rPr>
              <w:t xml:space="preserve"> 3: DEPUNEREA PROIECTELOR</w:t>
            </w:r>
            <w:r w:rsidR="00780218" w:rsidRPr="00780218">
              <w:rPr>
                <w:webHidden/>
              </w:rPr>
              <w:tab/>
            </w:r>
            <w:r w:rsidR="00811D7D" w:rsidRPr="00780218">
              <w:rPr>
                <w:webHidden/>
              </w:rPr>
              <w:fldChar w:fldCharType="begin"/>
            </w:r>
            <w:r w:rsidR="00780218" w:rsidRPr="00780218">
              <w:rPr>
                <w:webHidden/>
              </w:rPr>
              <w:instrText xml:space="preserve"> PAGEREF _Toc61353750 \h </w:instrText>
            </w:r>
            <w:r w:rsidR="00811D7D" w:rsidRPr="00780218">
              <w:rPr>
                <w:webHidden/>
              </w:rPr>
            </w:r>
            <w:r w:rsidR="00811D7D" w:rsidRPr="00780218">
              <w:rPr>
                <w:webHidden/>
              </w:rPr>
              <w:fldChar w:fldCharType="separate"/>
            </w:r>
            <w:r w:rsidR="00E5519C">
              <w:rPr>
                <w:webHidden/>
              </w:rPr>
              <w:t>12</w:t>
            </w:r>
            <w:r w:rsidR="00811D7D" w:rsidRPr="00780218">
              <w:rPr>
                <w:webHidden/>
              </w:rPr>
              <w:fldChar w:fldCharType="end"/>
            </w:r>
          </w:hyperlink>
        </w:p>
        <w:p w:rsidR="00780218" w:rsidRPr="00780218" w:rsidRDefault="00744B8E" w:rsidP="00780218">
          <w:pPr>
            <w:pStyle w:val="Cuprins1"/>
            <w:rPr>
              <w:rFonts w:eastAsiaTheme="minorEastAsia" w:cstheme="minorBidi"/>
              <w:color w:val="auto"/>
              <w:lang w:val="en-US"/>
            </w:rPr>
          </w:pPr>
          <w:hyperlink w:anchor="_Toc61353751" w:history="1">
            <w:r w:rsidR="003B7467">
              <w:rPr>
                <w:rStyle w:val="Hyperlink"/>
              </w:rPr>
              <w:t>SECȚIUNEA</w:t>
            </w:r>
            <w:r w:rsidR="00780218" w:rsidRPr="00780218">
              <w:rPr>
                <w:rStyle w:val="Hyperlink"/>
              </w:rPr>
              <w:t xml:space="preserve"> 4: CATEGORIILE DE BENEFICIARI ELIGIBILI</w:t>
            </w:r>
            <w:r w:rsidR="00780218" w:rsidRPr="00780218">
              <w:rPr>
                <w:webHidden/>
              </w:rPr>
              <w:tab/>
            </w:r>
            <w:r w:rsidR="00811D7D" w:rsidRPr="00780218">
              <w:rPr>
                <w:webHidden/>
              </w:rPr>
              <w:fldChar w:fldCharType="begin"/>
            </w:r>
            <w:r w:rsidR="00780218" w:rsidRPr="00780218">
              <w:rPr>
                <w:webHidden/>
              </w:rPr>
              <w:instrText xml:space="preserve"> PAGEREF _Toc61353751 \h </w:instrText>
            </w:r>
            <w:r w:rsidR="00811D7D" w:rsidRPr="00780218">
              <w:rPr>
                <w:webHidden/>
              </w:rPr>
            </w:r>
            <w:r w:rsidR="00811D7D" w:rsidRPr="00780218">
              <w:rPr>
                <w:webHidden/>
              </w:rPr>
              <w:fldChar w:fldCharType="separate"/>
            </w:r>
            <w:r w:rsidR="00E5519C">
              <w:rPr>
                <w:webHidden/>
              </w:rPr>
              <w:t>13</w:t>
            </w:r>
            <w:r w:rsidR="00811D7D" w:rsidRPr="00780218">
              <w:rPr>
                <w:webHidden/>
              </w:rPr>
              <w:fldChar w:fldCharType="end"/>
            </w:r>
          </w:hyperlink>
        </w:p>
        <w:p w:rsidR="00780218" w:rsidRPr="00780218" w:rsidRDefault="00744B8E" w:rsidP="00780218">
          <w:pPr>
            <w:pStyle w:val="Cuprins1"/>
            <w:rPr>
              <w:rFonts w:eastAsiaTheme="minorEastAsia" w:cstheme="minorBidi"/>
              <w:color w:val="auto"/>
              <w:lang w:val="en-US"/>
            </w:rPr>
          </w:pPr>
          <w:hyperlink w:anchor="_Toc61353752" w:history="1">
            <w:r w:rsidR="003B7467">
              <w:rPr>
                <w:rStyle w:val="Hyperlink"/>
              </w:rPr>
              <w:t>SECȚIUNEA 5: CONDIȚ</w:t>
            </w:r>
            <w:r w:rsidR="00780218" w:rsidRPr="00780218">
              <w:rPr>
                <w:rStyle w:val="Hyperlink"/>
              </w:rPr>
              <w:t>II MINIME OBLIGATORII PENTRU ACORDAREA SPRIJINULUI</w:t>
            </w:r>
            <w:r w:rsidR="00780218" w:rsidRPr="00780218">
              <w:rPr>
                <w:webHidden/>
              </w:rPr>
              <w:tab/>
            </w:r>
            <w:r w:rsidR="00811D7D" w:rsidRPr="00780218">
              <w:rPr>
                <w:webHidden/>
              </w:rPr>
              <w:fldChar w:fldCharType="begin"/>
            </w:r>
            <w:r w:rsidR="00780218" w:rsidRPr="00780218">
              <w:rPr>
                <w:webHidden/>
              </w:rPr>
              <w:instrText xml:space="preserve"> PAGEREF _Toc61353752 \h </w:instrText>
            </w:r>
            <w:r w:rsidR="00811D7D" w:rsidRPr="00780218">
              <w:rPr>
                <w:webHidden/>
              </w:rPr>
            </w:r>
            <w:r w:rsidR="00811D7D" w:rsidRPr="00780218">
              <w:rPr>
                <w:webHidden/>
              </w:rPr>
              <w:fldChar w:fldCharType="separate"/>
            </w:r>
            <w:r w:rsidR="00E5519C">
              <w:rPr>
                <w:webHidden/>
              </w:rPr>
              <w:t>14</w:t>
            </w:r>
            <w:r w:rsidR="00811D7D" w:rsidRPr="00780218">
              <w:rPr>
                <w:webHidden/>
              </w:rPr>
              <w:fldChar w:fldCharType="end"/>
            </w:r>
          </w:hyperlink>
        </w:p>
        <w:p w:rsidR="00780218" w:rsidRPr="00780218" w:rsidRDefault="00744B8E" w:rsidP="00780218">
          <w:pPr>
            <w:pStyle w:val="Cuprins1"/>
            <w:rPr>
              <w:rFonts w:eastAsiaTheme="minorEastAsia" w:cstheme="minorBidi"/>
              <w:color w:val="auto"/>
              <w:lang w:val="en-US"/>
            </w:rPr>
          </w:pPr>
          <w:hyperlink w:anchor="_Toc61353753" w:history="1">
            <w:r w:rsidR="003B7467">
              <w:rPr>
                <w:rStyle w:val="Hyperlink"/>
              </w:rPr>
              <w:t>SECȚIUNEA 6: CHELTUIELI ELIGIBILE Ș</w:t>
            </w:r>
            <w:r w:rsidR="00780218" w:rsidRPr="00780218">
              <w:rPr>
                <w:rStyle w:val="Hyperlink"/>
              </w:rPr>
              <w:t>I NEELIGIBILE</w:t>
            </w:r>
            <w:r w:rsidR="00780218" w:rsidRPr="00780218">
              <w:rPr>
                <w:webHidden/>
              </w:rPr>
              <w:tab/>
            </w:r>
            <w:r w:rsidR="00811D7D" w:rsidRPr="00780218">
              <w:rPr>
                <w:webHidden/>
              </w:rPr>
              <w:fldChar w:fldCharType="begin"/>
            </w:r>
            <w:r w:rsidR="00780218" w:rsidRPr="00780218">
              <w:rPr>
                <w:webHidden/>
              </w:rPr>
              <w:instrText xml:space="preserve"> PAGEREF _Toc61353753 \h </w:instrText>
            </w:r>
            <w:r w:rsidR="00811D7D" w:rsidRPr="00780218">
              <w:rPr>
                <w:webHidden/>
              </w:rPr>
            </w:r>
            <w:r w:rsidR="00811D7D" w:rsidRPr="00780218">
              <w:rPr>
                <w:webHidden/>
              </w:rPr>
              <w:fldChar w:fldCharType="separate"/>
            </w:r>
            <w:r w:rsidR="00E5519C">
              <w:rPr>
                <w:webHidden/>
              </w:rPr>
              <w:t>21</w:t>
            </w:r>
            <w:r w:rsidR="00811D7D" w:rsidRPr="00780218">
              <w:rPr>
                <w:webHidden/>
              </w:rPr>
              <w:fldChar w:fldCharType="end"/>
            </w:r>
          </w:hyperlink>
        </w:p>
        <w:p w:rsidR="00780218" w:rsidRPr="00780218" w:rsidRDefault="00744B8E" w:rsidP="00780218">
          <w:pPr>
            <w:pStyle w:val="Cuprins1"/>
            <w:rPr>
              <w:rFonts w:eastAsiaTheme="minorEastAsia" w:cstheme="minorBidi"/>
              <w:color w:val="auto"/>
              <w:lang w:val="en-US"/>
            </w:rPr>
          </w:pPr>
          <w:hyperlink w:anchor="_Toc61353755" w:history="1">
            <w:r w:rsidR="003B7467">
              <w:rPr>
                <w:rStyle w:val="Hyperlink"/>
              </w:rPr>
              <w:t>SECȚIUNEA</w:t>
            </w:r>
            <w:r w:rsidR="00487A45">
              <w:rPr>
                <w:rStyle w:val="Hyperlink"/>
              </w:rPr>
              <w:t xml:space="preserve"> 7: SELEC</w:t>
            </w:r>
            <w:r w:rsidR="00487A45">
              <w:rPr>
                <w:rStyle w:val="Hyperlink"/>
                <w:lang w:val="en-US"/>
              </w:rPr>
              <w:t>Ț</w:t>
            </w:r>
            <w:r w:rsidR="00780218" w:rsidRPr="00780218">
              <w:rPr>
                <w:rStyle w:val="Hyperlink"/>
              </w:rPr>
              <w:t>IA PROIECTELOR</w:t>
            </w:r>
            <w:r w:rsidR="00780218" w:rsidRPr="00780218">
              <w:rPr>
                <w:webHidden/>
              </w:rPr>
              <w:tab/>
            </w:r>
            <w:r w:rsidR="00811D7D" w:rsidRPr="00780218">
              <w:rPr>
                <w:webHidden/>
              </w:rPr>
              <w:fldChar w:fldCharType="begin"/>
            </w:r>
            <w:r w:rsidR="00780218" w:rsidRPr="00780218">
              <w:rPr>
                <w:webHidden/>
              </w:rPr>
              <w:instrText xml:space="preserve"> PAGEREF _Toc61353755 \h </w:instrText>
            </w:r>
            <w:r w:rsidR="00811D7D" w:rsidRPr="00780218">
              <w:rPr>
                <w:webHidden/>
              </w:rPr>
            </w:r>
            <w:r w:rsidR="00811D7D" w:rsidRPr="00780218">
              <w:rPr>
                <w:webHidden/>
              </w:rPr>
              <w:fldChar w:fldCharType="separate"/>
            </w:r>
            <w:r w:rsidR="00E5519C">
              <w:rPr>
                <w:webHidden/>
              </w:rPr>
              <w:t>26</w:t>
            </w:r>
            <w:r w:rsidR="00811D7D" w:rsidRPr="00780218">
              <w:rPr>
                <w:webHidden/>
              </w:rPr>
              <w:fldChar w:fldCharType="end"/>
            </w:r>
          </w:hyperlink>
        </w:p>
        <w:p w:rsidR="00780218" w:rsidRPr="00780218" w:rsidRDefault="00744B8E" w:rsidP="00780218">
          <w:pPr>
            <w:pStyle w:val="Cuprins1"/>
            <w:rPr>
              <w:rFonts w:eastAsiaTheme="minorEastAsia" w:cstheme="minorBidi"/>
              <w:color w:val="auto"/>
              <w:lang w:val="en-US"/>
            </w:rPr>
          </w:pPr>
          <w:hyperlink w:anchor="_Toc61353771" w:history="1">
            <w:r w:rsidR="003B7467">
              <w:rPr>
                <w:rStyle w:val="Hyperlink"/>
              </w:rPr>
              <w:t>SECȚIUNEA</w:t>
            </w:r>
            <w:r w:rsidR="00780218" w:rsidRPr="00780218">
              <w:rPr>
                <w:rStyle w:val="Hyperlink"/>
              </w:rPr>
              <w:t xml:space="preserve"> 8: VALOAREA SPRIJINULUI NERAMBURSABIL</w:t>
            </w:r>
            <w:r w:rsidR="00780218" w:rsidRPr="00780218">
              <w:rPr>
                <w:webHidden/>
              </w:rPr>
              <w:tab/>
            </w:r>
            <w:r w:rsidR="00811D7D" w:rsidRPr="00780218">
              <w:rPr>
                <w:webHidden/>
              </w:rPr>
              <w:fldChar w:fldCharType="begin"/>
            </w:r>
            <w:r w:rsidR="00780218" w:rsidRPr="00780218">
              <w:rPr>
                <w:webHidden/>
              </w:rPr>
              <w:instrText xml:space="preserve"> PAGEREF _Toc61353771 \h </w:instrText>
            </w:r>
            <w:r w:rsidR="00811D7D" w:rsidRPr="00780218">
              <w:rPr>
                <w:webHidden/>
              </w:rPr>
            </w:r>
            <w:r w:rsidR="00811D7D" w:rsidRPr="00780218">
              <w:rPr>
                <w:webHidden/>
              </w:rPr>
              <w:fldChar w:fldCharType="separate"/>
            </w:r>
            <w:r w:rsidR="00E5519C">
              <w:rPr>
                <w:webHidden/>
              </w:rPr>
              <w:t>32</w:t>
            </w:r>
            <w:r w:rsidR="00811D7D" w:rsidRPr="00780218">
              <w:rPr>
                <w:webHidden/>
              </w:rPr>
              <w:fldChar w:fldCharType="end"/>
            </w:r>
          </w:hyperlink>
        </w:p>
        <w:p w:rsidR="00780218" w:rsidRPr="00780218" w:rsidRDefault="00744B8E" w:rsidP="00780218">
          <w:pPr>
            <w:pStyle w:val="Cuprins1"/>
            <w:rPr>
              <w:rFonts w:eastAsiaTheme="minorEastAsia" w:cstheme="minorBidi"/>
              <w:color w:val="auto"/>
              <w:lang w:val="en-US"/>
            </w:rPr>
          </w:pPr>
          <w:hyperlink w:anchor="_Toc61353772" w:history="1">
            <w:r w:rsidR="003B7467">
              <w:rPr>
                <w:rStyle w:val="Hyperlink"/>
              </w:rPr>
              <w:t>SECȚIUNEA</w:t>
            </w:r>
            <w:r w:rsidR="00780218" w:rsidRPr="00780218">
              <w:rPr>
                <w:rStyle w:val="Hyperlink"/>
              </w:rPr>
              <w:t xml:space="preserve"> </w:t>
            </w:r>
            <w:r w:rsidR="00487A45">
              <w:rPr>
                <w:rStyle w:val="Hyperlink"/>
              </w:rPr>
              <w:t>9: COMPLETAREA, DEPUNEREA Ș</w:t>
            </w:r>
            <w:r w:rsidR="00780218" w:rsidRPr="00780218">
              <w:rPr>
                <w:rStyle w:val="Hyperlink"/>
              </w:rPr>
              <w:t>I VERIFIC</w:t>
            </w:r>
            <w:r w:rsidR="00487A45">
              <w:rPr>
                <w:rStyle w:val="Hyperlink"/>
              </w:rPr>
              <w:t>AREA DOSARULUI CERERII DE FINANȚ</w:t>
            </w:r>
            <w:r w:rsidR="00780218" w:rsidRPr="00780218">
              <w:rPr>
                <w:rStyle w:val="Hyperlink"/>
              </w:rPr>
              <w:t>ARE</w:t>
            </w:r>
            <w:r w:rsidR="00780218" w:rsidRPr="00780218">
              <w:rPr>
                <w:webHidden/>
              </w:rPr>
              <w:tab/>
            </w:r>
            <w:r w:rsidR="00811D7D" w:rsidRPr="00780218">
              <w:rPr>
                <w:webHidden/>
              </w:rPr>
              <w:fldChar w:fldCharType="begin"/>
            </w:r>
            <w:r w:rsidR="00780218" w:rsidRPr="00780218">
              <w:rPr>
                <w:webHidden/>
              </w:rPr>
              <w:instrText xml:space="preserve"> PAGEREF _Toc61353772 \h </w:instrText>
            </w:r>
            <w:r w:rsidR="00811D7D" w:rsidRPr="00780218">
              <w:rPr>
                <w:webHidden/>
              </w:rPr>
            </w:r>
            <w:r w:rsidR="00811D7D" w:rsidRPr="00780218">
              <w:rPr>
                <w:webHidden/>
              </w:rPr>
              <w:fldChar w:fldCharType="separate"/>
            </w:r>
            <w:r w:rsidR="00E5519C">
              <w:rPr>
                <w:webHidden/>
              </w:rPr>
              <w:t>35</w:t>
            </w:r>
            <w:r w:rsidR="00811D7D" w:rsidRPr="00780218">
              <w:rPr>
                <w:webHidden/>
              </w:rPr>
              <w:fldChar w:fldCharType="end"/>
            </w:r>
          </w:hyperlink>
        </w:p>
        <w:p w:rsidR="00780218" w:rsidRPr="00780218" w:rsidRDefault="00744B8E">
          <w:pPr>
            <w:pStyle w:val="Cuprins3"/>
            <w:rPr>
              <w:rFonts w:asciiTheme="minorHAnsi" w:eastAsiaTheme="minorEastAsia" w:hAnsiTheme="minorHAnsi" w:cstheme="minorBidi"/>
              <w:noProof/>
              <w:sz w:val="24"/>
              <w:szCs w:val="24"/>
            </w:rPr>
          </w:pPr>
          <w:hyperlink w:anchor="_Toc61353773" w:history="1">
            <w:r w:rsidR="00780218" w:rsidRPr="00780218">
              <w:rPr>
                <w:rStyle w:val="Hyperlink"/>
                <w:rFonts w:asciiTheme="minorHAnsi" w:hAnsiTheme="minorHAnsi"/>
                <w:i/>
                <w:iCs/>
                <w:noProof/>
                <w:sz w:val="24"/>
                <w:szCs w:val="24"/>
              </w:rPr>
              <w:t>9.1  Completarea Cererii de Finanţare</w:t>
            </w:r>
            <w:r w:rsidR="00780218" w:rsidRPr="00780218">
              <w:rPr>
                <w:rFonts w:asciiTheme="minorHAnsi" w:hAnsiTheme="minorHAnsi"/>
                <w:noProof/>
                <w:webHidden/>
                <w:sz w:val="24"/>
                <w:szCs w:val="24"/>
              </w:rPr>
              <w:tab/>
            </w:r>
            <w:r w:rsidR="00811D7D" w:rsidRPr="00780218">
              <w:rPr>
                <w:rFonts w:asciiTheme="minorHAnsi" w:hAnsiTheme="minorHAnsi"/>
                <w:noProof/>
                <w:webHidden/>
                <w:sz w:val="24"/>
                <w:szCs w:val="24"/>
              </w:rPr>
              <w:fldChar w:fldCharType="begin"/>
            </w:r>
            <w:r w:rsidR="00780218" w:rsidRPr="00780218">
              <w:rPr>
                <w:rFonts w:asciiTheme="minorHAnsi" w:hAnsiTheme="minorHAnsi"/>
                <w:noProof/>
                <w:webHidden/>
                <w:sz w:val="24"/>
                <w:szCs w:val="24"/>
              </w:rPr>
              <w:instrText xml:space="preserve"> PAGEREF _Toc61353773 \h </w:instrText>
            </w:r>
            <w:r w:rsidR="00811D7D" w:rsidRPr="00780218">
              <w:rPr>
                <w:rFonts w:asciiTheme="minorHAnsi" w:hAnsiTheme="minorHAnsi"/>
                <w:noProof/>
                <w:webHidden/>
                <w:sz w:val="24"/>
                <w:szCs w:val="24"/>
              </w:rPr>
            </w:r>
            <w:r w:rsidR="00811D7D" w:rsidRPr="00780218">
              <w:rPr>
                <w:rFonts w:asciiTheme="minorHAnsi" w:hAnsiTheme="minorHAnsi"/>
                <w:noProof/>
                <w:webHidden/>
                <w:sz w:val="24"/>
                <w:szCs w:val="24"/>
              </w:rPr>
              <w:fldChar w:fldCharType="separate"/>
            </w:r>
            <w:r w:rsidR="00E5519C">
              <w:rPr>
                <w:rFonts w:asciiTheme="minorHAnsi" w:hAnsiTheme="minorHAnsi"/>
                <w:noProof/>
                <w:webHidden/>
                <w:sz w:val="24"/>
                <w:szCs w:val="24"/>
              </w:rPr>
              <w:t>35</w:t>
            </w:r>
            <w:r w:rsidR="00811D7D" w:rsidRPr="00780218">
              <w:rPr>
                <w:rFonts w:asciiTheme="minorHAnsi" w:hAnsiTheme="minorHAnsi"/>
                <w:noProof/>
                <w:webHidden/>
                <w:sz w:val="24"/>
                <w:szCs w:val="24"/>
              </w:rPr>
              <w:fldChar w:fldCharType="end"/>
            </w:r>
          </w:hyperlink>
        </w:p>
        <w:p w:rsidR="00780218" w:rsidRPr="00780218" w:rsidRDefault="00744B8E">
          <w:pPr>
            <w:pStyle w:val="Cuprins2"/>
            <w:rPr>
              <w:rFonts w:eastAsiaTheme="minorEastAsia" w:cstheme="minorBidi"/>
              <w:bCs w:val="0"/>
              <w:i w:val="0"/>
              <w:lang w:val="en-US"/>
            </w:rPr>
          </w:pPr>
          <w:hyperlink w:anchor="_Toc61353774" w:history="1">
            <w:r w:rsidR="00780218" w:rsidRPr="00780218">
              <w:rPr>
                <w:rStyle w:val="Hyperlink"/>
              </w:rPr>
              <w:t>9.2  Documentele necesare întocmirii Cererii de Finanţare</w:t>
            </w:r>
            <w:r w:rsidR="00780218" w:rsidRPr="00780218">
              <w:rPr>
                <w:webHidden/>
              </w:rPr>
              <w:tab/>
            </w:r>
            <w:r w:rsidR="00811D7D" w:rsidRPr="00780218">
              <w:rPr>
                <w:webHidden/>
              </w:rPr>
              <w:fldChar w:fldCharType="begin"/>
            </w:r>
            <w:r w:rsidR="00780218" w:rsidRPr="00780218">
              <w:rPr>
                <w:webHidden/>
              </w:rPr>
              <w:instrText xml:space="preserve"> PAGEREF _Toc61353774 \h </w:instrText>
            </w:r>
            <w:r w:rsidR="00811D7D" w:rsidRPr="00780218">
              <w:rPr>
                <w:webHidden/>
              </w:rPr>
            </w:r>
            <w:r w:rsidR="00811D7D" w:rsidRPr="00780218">
              <w:rPr>
                <w:webHidden/>
              </w:rPr>
              <w:fldChar w:fldCharType="separate"/>
            </w:r>
            <w:r w:rsidR="00E5519C">
              <w:rPr>
                <w:webHidden/>
              </w:rPr>
              <w:t>36</w:t>
            </w:r>
            <w:r w:rsidR="00811D7D" w:rsidRPr="00780218">
              <w:rPr>
                <w:webHidden/>
              </w:rPr>
              <w:fldChar w:fldCharType="end"/>
            </w:r>
          </w:hyperlink>
        </w:p>
        <w:p w:rsidR="00780218" w:rsidRPr="00780218" w:rsidRDefault="00744B8E">
          <w:pPr>
            <w:pStyle w:val="Cuprins3"/>
            <w:tabs>
              <w:tab w:val="left" w:pos="1540"/>
            </w:tabs>
            <w:rPr>
              <w:rFonts w:asciiTheme="minorHAnsi" w:eastAsiaTheme="minorEastAsia" w:hAnsiTheme="minorHAnsi" w:cstheme="minorBidi"/>
              <w:noProof/>
              <w:sz w:val="24"/>
              <w:szCs w:val="24"/>
            </w:rPr>
          </w:pPr>
          <w:hyperlink w:anchor="_Toc61353775" w:history="1">
            <w:r w:rsidR="00780218" w:rsidRPr="00780218">
              <w:rPr>
                <w:rStyle w:val="Hyperlink"/>
                <w:rFonts w:asciiTheme="minorHAnsi" w:hAnsiTheme="minorHAnsi"/>
                <w:i/>
                <w:noProof/>
                <w:sz w:val="24"/>
                <w:szCs w:val="24"/>
              </w:rPr>
              <w:t xml:space="preserve">9.3 </w:t>
            </w:r>
            <w:r w:rsidR="00780218" w:rsidRPr="00780218">
              <w:rPr>
                <w:rFonts w:asciiTheme="minorHAnsi" w:eastAsiaTheme="minorEastAsia" w:hAnsiTheme="minorHAnsi" w:cstheme="minorBidi"/>
                <w:noProof/>
                <w:sz w:val="24"/>
                <w:szCs w:val="24"/>
              </w:rPr>
              <w:t xml:space="preserve"> </w:t>
            </w:r>
            <w:r w:rsidR="00780218" w:rsidRPr="00780218">
              <w:rPr>
                <w:rStyle w:val="Hyperlink"/>
                <w:rFonts w:asciiTheme="minorHAnsi" w:hAnsiTheme="minorHAnsi"/>
                <w:i/>
                <w:noProof/>
                <w:sz w:val="24"/>
                <w:szCs w:val="24"/>
              </w:rPr>
              <w:t>Depunerea Dosarului Cererii de Finanţare</w:t>
            </w:r>
            <w:r w:rsidR="00780218" w:rsidRPr="00780218">
              <w:rPr>
                <w:rFonts w:asciiTheme="minorHAnsi" w:hAnsiTheme="minorHAnsi"/>
                <w:noProof/>
                <w:webHidden/>
                <w:sz w:val="24"/>
                <w:szCs w:val="24"/>
              </w:rPr>
              <w:tab/>
            </w:r>
            <w:r w:rsidR="00811D7D" w:rsidRPr="00780218">
              <w:rPr>
                <w:rFonts w:asciiTheme="minorHAnsi" w:hAnsiTheme="minorHAnsi"/>
                <w:noProof/>
                <w:webHidden/>
                <w:sz w:val="24"/>
                <w:szCs w:val="24"/>
              </w:rPr>
              <w:fldChar w:fldCharType="begin"/>
            </w:r>
            <w:r w:rsidR="00780218" w:rsidRPr="00780218">
              <w:rPr>
                <w:rFonts w:asciiTheme="minorHAnsi" w:hAnsiTheme="minorHAnsi"/>
                <w:noProof/>
                <w:webHidden/>
                <w:sz w:val="24"/>
                <w:szCs w:val="24"/>
              </w:rPr>
              <w:instrText xml:space="preserve"> PAGEREF _Toc61353775 \h </w:instrText>
            </w:r>
            <w:r w:rsidR="00811D7D" w:rsidRPr="00780218">
              <w:rPr>
                <w:rFonts w:asciiTheme="minorHAnsi" w:hAnsiTheme="minorHAnsi"/>
                <w:noProof/>
                <w:webHidden/>
                <w:sz w:val="24"/>
                <w:szCs w:val="24"/>
              </w:rPr>
            </w:r>
            <w:r w:rsidR="00811D7D" w:rsidRPr="00780218">
              <w:rPr>
                <w:rFonts w:asciiTheme="minorHAnsi" w:hAnsiTheme="minorHAnsi"/>
                <w:noProof/>
                <w:webHidden/>
                <w:sz w:val="24"/>
                <w:szCs w:val="24"/>
              </w:rPr>
              <w:fldChar w:fldCharType="separate"/>
            </w:r>
            <w:r w:rsidR="00E5519C">
              <w:rPr>
                <w:rFonts w:asciiTheme="minorHAnsi" w:hAnsiTheme="minorHAnsi"/>
                <w:noProof/>
                <w:webHidden/>
                <w:sz w:val="24"/>
                <w:szCs w:val="24"/>
              </w:rPr>
              <w:t>43</w:t>
            </w:r>
            <w:r w:rsidR="00811D7D" w:rsidRPr="00780218">
              <w:rPr>
                <w:rFonts w:asciiTheme="minorHAnsi" w:hAnsiTheme="minorHAnsi"/>
                <w:noProof/>
                <w:webHidden/>
                <w:sz w:val="24"/>
                <w:szCs w:val="24"/>
              </w:rPr>
              <w:fldChar w:fldCharType="end"/>
            </w:r>
          </w:hyperlink>
        </w:p>
        <w:p w:rsidR="00780218" w:rsidRDefault="00744B8E">
          <w:pPr>
            <w:pStyle w:val="Cuprins3"/>
            <w:rPr>
              <w:rFonts w:asciiTheme="minorHAnsi" w:eastAsiaTheme="minorEastAsia" w:hAnsiTheme="minorHAnsi" w:cstheme="minorBidi"/>
              <w:noProof/>
            </w:rPr>
          </w:pPr>
          <w:hyperlink w:anchor="_Toc61353776" w:history="1">
            <w:r w:rsidR="00780218" w:rsidRPr="00780218">
              <w:rPr>
                <w:rStyle w:val="Hyperlink"/>
                <w:rFonts w:asciiTheme="minorHAnsi" w:hAnsiTheme="minorHAnsi"/>
                <w:i/>
                <w:iCs/>
                <w:noProof/>
                <w:sz w:val="24"/>
                <w:szCs w:val="24"/>
              </w:rPr>
              <w:t>9.4 Verificarea dosarului cererii de finanţare</w:t>
            </w:r>
            <w:r w:rsidR="00780218" w:rsidRPr="00780218">
              <w:rPr>
                <w:rFonts w:asciiTheme="minorHAnsi" w:hAnsiTheme="minorHAnsi"/>
                <w:noProof/>
                <w:webHidden/>
                <w:sz w:val="24"/>
                <w:szCs w:val="24"/>
              </w:rPr>
              <w:tab/>
            </w:r>
            <w:r w:rsidR="00811D7D" w:rsidRPr="00780218">
              <w:rPr>
                <w:rFonts w:asciiTheme="minorHAnsi" w:hAnsiTheme="minorHAnsi"/>
                <w:noProof/>
                <w:webHidden/>
                <w:sz w:val="24"/>
                <w:szCs w:val="24"/>
              </w:rPr>
              <w:fldChar w:fldCharType="begin"/>
            </w:r>
            <w:r w:rsidR="00780218" w:rsidRPr="00780218">
              <w:rPr>
                <w:rFonts w:asciiTheme="minorHAnsi" w:hAnsiTheme="minorHAnsi"/>
                <w:noProof/>
                <w:webHidden/>
                <w:sz w:val="24"/>
                <w:szCs w:val="24"/>
              </w:rPr>
              <w:instrText xml:space="preserve"> PAGEREF _Toc61353776 \h </w:instrText>
            </w:r>
            <w:r w:rsidR="00811D7D" w:rsidRPr="00780218">
              <w:rPr>
                <w:rFonts w:asciiTheme="minorHAnsi" w:hAnsiTheme="minorHAnsi"/>
                <w:noProof/>
                <w:webHidden/>
                <w:sz w:val="24"/>
                <w:szCs w:val="24"/>
              </w:rPr>
            </w:r>
            <w:r w:rsidR="00811D7D" w:rsidRPr="00780218">
              <w:rPr>
                <w:rFonts w:asciiTheme="minorHAnsi" w:hAnsiTheme="minorHAnsi"/>
                <w:noProof/>
                <w:webHidden/>
                <w:sz w:val="24"/>
                <w:szCs w:val="24"/>
              </w:rPr>
              <w:fldChar w:fldCharType="separate"/>
            </w:r>
            <w:r w:rsidR="00E5519C">
              <w:rPr>
                <w:rFonts w:asciiTheme="minorHAnsi" w:hAnsiTheme="minorHAnsi"/>
                <w:noProof/>
                <w:webHidden/>
                <w:sz w:val="24"/>
                <w:szCs w:val="24"/>
              </w:rPr>
              <w:t>44</w:t>
            </w:r>
            <w:r w:rsidR="00811D7D" w:rsidRPr="00780218">
              <w:rPr>
                <w:rFonts w:asciiTheme="minorHAnsi" w:hAnsiTheme="minorHAnsi"/>
                <w:noProof/>
                <w:webHidden/>
                <w:sz w:val="24"/>
                <w:szCs w:val="24"/>
              </w:rPr>
              <w:fldChar w:fldCharType="end"/>
            </w:r>
          </w:hyperlink>
        </w:p>
        <w:p w:rsidR="00780218" w:rsidRDefault="00744B8E" w:rsidP="00780218">
          <w:pPr>
            <w:pStyle w:val="Cuprins1"/>
            <w:rPr>
              <w:rFonts w:eastAsiaTheme="minorEastAsia" w:cstheme="minorBidi"/>
              <w:color w:val="auto"/>
              <w:sz w:val="22"/>
              <w:szCs w:val="22"/>
              <w:lang w:val="en-US"/>
            </w:rPr>
          </w:pPr>
          <w:hyperlink w:anchor="_Toc61353777" w:history="1">
            <w:r w:rsidR="003B7467">
              <w:rPr>
                <w:rStyle w:val="Hyperlink"/>
                <w:rFonts w:ascii="Calibri" w:hAnsi="Calibri"/>
              </w:rPr>
              <w:t>SECȚIUNEA</w:t>
            </w:r>
            <w:r w:rsidR="00780218" w:rsidRPr="00A75A4F">
              <w:rPr>
                <w:rStyle w:val="Hyperlink"/>
                <w:rFonts w:ascii="Calibri" w:hAnsi="Calibri"/>
              </w:rPr>
              <w:t xml:space="preserve"> 10: CONTRACTAREA FONDURILOR</w:t>
            </w:r>
            <w:r w:rsidR="00780218">
              <w:rPr>
                <w:webHidden/>
              </w:rPr>
              <w:tab/>
            </w:r>
            <w:r w:rsidR="00811D7D">
              <w:rPr>
                <w:webHidden/>
              </w:rPr>
              <w:fldChar w:fldCharType="begin"/>
            </w:r>
            <w:r w:rsidR="00780218">
              <w:rPr>
                <w:webHidden/>
              </w:rPr>
              <w:instrText xml:space="preserve"> PAGEREF _Toc61353777 \h </w:instrText>
            </w:r>
            <w:r w:rsidR="00811D7D">
              <w:rPr>
                <w:webHidden/>
              </w:rPr>
            </w:r>
            <w:r w:rsidR="00811D7D">
              <w:rPr>
                <w:webHidden/>
              </w:rPr>
              <w:fldChar w:fldCharType="separate"/>
            </w:r>
            <w:r w:rsidR="00E5519C">
              <w:rPr>
                <w:webHidden/>
              </w:rPr>
              <w:t>48</w:t>
            </w:r>
            <w:r w:rsidR="00811D7D">
              <w:rPr>
                <w:webHidden/>
              </w:rPr>
              <w:fldChar w:fldCharType="end"/>
            </w:r>
          </w:hyperlink>
        </w:p>
        <w:p w:rsidR="00780218" w:rsidRDefault="00744B8E" w:rsidP="00780218">
          <w:pPr>
            <w:pStyle w:val="Cuprins1"/>
            <w:rPr>
              <w:rFonts w:eastAsiaTheme="minorEastAsia" w:cstheme="minorBidi"/>
              <w:color w:val="auto"/>
              <w:sz w:val="22"/>
              <w:szCs w:val="22"/>
              <w:lang w:val="en-US"/>
            </w:rPr>
          </w:pPr>
          <w:hyperlink w:anchor="_Toc61353778" w:history="1">
            <w:r w:rsidR="003B7467">
              <w:rPr>
                <w:rStyle w:val="Hyperlink"/>
                <w:rFonts w:ascii="Calibri" w:hAnsi="Calibri"/>
              </w:rPr>
              <w:t>SECȚIUNEA</w:t>
            </w:r>
            <w:r w:rsidR="00780218" w:rsidRPr="00A75A4F">
              <w:rPr>
                <w:rStyle w:val="Hyperlink"/>
                <w:rFonts w:ascii="Calibri" w:hAnsi="Calibri"/>
              </w:rPr>
              <w:t xml:space="preserve"> 11: AVANSURILE</w:t>
            </w:r>
            <w:r w:rsidR="00780218">
              <w:rPr>
                <w:webHidden/>
              </w:rPr>
              <w:tab/>
            </w:r>
            <w:r w:rsidR="00811D7D">
              <w:rPr>
                <w:webHidden/>
              </w:rPr>
              <w:fldChar w:fldCharType="begin"/>
            </w:r>
            <w:r w:rsidR="00780218">
              <w:rPr>
                <w:webHidden/>
              </w:rPr>
              <w:instrText xml:space="preserve"> PAGEREF _Toc61353778 \h </w:instrText>
            </w:r>
            <w:r w:rsidR="00811D7D">
              <w:rPr>
                <w:webHidden/>
              </w:rPr>
            </w:r>
            <w:r w:rsidR="00811D7D">
              <w:rPr>
                <w:webHidden/>
              </w:rPr>
              <w:fldChar w:fldCharType="separate"/>
            </w:r>
            <w:r w:rsidR="00E5519C">
              <w:rPr>
                <w:webHidden/>
              </w:rPr>
              <w:t>53</w:t>
            </w:r>
            <w:r w:rsidR="00811D7D">
              <w:rPr>
                <w:webHidden/>
              </w:rPr>
              <w:fldChar w:fldCharType="end"/>
            </w:r>
          </w:hyperlink>
        </w:p>
        <w:p w:rsidR="00780218" w:rsidRDefault="00744B8E" w:rsidP="00780218">
          <w:pPr>
            <w:pStyle w:val="Cuprins1"/>
            <w:rPr>
              <w:rFonts w:eastAsiaTheme="minorEastAsia" w:cstheme="minorBidi"/>
              <w:color w:val="auto"/>
              <w:sz w:val="22"/>
              <w:szCs w:val="22"/>
              <w:lang w:val="en-US"/>
            </w:rPr>
          </w:pPr>
          <w:hyperlink w:anchor="_Toc61353779" w:history="1">
            <w:r w:rsidR="003B7467">
              <w:rPr>
                <w:rStyle w:val="Hyperlink"/>
                <w:rFonts w:ascii="Calibri" w:hAnsi="Calibri"/>
              </w:rPr>
              <w:t>SECȚIUNEA</w:t>
            </w:r>
            <w:r w:rsidR="00487A45">
              <w:rPr>
                <w:rStyle w:val="Hyperlink"/>
                <w:rFonts w:ascii="Calibri" w:hAnsi="Calibri"/>
              </w:rPr>
              <w:t xml:space="preserve"> 12: ACHIZIȚ</w:t>
            </w:r>
            <w:r w:rsidR="00780218" w:rsidRPr="00A75A4F">
              <w:rPr>
                <w:rStyle w:val="Hyperlink"/>
                <w:rFonts w:ascii="Calibri" w:hAnsi="Calibri"/>
              </w:rPr>
              <w:t>IILE</w:t>
            </w:r>
            <w:r w:rsidR="00780218">
              <w:rPr>
                <w:webHidden/>
              </w:rPr>
              <w:tab/>
            </w:r>
            <w:r w:rsidR="00811D7D">
              <w:rPr>
                <w:webHidden/>
              </w:rPr>
              <w:fldChar w:fldCharType="begin"/>
            </w:r>
            <w:r w:rsidR="00780218">
              <w:rPr>
                <w:webHidden/>
              </w:rPr>
              <w:instrText xml:space="preserve"> PAGEREF _Toc61353779 \h </w:instrText>
            </w:r>
            <w:r w:rsidR="00811D7D">
              <w:rPr>
                <w:webHidden/>
              </w:rPr>
            </w:r>
            <w:r w:rsidR="00811D7D">
              <w:rPr>
                <w:webHidden/>
              </w:rPr>
              <w:fldChar w:fldCharType="separate"/>
            </w:r>
            <w:r w:rsidR="00E5519C">
              <w:rPr>
                <w:webHidden/>
              </w:rPr>
              <w:t>54</w:t>
            </w:r>
            <w:r w:rsidR="00811D7D">
              <w:rPr>
                <w:webHidden/>
              </w:rPr>
              <w:fldChar w:fldCharType="end"/>
            </w:r>
          </w:hyperlink>
        </w:p>
        <w:p w:rsidR="00780218" w:rsidRDefault="00744B8E" w:rsidP="00780218">
          <w:pPr>
            <w:pStyle w:val="Cuprins1"/>
            <w:rPr>
              <w:rFonts w:eastAsiaTheme="minorEastAsia" w:cstheme="minorBidi"/>
              <w:color w:val="auto"/>
              <w:sz w:val="22"/>
              <w:szCs w:val="22"/>
              <w:lang w:val="en-US"/>
            </w:rPr>
          </w:pPr>
          <w:hyperlink w:anchor="_Toc61353780" w:history="1">
            <w:r w:rsidR="003B7467">
              <w:rPr>
                <w:rStyle w:val="Hyperlink"/>
                <w:rFonts w:ascii="Calibri" w:hAnsi="Calibri"/>
              </w:rPr>
              <w:t>SECȚIUNEA</w:t>
            </w:r>
            <w:r w:rsidR="00487A45">
              <w:rPr>
                <w:rStyle w:val="Hyperlink"/>
                <w:rFonts w:ascii="Calibri" w:hAnsi="Calibri"/>
              </w:rPr>
              <w:t xml:space="preserve"> 13: TERMENE LIMITĂ Ș</w:t>
            </w:r>
            <w:r w:rsidR="00780218" w:rsidRPr="00A75A4F">
              <w:rPr>
                <w:rStyle w:val="Hyperlink"/>
                <w:rFonts w:ascii="Calibri" w:hAnsi="Calibri"/>
              </w:rPr>
              <w:t xml:space="preserve">I </w:t>
            </w:r>
            <w:r w:rsidR="00E95197">
              <w:rPr>
                <w:rStyle w:val="Hyperlink"/>
                <w:rFonts w:ascii="Calibri" w:hAnsi="Calibri"/>
              </w:rPr>
              <w:t>CONDIȚI</w:t>
            </w:r>
            <w:r w:rsidR="00780218" w:rsidRPr="00A75A4F">
              <w:rPr>
                <w:rStyle w:val="Hyperlink"/>
                <w:rFonts w:ascii="Calibri" w:hAnsi="Calibri"/>
              </w:rPr>
              <w:t>I PEN</w:t>
            </w:r>
            <w:r w:rsidR="00487A45">
              <w:rPr>
                <w:rStyle w:val="Hyperlink"/>
                <w:rFonts w:ascii="Calibri" w:hAnsi="Calibri"/>
              </w:rPr>
              <w:t>TRU DEPUNEREA CERERILOR DE PLATĂ A AVANSULUI ȘI A CELOR AFERENTE TRANȘELOR DE PLATĂ</w:t>
            </w:r>
            <w:r w:rsidR="00780218">
              <w:rPr>
                <w:webHidden/>
              </w:rPr>
              <w:tab/>
            </w:r>
            <w:r w:rsidR="00811D7D">
              <w:rPr>
                <w:webHidden/>
              </w:rPr>
              <w:fldChar w:fldCharType="begin"/>
            </w:r>
            <w:r w:rsidR="00780218">
              <w:rPr>
                <w:webHidden/>
              </w:rPr>
              <w:instrText xml:space="preserve"> PAGEREF _Toc61353780 \h </w:instrText>
            </w:r>
            <w:r w:rsidR="00811D7D">
              <w:rPr>
                <w:webHidden/>
              </w:rPr>
            </w:r>
            <w:r w:rsidR="00811D7D">
              <w:rPr>
                <w:webHidden/>
              </w:rPr>
              <w:fldChar w:fldCharType="separate"/>
            </w:r>
            <w:r w:rsidR="00E5519C">
              <w:rPr>
                <w:webHidden/>
              </w:rPr>
              <w:t>57</w:t>
            </w:r>
            <w:r w:rsidR="00811D7D">
              <w:rPr>
                <w:webHidden/>
              </w:rPr>
              <w:fldChar w:fldCharType="end"/>
            </w:r>
          </w:hyperlink>
        </w:p>
        <w:p w:rsidR="00780218" w:rsidRDefault="00744B8E" w:rsidP="00780218">
          <w:pPr>
            <w:pStyle w:val="Cuprins1"/>
            <w:rPr>
              <w:rFonts w:eastAsiaTheme="minorEastAsia" w:cstheme="minorBidi"/>
              <w:color w:val="auto"/>
              <w:sz w:val="22"/>
              <w:szCs w:val="22"/>
              <w:lang w:val="en-US"/>
            </w:rPr>
          </w:pPr>
          <w:hyperlink w:anchor="_Toc61353781" w:history="1">
            <w:r w:rsidR="003B7467">
              <w:rPr>
                <w:rStyle w:val="Hyperlink"/>
                <w:rFonts w:ascii="Calibri" w:hAnsi="Calibri"/>
              </w:rPr>
              <w:t>SECȚIUNEA</w:t>
            </w:r>
            <w:r w:rsidR="00780218" w:rsidRPr="00A75A4F">
              <w:rPr>
                <w:rStyle w:val="Hyperlink"/>
                <w:rFonts w:ascii="Calibri" w:hAnsi="Calibri"/>
              </w:rPr>
              <w:t xml:space="preserve"> 14: MONITORIZAREA PROIECTULUI</w:t>
            </w:r>
            <w:r w:rsidR="00780218">
              <w:rPr>
                <w:webHidden/>
              </w:rPr>
              <w:tab/>
            </w:r>
            <w:r w:rsidR="00811D7D">
              <w:rPr>
                <w:webHidden/>
              </w:rPr>
              <w:fldChar w:fldCharType="begin"/>
            </w:r>
            <w:r w:rsidR="00780218">
              <w:rPr>
                <w:webHidden/>
              </w:rPr>
              <w:instrText xml:space="preserve"> PAGEREF _Toc61353781 \h </w:instrText>
            </w:r>
            <w:r w:rsidR="00811D7D">
              <w:rPr>
                <w:webHidden/>
              </w:rPr>
            </w:r>
            <w:r w:rsidR="00811D7D">
              <w:rPr>
                <w:webHidden/>
              </w:rPr>
              <w:fldChar w:fldCharType="separate"/>
            </w:r>
            <w:r w:rsidR="00E5519C">
              <w:rPr>
                <w:webHidden/>
              </w:rPr>
              <w:t>59</w:t>
            </w:r>
            <w:r w:rsidR="00811D7D">
              <w:rPr>
                <w:webHidden/>
              </w:rPr>
              <w:fldChar w:fldCharType="end"/>
            </w:r>
          </w:hyperlink>
        </w:p>
        <w:p w:rsidR="00780218" w:rsidRDefault="00744B8E" w:rsidP="00780218">
          <w:pPr>
            <w:pStyle w:val="Cuprins1"/>
            <w:rPr>
              <w:rFonts w:eastAsiaTheme="minorEastAsia" w:cstheme="minorBidi"/>
              <w:color w:val="auto"/>
              <w:sz w:val="22"/>
              <w:szCs w:val="22"/>
              <w:lang w:val="en-US"/>
            </w:rPr>
          </w:pPr>
          <w:hyperlink w:anchor="_Toc61353782" w:history="1">
            <w:r w:rsidR="00780218" w:rsidRPr="00A75A4F">
              <w:rPr>
                <w:rStyle w:val="Hyperlink"/>
              </w:rPr>
              <w:t>ANEXE LA GHIDUL SOLICITANTULUI</w:t>
            </w:r>
            <w:r w:rsidR="00780218">
              <w:rPr>
                <w:webHidden/>
              </w:rPr>
              <w:tab/>
            </w:r>
            <w:r w:rsidR="00811D7D">
              <w:rPr>
                <w:webHidden/>
              </w:rPr>
              <w:fldChar w:fldCharType="begin"/>
            </w:r>
            <w:r w:rsidR="00780218">
              <w:rPr>
                <w:webHidden/>
              </w:rPr>
              <w:instrText xml:space="preserve"> PAGEREF _Toc61353782 \h </w:instrText>
            </w:r>
            <w:r w:rsidR="00811D7D">
              <w:rPr>
                <w:webHidden/>
              </w:rPr>
            </w:r>
            <w:r w:rsidR="00811D7D">
              <w:rPr>
                <w:webHidden/>
              </w:rPr>
              <w:fldChar w:fldCharType="separate"/>
            </w:r>
            <w:r w:rsidR="00E5519C">
              <w:rPr>
                <w:webHidden/>
              </w:rPr>
              <w:t>60</w:t>
            </w:r>
            <w:r w:rsidR="00811D7D">
              <w:rPr>
                <w:webHidden/>
              </w:rPr>
              <w:fldChar w:fldCharType="end"/>
            </w:r>
          </w:hyperlink>
        </w:p>
        <w:p w:rsidR="00174CAB" w:rsidRPr="00C22ECE" w:rsidRDefault="00811D7D" w:rsidP="00780218">
          <w:pPr>
            <w:tabs>
              <w:tab w:val="right" w:leader="dot" w:pos="9639"/>
            </w:tabs>
            <w:spacing w:after="0"/>
            <w:rPr>
              <w:rFonts w:asciiTheme="minorHAnsi" w:hAnsiTheme="minorHAnsi"/>
              <w:sz w:val="24"/>
              <w:szCs w:val="24"/>
              <w:lang w:val="ro-RO"/>
            </w:rPr>
          </w:pPr>
          <w:r w:rsidRPr="00C22ECE">
            <w:rPr>
              <w:rFonts w:asciiTheme="minorHAnsi" w:hAnsiTheme="minorHAnsi"/>
              <w:color w:val="215868" w:themeColor="accent5" w:themeShade="80"/>
              <w:sz w:val="24"/>
              <w:szCs w:val="24"/>
              <w:lang w:val="ro-RO"/>
            </w:rPr>
            <w:fldChar w:fldCharType="end"/>
          </w:r>
        </w:p>
      </w:sdtContent>
    </w:sdt>
    <w:p w:rsidR="0029787D" w:rsidRPr="00C22ECE" w:rsidRDefault="003B7467" w:rsidP="00780218">
      <w:pPr>
        <w:pStyle w:val="Titlu1"/>
        <w:spacing w:after="480" w:line="276" w:lineRule="auto"/>
        <w:rPr>
          <w:rFonts w:asciiTheme="minorHAnsi" w:hAnsiTheme="minorHAnsi"/>
          <w:b/>
          <w:color w:val="215868" w:themeColor="accent5" w:themeShade="80"/>
          <w:sz w:val="28"/>
          <w:szCs w:val="28"/>
          <w:u w:val="none"/>
        </w:rPr>
      </w:pPr>
      <w:bookmarkStart w:id="1" w:name="_Toc61353743"/>
      <w:bookmarkStart w:id="2" w:name="_Toc472523116"/>
      <w:bookmarkStart w:id="3" w:name="_Toc472523154"/>
      <w:r>
        <w:rPr>
          <w:rFonts w:asciiTheme="minorHAnsi" w:hAnsiTheme="minorHAnsi"/>
          <w:b/>
          <w:color w:val="215868" w:themeColor="accent5" w:themeShade="80"/>
          <w:sz w:val="28"/>
          <w:szCs w:val="28"/>
          <w:u w:val="none"/>
        </w:rPr>
        <w:lastRenderedPageBreak/>
        <w:t>SECȚIUNEA</w:t>
      </w:r>
      <w:r w:rsidR="00487A45">
        <w:rPr>
          <w:rFonts w:asciiTheme="minorHAnsi" w:hAnsiTheme="minorHAnsi"/>
          <w:b/>
          <w:color w:val="215868" w:themeColor="accent5" w:themeShade="80"/>
          <w:sz w:val="28"/>
          <w:szCs w:val="28"/>
          <w:u w:val="none"/>
        </w:rPr>
        <w:t xml:space="preserve"> 1: DEFINIȚII Ș</w:t>
      </w:r>
      <w:r w:rsidR="0029787D" w:rsidRPr="00C22ECE">
        <w:rPr>
          <w:rFonts w:asciiTheme="minorHAnsi" w:hAnsiTheme="minorHAnsi"/>
          <w:b/>
          <w:color w:val="215868" w:themeColor="accent5" w:themeShade="80"/>
          <w:sz w:val="28"/>
          <w:szCs w:val="28"/>
          <w:u w:val="none"/>
        </w:rPr>
        <w:t>I ABREVIERI</w:t>
      </w:r>
      <w:bookmarkEnd w:id="1"/>
    </w:p>
    <w:p w:rsidR="00446C9E" w:rsidRPr="00C22ECE" w:rsidRDefault="00487A45" w:rsidP="00780218">
      <w:pPr>
        <w:pStyle w:val="Titlu2"/>
        <w:shd w:val="clear" w:color="auto" w:fill="D6E3BC" w:themeFill="accent3" w:themeFillTint="66"/>
        <w:spacing w:after="240" w:line="276" w:lineRule="auto"/>
        <w:jc w:val="both"/>
        <w:rPr>
          <w:rFonts w:ascii="Calibri" w:hAnsi="Calibri"/>
          <w:i/>
          <w:color w:val="215868" w:themeColor="accent5" w:themeShade="80"/>
          <w:szCs w:val="24"/>
        </w:rPr>
      </w:pPr>
      <w:bookmarkStart w:id="4" w:name="_Toc61353744"/>
      <w:r>
        <w:rPr>
          <w:rFonts w:ascii="Calibri" w:hAnsi="Calibri"/>
          <w:i/>
          <w:color w:val="215868" w:themeColor="accent5" w:themeShade="80"/>
          <w:szCs w:val="24"/>
        </w:rPr>
        <w:t>1.1 Definiț</w:t>
      </w:r>
      <w:r w:rsidR="00446C9E" w:rsidRPr="00C22ECE">
        <w:rPr>
          <w:rFonts w:ascii="Calibri" w:hAnsi="Calibri"/>
          <w:i/>
          <w:color w:val="215868" w:themeColor="accent5" w:themeShade="80"/>
          <w:szCs w:val="24"/>
        </w:rPr>
        <w:t>ii</w:t>
      </w:r>
      <w:bookmarkEnd w:id="4"/>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 xml:space="preserve">Solicitant </w:t>
      </w:r>
      <w:r w:rsidRPr="00C22ECE">
        <w:rPr>
          <w:rFonts w:asciiTheme="minorHAnsi" w:hAnsiTheme="minorHAnsi"/>
          <w:sz w:val="24"/>
          <w:szCs w:val="24"/>
          <w:lang w:val="ro-RO"/>
        </w:rPr>
        <w:t>- persoană juridică, potenţial beneficiar al sprijinului nerambursabil din FEADR;</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 xml:space="preserve">Beneficiar </w:t>
      </w:r>
      <w:r w:rsidRPr="00C22ECE">
        <w:rPr>
          <w:rFonts w:asciiTheme="minorHAnsi" w:hAnsiTheme="minorHAnsi"/>
          <w:sz w:val="24"/>
          <w:szCs w:val="24"/>
          <w:lang w:val="ro-RO"/>
        </w:rPr>
        <w:t>- persoană juridică care a realizat un proiect de investiţii şi care a încheiat un contract de finanţare cu AFIR pentru accesarea fondurilor europene prin FEADR;</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Cererea de Finanțare</w:t>
      </w:r>
      <w:r w:rsidRPr="00C22ECE">
        <w:rPr>
          <w:rFonts w:asciiTheme="minorHAnsi" w:hAnsiTheme="minorHAnsi"/>
          <w:sz w:val="24"/>
          <w:szCs w:val="24"/>
          <w:lang w:val="ro-RO"/>
        </w:rPr>
        <w:t xml:space="preserve"> - solicitarea pe care potenţialul beneficiar o înaintează pentru aprobarea contractului de finanţare a proiectului de investiţii în vederea obţinerii finanţării nerambursabile;</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Comercializarea produselor agricole</w:t>
      </w:r>
      <w:r w:rsidRPr="00C22ECE">
        <w:rPr>
          <w:rFonts w:asciiTheme="minorHAnsi" w:hAnsiTheme="minorHAnsi"/>
          <w:sz w:val="24"/>
          <w:szCs w:val="24"/>
          <w:lang w:val="ro-RO"/>
        </w:rPr>
        <w:t xml:space="preserve"> - conform definiţiei din R(UE) 651/2014 înseamnă deținerea sau expunerea unui produs agricol în vederea vânzării, a punerii în vânzare, a livrării sau a oricărei alte forme de introducere pe piață, cu excepția primei vânzări de către un producător primar către revânzători sau prelucrători și a oricărei alte activități de pregătire a produsului pentru această primă vânzare; o vânzare efectuată de un producător primar către consumatorii finali este considerată comercializare în cazul în care se desfășoară în localuri distincte, rezervate acestei activități;</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Contribuţia privată</w:t>
      </w:r>
      <w:r w:rsidRPr="00C22ECE">
        <w:rPr>
          <w:rFonts w:asciiTheme="minorHAnsi" w:hAnsiTheme="minorHAnsi"/>
          <w:sz w:val="24"/>
          <w:szCs w:val="24"/>
          <w:lang w:val="ro-RO"/>
        </w:rPr>
        <w:t xml:space="preserve"> - o sumă de bani care reprezintă implicarea financiară obligatorie a persoanei care solicită fonduri nerambursabile și pe care trebuie să o utilizeze în vederea realizării propriului proiect de investiţii. Contribuţia privată reprezintă un anumit procent din valoarea eligibilă a proiectului de investiţii, variabil în funcţie de categoria de beneficiari eligibili şi de tipul investiţiei propuse spre finanţare. Contribuţia privată trebuie să acopere diferenţa dintre cofinanţarea publică (fondurile europene nerambursabile și buget național) și valoarea eligibilă a proiectului. Contribuţia privată poate fi asigurată fie din surse proprii, valabil în cazul potenţialilor beneficiari care deţin deja fondurile necesare pentru contribuţia financiară. Un alt mod de asigurare a cofinanţării private este prin credit bancar sau nebancar, valabil în cazul în care potenţialii beneficiari nu deţin fondurile necesare pentru contribuţia financiară proprie, dar îndeplinesc </w:t>
      </w:r>
      <w:r w:rsidR="00E95197">
        <w:rPr>
          <w:rFonts w:asciiTheme="minorHAnsi" w:hAnsiTheme="minorHAnsi"/>
          <w:sz w:val="24"/>
          <w:szCs w:val="24"/>
          <w:lang w:val="ro-RO"/>
        </w:rPr>
        <w:t>condiți</w:t>
      </w:r>
      <w:r w:rsidRPr="00C22ECE">
        <w:rPr>
          <w:rFonts w:asciiTheme="minorHAnsi" w:hAnsiTheme="minorHAnsi"/>
          <w:sz w:val="24"/>
          <w:szCs w:val="24"/>
          <w:lang w:val="ro-RO"/>
        </w:rPr>
        <w:t>ile contractării unui credit bancar sau nebancar;</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Cofinanţarea publică</w:t>
      </w:r>
      <w:r w:rsidRPr="00C22ECE">
        <w:rPr>
          <w:rFonts w:asciiTheme="minorHAnsi" w:hAnsiTheme="minorHAnsi"/>
          <w:sz w:val="24"/>
          <w:szCs w:val="24"/>
          <w:lang w:val="ro-RO"/>
        </w:rPr>
        <w:t xml:space="preserve"> - reprezintă fondurile nerambursabile alocate proiectelor de investiţie prin FEADR. Aceasta este asigurată prin contribuţia Uniunii Europene şi a Guvernului României;</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Condiționare</w:t>
      </w:r>
      <w:r w:rsidRPr="00C22ECE">
        <w:rPr>
          <w:rFonts w:asciiTheme="minorHAnsi" w:hAnsiTheme="minorHAnsi"/>
          <w:sz w:val="24"/>
          <w:szCs w:val="24"/>
          <w:lang w:val="ro-RO"/>
        </w:rPr>
        <w:t xml:space="preserve"> - activități de presortare, sortare, calibrare, tăiere, fasonare (tăiere frunze, tulpini și rădăcini - în cazul legumelor și rădăcinoaselor), spălare-zvântare, curățare, ceruire, lustruire, legare, ambalarea, uscarea (a nu se confunda cu deshidratarea care este considerată procesare), depozitarea produselor agricole în condiții controlate (temperatura, umiditate, atmosferă), răcire, </w:t>
      </w:r>
      <w:r w:rsidRPr="00C22ECE">
        <w:rPr>
          <w:rFonts w:asciiTheme="minorHAnsi" w:hAnsiTheme="minorHAnsi"/>
          <w:sz w:val="24"/>
          <w:szCs w:val="24"/>
          <w:lang w:val="ro-RO"/>
        </w:rPr>
        <w:lastRenderedPageBreak/>
        <w:t xml:space="preserve">spargere, decojire, separare miez de coaja, sortare miez, și alte operațiuni de pregătire a produselor agricole în vederea păstrării și/sau livrării acestora pentru consum în stare proaspătă sau pentru industrializare; </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Eligibil</w:t>
      </w:r>
      <w:r w:rsidRPr="00C22ECE">
        <w:rPr>
          <w:rFonts w:asciiTheme="minorHAnsi" w:hAnsiTheme="minorHAnsi"/>
          <w:sz w:val="24"/>
          <w:szCs w:val="24"/>
          <w:lang w:val="ro-RO"/>
        </w:rPr>
        <w:t xml:space="preserve"> - îndeplinirea condiţiilor şi criteriilor minime de către un solicitant aşa cum sunt precizate în Ghidul Solicitantului, Cererea de Finanțare şi Contractul de finanţare pentru FEADR;</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Evaluare</w:t>
      </w:r>
      <w:r w:rsidRPr="00C22ECE">
        <w:rPr>
          <w:rFonts w:asciiTheme="minorHAnsi" w:hAnsiTheme="minorHAnsi"/>
          <w:sz w:val="24"/>
          <w:szCs w:val="24"/>
          <w:lang w:val="ro-RO"/>
        </w:rPr>
        <w:t xml:space="preserve"> - acţiune procedurală prin care documentaţia pentru care se solicită finanţare este analizată pentru verificarea îndeplinirii criteriilor de eligibilitate şi pentru selectarea proiectului în vederea contractării;</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Exploatație agricolă (fermă)</w:t>
      </w:r>
      <w:r w:rsidRPr="00C22ECE">
        <w:rPr>
          <w:rFonts w:asciiTheme="minorHAnsi" w:hAnsiTheme="minorHAnsi"/>
          <w:sz w:val="24"/>
          <w:szCs w:val="24"/>
          <w:lang w:val="ro-RO"/>
        </w:rPr>
        <w:t xml:space="preserve"> - o unitate tehnico-economică de sine stătătoare, cu o gestiune unică și care desfășoară activități agricole prin utilizarea suprafețelor agricole și/sau creșterea animalelor sau activități de menținere a terenurilor agricole în bune </w:t>
      </w:r>
      <w:r w:rsidR="00E95197">
        <w:rPr>
          <w:rFonts w:asciiTheme="minorHAnsi" w:hAnsiTheme="minorHAnsi"/>
          <w:sz w:val="24"/>
          <w:szCs w:val="24"/>
          <w:lang w:val="ro-RO"/>
        </w:rPr>
        <w:t>condiți</w:t>
      </w:r>
      <w:r w:rsidRPr="00C22ECE">
        <w:rPr>
          <w:rFonts w:asciiTheme="minorHAnsi" w:hAnsiTheme="minorHAnsi"/>
          <w:sz w:val="24"/>
          <w:szCs w:val="24"/>
          <w:lang w:val="ro-RO"/>
        </w:rPr>
        <w:t>i agricole și de mediu, fie ca activitate principală, fie ca activitate secundară. Exploatația poate fi compusă din una sau mai multe unități de producţie situate pe teritoriul României, utilizate pentru activităţi agricole şi gestionate de un fermier; unitate de sine stătătoare atât tehnic, cât și economic, presupune utilizarea în comun a forței de muncă și a mijloacelor de producție (terenuri, mașini și echipamente agricole, clădiri etc.); gestiunea unică a exploatației agricole înseamnă că există o persoană sau un grup de persoane care are răspunderea juridică și economică a acesteia.</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Fişa măsurii</w:t>
      </w:r>
      <w:r w:rsidRPr="00C22ECE">
        <w:rPr>
          <w:rFonts w:asciiTheme="minorHAnsi" w:hAnsiTheme="minorHAnsi"/>
          <w:sz w:val="24"/>
          <w:szCs w:val="24"/>
          <w:lang w:val="ro-RO"/>
        </w:rPr>
        <w:t xml:space="preserve"> - descrie motivaţia sprijinului financiar nerambursabil oferit, obiectivele submăsurii, aria de aplicare şi acţiunile prevăzute, tipul de investiţie, menţionează categoriile de beneficiar şi tipul sprijinului;</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Fonduri nerambursabile</w:t>
      </w:r>
      <w:r w:rsidRPr="00C22ECE">
        <w:rPr>
          <w:rFonts w:asciiTheme="minorHAnsi" w:hAnsiTheme="minorHAnsi"/>
          <w:sz w:val="24"/>
          <w:szCs w:val="24"/>
          <w:lang w:val="ro-RO"/>
        </w:rPr>
        <w:t xml:space="preserve"> - fonduri acordate unei persoane fizice sau juridice în baza unor criterii de eligibilitate pentru realizarea unei investiţii încadrate în aria de finanţare a măsurii </w:t>
      </w:r>
      <w:r w:rsidR="00256995" w:rsidRPr="00C22ECE">
        <w:rPr>
          <w:rFonts w:asciiTheme="minorHAnsi" w:hAnsiTheme="minorHAnsi"/>
          <w:sz w:val="24"/>
          <w:szCs w:val="24"/>
          <w:lang w:val="ro-RO"/>
        </w:rPr>
        <w:t>M5/2A</w:t>
      </w:r>
      <w:r w:rsidRPr="00C22ECE">
        <w:rPr>
          <w:rFonts w:asciiTheme="minorHAnsi" w:hAnsiTheme="minorHAnsi"/>
          <w:sz w:val="24"/>
          <w:szCs w:val="24"/>
          <w:lang w:val="ro-RO"/>
        </w:rPr>
        <w:t xml:space="preserve"> şi care nu trebuie returnate - singurele excepţii sunt nerespectarea </w:t>
      </w:r>
      <w:r w:rsidR="00E95197">
        <w:rPr>
          <w:rFonts w:asciiTheme="minorHAnsi" w:hAnsiTheme="minorHAnsi"/>
          <w:sz w:val="24"/>
          <w:szCs w:val="24"/>
          <w:lang w:val="ro-RO"/>
        </w:rPr>
        <w:t>condiți</w:t>
      </w:r>
      <w:r w:rsidRPr="00C22ECE">
        <w:rPr>
          <w:rFonts w:asciiTheme="minorHAnsi" w:hAnsiTheme="minorHAnsi"/>
          <w:sz w:val="24"/>
          <w:szCs w:val="24"/>
          <w:lang w:val="ro-RO"/>
        </w:rPr>
        <w:t>ilor contractuale şi nerealizarea investiţiei conform proiectului aprobat de AFIR;</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Investiţii colective</w:t>
      </w:r>
      <w:r w:rsidRPr="00C22ECE">
        <w:rPr>
          <w:rFonts w:asciiTheme="minorHAnsi" w:hAnsiTheme="minorHAnsi"/>
          <w:sz w:val="24"/>
          <w:szCs w:val="24"/>
          <w:lang w:val="ro-RO"/>
        </w:rPr>
        <w:t xml:space="preserve"> - investiţii realizate de către cooperative legate de asigurarea cooperării între producători, prin promovarea unor investiţii în facilităţi comune, mai eficiente şi profitabile, cum sunt: echipamente, infrastructură şi altele. Aceste investiţii vor deservi interesele membrilor cooperativelor;</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Investiţie nouă</w:t>
      </w:r>
      <w:r w:rsidRPr="00C22ECE">
        <w:rPr>
          <w:rFonts w:asciiTheme="minorHAnsi" w:hAnsiTheme="minorHAnsi"/>
          <w:sz w:val="24"/>
          <w:szCs w:val="24"/>
          <w:lang w:val="ro-RO"/>
        </w:rPr>
        <w:t xml:space="preserve"> (din punct de vedere al lucrărilor de construcții montaj) - cuprinde lucrările de construcţii-montaj, utilaje, instalaţii, care se realizează pe amplasamente noi, lucrarile pentru construcţiile existente cărora li se schimbă destinaţia sau pentru construcţii nefuncționale/ dezafectate;</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lastRenderedPageBreak/>
        <w:t>Lanț alimentar integrat</w:t>
      </w:r>
      <w:r w:rsidRPr="00C22ECE">
        <w:rPr>
          <w:rFonts w:asciiTheme="minorHAnsi" w:hAnsiTheme="minorHAnsi"/>
          <w:sz w:val="24"/>
          <w:szCs w:val="24"/>
          <w:lang w:val="ro-RO"/>
        </w:rPr>
        <w:t xml:space="preserve"> - succesiunea de etape și operații din cadrul aceleași unități implicate în producerea, procesarea, distribuția, depozitarea și manipularea produselor agro-alimentare de la productia primară până la comercializare;</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Modernizare</w:t>
      </w:r>
      <w:r w:rsidRPr="00C22ECE">
        <w:rPr>
          <w:rFonts w:asciiTheme="minorHAnsi" w:hAnsiTheme="minorHAnsi"/>
          <w:sz w:val="24"/>
          <w:szCs w:val="24"/>
          <w:lang w:val="ro-RO"/>
        </w:rPr>
        <w:t xml:space="preserve"> (din punct de vedere al lucrărilor de construcții montaj) - cuprinde lucrările de construcţii şi instalaţii privind retehnologizarea, reutilarea și refacerea sau extinderea construcţiilor existente aferente unităţilor în funcţiune şi cu autorizaţii de funcţionare valabile, fără modificarea destinaţiei iniţiale, inclusiv utilarea/reutilarea cu mașini, utilaje și echipamente necesare unei exploatații agricole pentru producția agricolă primară și, după caz, pentru procesare la nivel de fermă/unitate de producție;</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Modernizarea exploataţiei agricole</w:t>
      </w:r>
      <w:r w:rsidRPr="00C22ECE">
        <w:rPr>
          <w:rFonts w:asciiTheme="minorHAnsi" w:hAnsiTheme="minorHAnsi"/>
          <w:sz w:val="24"/>
          <w:szCs w:val="24"/>
          <w:lang w:val="ro-RO"/>
        </w:rPr>
        <w:t xml:space="preserve"> - investiţiile de orice tip (noi sau modernizări/extinderi) în unitatea/unităţile de producţie existente care împreună alcătuiesc exploataţia, extinderea activităţii agricole desfăşurate anterior depunerii proiectului cu noi coduri CAEN în domeniul agricol (adică extinderea profilului agricol), extinderea exploataţiei agricole prin înfiinţarea de noi unităţi de producţie în cadrul aceluiași/aceloraşi cod/uri CAEN.</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Potenţial beneficiar</w:t>
      </w:r>
      <w:r w:rsidRPr="00C22ECE">
        <w:rPr>
          <w:rFonts w:asciiTheme="minorHAnsi" w:hAnsiTheme="minorHAnsi"/>
          <w:sz w:val="24"/>
          <w:szCs w:val="24"/>
          <w:lang w:val="ro-RO"/>
        </w:rPr>
        <w:t xml:space="preserve"> - persoană juridică care este eligibilă (care îndeplineşte toate </w:t>
      </w:r>
      <w:r w:rsidR="00E95197">
        <w:rPr>
          <w:rFonts w:asciiTheme="minorHAnsi" w:hAnsiTheme="minorHAnsi"/>
          <w:sz w:val="24"/>
          <w:szCs w:val="24"/>
          <w:lang w:val="ro-RO"/>
        </w:rPr>
        <w:t>condiți</w:t>
      </w:r>
      <w:r w:rsidRPr="00C22ECE">
        <w:rPr>
          <w:rFonts w:asciiTheme="minorHAnsi" w:hAnsiTheme="minorHAnsi"/>
          <w:sz w:val="24"/>
          <w:szCs w:val="24"/>
          <w:lang w:val="ro-RO"/>
        </w:rPr>
        <w:t>ile impuse prin PNDR) pentru accesarea fondurilor europene, dar care nu a încheiat încă un contract de finanţare cu AFIR;</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Politica Agricolă Comună (PAC)</w:t>
      </w:r>
      <w:r w:rsidRPr="00C22ECE">
        <w:rPr>
          <w:rFonts w:asciiTheme="minorHAnsi" w:hAnsiTheme="minorHAnsi"/>
          <w:sz w:val="24"/>
          <w:szCs w:val="24"/>
          <w:lang w:val="ro-RO"/>
        </w:rPr>
        <w:t xml:space="preserve"> - este un set de reguli și mecanisme care reglementează producerea, procesarea şi comercializarea produselor agricole în Uniunea Europeană şi care acordă o atenţie crescândă dezvoltării rurale. Are la bază preţuri comune și organizări comune de piaţă;</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 xml:space="preserve">Procesarea (prelucrarea) produselor agricole </w:t>
      </w:r>
      <w:r w:rsidRPr="00C22ECE">
        <w:rPr>
          <w:rFonts w:asciiTheme="minorHAnsi" w:hAnsiTheme="minorHAnsi"/>
          <w:sz w:val="24"/>
          <w:szCs w:val="24"/>
          <w:lang w:val="ro-RO"/>
        </w:rPr>
        <w:t>- conform definiţiei din R(UE) 651/2014 „înseamnă orice operațiune efectuată asupra unui produs agricol care are drept rezultat un produs care este tot un produs agricol, cu excepția activităților desfășurate în exploatațiile agricole, necesare în vederea pregătirii unui produs de origine animală sau vegetală pentru prima vânzare;</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Producția agricolă primară</w:t>
      </w:r>
      <w:r w:rsidRPr="00C22ECE">
        <w:rPr>
          <w:rFonts w:asciiTheme="minorHAnsi" w:hAnsiTheme="minorHAnsi"/>
          <w:sz w:val="24"/>
          <w:szCs w:val="24"/>
          <w:lang w:val="ro-RO"/>
        </w:rPr>
        <w:t xml:space="preserve"> - conform R (UE) 702/2014 înseamnă producția de produse ale solului și ale creșterii animalelor, enumerate în anexa I la tratat, fără a se efectua nicio altă operațiune de modificare a naturii produselor respective. Pot fi asimilate producției agricole primare operațiuni/cheltuieli precum utilaje, înființare/înlocuire plantații pentru struguri de masă, plase antigrindină și antiploaie, drumuri de exploatare în cadrul unității de producție, împrejmuire culturi și plantații perene, echipamente de irigații la nivelul exploatatiei agricole, producerea de energie regenerabilă la nivelul unității de producție pentru consum propriu, depozitare produse agricole primare, </w:t>
      </w:r>
      <w:r w:rsidR="00E95197">
        <w:rPr>
          <w:rFonts w:asciiTheme="minorHAnsi" w:hAnsiTheme="minorHAnsi"/>
          <w:sz w:val="24"/>
          <w:szCs w:val="24"/>
          <w:lang w:val="ro-RO"/>
        </w:rPr>
        <w:t>condiți</w:t>
      </w:r>
      <w:r w:rsidRPr="00C22ECE">
        <w:rPr>
          <w:rFonts w:asciiTheme="minorHAnsi" w:hAnsiTheme="minorHAnsi"/>
          <w:sz w:val="24"/>
          <w:szCs w:val="24"/>
          <w:lang w:val="ro-RO"/>
        </w:rPr>
        <w:t>onare (cu excepția deshidratării care este considerată procesare), centrifugare și alte asemenea operațiuni care nu modifică natura produselor agricole.</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lastRenderedPageBreak/>
        <w:t>Reprezentantul legal</w:t>
      </w:r>
      <w:r w:rsidRPr="00C22ECE">
        <w:rPr>
          <w:rFonts w:asciiTheme="minorHAnsi" w:hAnsiTheme="minorHAnsi"/>
          <w:sz w:val="24"/>
          <w:szCs w:val="24"/>
          <w:lang w:val="ro-RO"/>
        </w:rPr>
        <w:t xml:space="preserve"> - persoana desemnata sa reprezinte solicitantul în relatia contractuala cu AFIR, conform legislatiei în vigoare;</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Valoare eligibilă a proiectului</w:t>
      </w:r>
      <w:r w:rsidRPr="00C22ECE">
        <w:rPr>
          <w:rFonts w:asciiTheme="minorHAnsi" w:hAnsiTheme="minorHAnsi"/>
          <w:sz w:val="24"/>
          <w:szCs w:val="24"/>
          <w:lang w:val="ro-RO"/>
        </w:rPr>
        <w:t xml:space="preserve"> - suma cheltuielilor pentru bunuri, servicii, lucrări care se încadrează în Lista cheltuielilor eligibile precizată în prezentul manual și care pot fi decontate prin FEADR; procentul de confinanţare publică și privată se calculează prin raportare la valoarea eligibilă a proiectului;</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Valoarea neeligibilă a proiectului</w:t>
      </w:r>
      <w:r w:rsidRPr="00C22ECE">
        <w:rPr>
          <w:rFonts w:asciiTheme="minorHAnsi" w:hAnsiTheme="minorHAnsi"/>
          <w:sz w:val="24"/>
          <w:szCs w:val="24"/>
          <w:lang w:val="ro-RO"/>
        </w:rPr>
        <w:t xml:space="preserve"> - suma cheltuielilor pentru bunuri, servicii şi/sau lucrări care sunt încadrate în Lista cheltuielilor neeligibile precizată în prezentul manual şi, ca atare, nu pot fi decontate prin FEADR; cheltuielile neeligibile nu vor fi luate în calcul pentru stabilirea procentului de cofinanţare publică; cheltuielile neeligibile vor fi suportate financiar integral de către beneficiarul proiectului;</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Valoare totală a proiectului</w:t>
      </w:r>
      <w:r w:rsidRPr="00C22ECE">
        <w:rPr>
          <w:rFonts w:asciiTheme="minorHAnsi" w:hAnsiTheme="minorHAnsi"/>
          <w:sz w:val="24"/>
          <w:szCs w:val="24"/>
          <w:lang w:val="ro-RO"/>
        </w:rPr>
        <w:t xml:space="preserve"> - suma cheltuielilor eligibile şi neeligibile pentru bunuri, servicii, lucrări;</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Achiziție simplă</w:t>
      </w:r>
      <w:r w:rsidRPr="00C22ECE">
        <w:rPr>
          <w:rFonts w:asciiTheme="minorHAnsi" w:hAnsiTheme="minorHAnsi"/>
          <w:sz w:val="24"/>
          <w:szCs w:val="24"/>
          <w:lang w:val="ro-RO"/>
        </w:rPr>
        <w:t xml:space="preserve"> - dobândirea, în urma aplicării unei proceduri de licitație, respectiv de selecție de oferte/ conform bazei de date cu prețuri de referință, publicată pe site-ul AFIR, de către beneficiarul privat al finanțării prin PNDR a unor bunuri cum ar fi tractoare, mașini, utilaje și instalații tehnologice fără montaj și servicii, precum cel de consultanță, dacă este cazul, prin atribuirea unui contract de achiziție;</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Achiziție complexă care prevede construcții montaj</w:t>
      </w:r>
      <w:r w:rsidRPr="00C22ECE">
        <w:rPr>
          <w:rFonts w:asciiTheme="minorHAnsi" w:hAnsiTheme="minorHAnsi"/>
          <w:sz w:val="24"/>
          <w:szCs w:val="24"/>
          <w:lang w:val="ro-RO"/>
        </w:rPr>
        <w:t xml:space="preserve"> - dobândirea, în urma aplicării unei proceduri de licitație, respectiv de selecție de oferte de către beneficiarul finanțării prin PNDR a unor bunuri cum ar fi utilaje și instalații tehnologice cu montaj și/ sau lucrări de construcții și instalații și servicii prin atribuirea unui contract de achiziție;</w:t>
      </w:r>
    </w:p>
    <w:p w:rsidR="00C64FA6" w:rsidRPr="00C22ECE" w:rsidRDefault="00C64FA6" w:rsidP="00780218">
      <w:pPr>
        <w:spacing w:before="120" w:after="120"/>
        <w:ind w:right="28"/>
        <w:jc w:val="both"/>
        <w:rPr>
          <w:rFonts w:asciiTheme="minorHAnsi" w:hAnsiTheme="minorHAnsi"/>
          <w:sz w:val="24"/>
          <w:szCs w:val="24"/>
          <w:lang w:val="ro-RO"/>
        </w:rPr>
      </w:pPr>
      <w:r w:rsidRPr="00C22ECE">
        <w:rPr>
          <w:rFonts w:asciiTheme="minorHAnsi" w:hAnsiTheme="minorHAnsi"/>
          <w:b/>
          <w:sz w:val="24"/>
          <w:szCs w:val="24"/>
          <w:lang w:val="ro-RO"/>
        </w:rPr>
        <w:t>Derulare Proiect</w:t>
      </w:r>
      <w:r w:rsidRPr="00C22ECE">
        <w:rPr>
          <w:rFonts w:asciiTheme="minorHAnsi" w:hAnsiTheme="minorHAnsi"/>
          <w:sz w:val="24"/>
          <w:szCs w:val="24"/>
          <w:lang w:val="ro-RO"/>
        </w:rPr>
        <w:t xml:space="preserve"> - totalitatea activităților efectuate de beneficiarul FEADR de la semnarea contractului/deciziei de finanțare până la finalul perioadei de monitorizare a proiectului;</w:t>
      </w:r>
    </w:p>
    <w:p w:rsidR="00D64080" w:rsidRPr="00C22ECE" w:rsidRDefault="00C64FA6" w:rsidP="00780218">
      <w:pPr>
        <w:spacing w:before="120" w:after="120"/>
        <w:ind w:right="28"/>
        <w:jc w:val="both"/>
        <w:rPr>
          <w:color w:val="000000"/>
          <w:sz w:val="24"/>
          <w:szCs w:val="24"/>
          <w:lang w:val="ro-RO"/>
        </w:rPr>
      </w:pPr>
      <w:r w:rsidRPr="00C22ECE">
        <w:rPr>
          <w:rFonts w:asciiTheme="minorHAnsi" w:hAnsiTheme="minorHAnsi"/>
          <w:b/>
          <w:sz w:val="24"/>
          <w:szCs w:val="24"/>
          <w:lang w:val="ro-RO"/>
        </w:rPr>
        <w:t>Implementare Proiect</w:t>
      </w:r>
      <w:r w:rsidRPr="00C22ECE">
        <w:rPr>
          <w:rFonts w:asciiTheme="minorHAnsi" w:hAnsiTheme="minorHAnsi"/>
          <w:sz w:val="24"/>
          <w:szCs w:val="24"/>
          <w:lang w:val="ro-RO"/>
        </w:rPr>
        <w:t xml:space="preserve"> - reprezintă totalitatea activităților efectuate de beneficiarul FEADR de la semnarea contractului/deciziei de finanțare până la data depunerii ultimei tranșe de plată</w:t>
      </w:r>
      <w:r w:rsidR="00D64080" w:rsidRPr="00C22ECE">
        <w:rPr>
          <w:color w:val="000000"/>
          <w:sz w:val="24"/>
          <w:szCs w:val="24"/>
          <w:lang w:val="ro-RO"/>
        </w:rPr>
        <w:t>.</w:t>
      </w:r>
    </w:p>
    <w:p w:rsidR="00EF3449" w:rsidRPr="00C22ECE" w:rsidRDefault="00EF3449" w:rsidP="00780218">
      <w:pPr>
        <w:spacing w:before="120" w:after="0"/>
        <w:ind w:right="28"/>
        <w:jc w:val="both"/>
        <w:rPr>
          <w:b/>
          <w:color w:val="000000"/>
          <w:sz w:val="24"/>
          <w:szCs w:val="24"/>
          <w:lang w:val="ro-RO"/>
        </w:rPr>
      </w:pPr>
    </w:p>
    <w:p w:rsidR="002E4F3F" w:rsidRPr="00C22ECE" w:rsidRDefault="002E4F3F" w:rsidP="00780218">
      <w:pPr>
        <w:pStyle w:val="Titlu2"/>
        <w:shd w:val="clear" w:color="auto" w:fill="D6E3BC" w:themeFill="accent3" w:themeFillTint="66"/>
        <w:spacing w:after="240" w:line="276" w:lineRule="auto"/>
        <w:jc w:val="both"/>
        <w:rPr>
          <w:rFonts w:ascii="Calibri" w:hAnsi="Calibri"/>
          <w:i/>
          <w:color w:val="215868" w:themeColor="accent5" w:themeShade="80"/>
          <w:szCs w:val="24"/>
        </w:rPr>
      </w:pPr>
      <w:bookmarkStart w:id="5" w:name="_Toc61353745"/>
      <w:r w:rsidRPr="00C22ECE">
        <w:rPr>
          <w:rFonts w:ascii="Calibri" w:hAnsi="Calibri"/>
          <w:i/>
          <w:color w:val="215868" w:themeColor="accent5" w:themeShade="80"/>
          <w:szCs w:val="24"/>
        </w:rPr>
        <w:t>1.2 Abrevieri</w:t>
      </w:r>
      <w:bookmarkEnd w:id="5"/>
    </w:p>
    <w:p w:rsidR="00C64FA6" w:rsidRPr="00C22ECE" w:rsidRDefault="00C64FA6" w:rsidP="00780218">
      <w:pPr>
        <w:spacing w:before="120" w:after="0"/>
        <w:ind w:right="28"/>
        <w:jc w:val="both"/>
        <w:rPr>
          <w:rFonts w:asciiTheme="minorHAnsi" w:hAnsiTheme="minorHAnsi"/>
          <w:sz w:val="24"/>
          <w:szCs w:val="24"/>
          <w:lang w:val="ro-RO"/>
        </w:rPr>
      </w:pPr>
      <w:r w:rsidRPr="00C22ECE">
        <w:rPr>
          <w:rFonts w:asciiTheme="minorHAnsi" w:hAnsiTheme="minorHAnsi"/>
          <w:b/>
          <w:sz w:val="24"/>
          <w:szCs w:val="24"/>
          <w:lang w:val="ro-RO"/>
        </w:rPr>
        <w:t>AFIR</w:t>
      </w:r>
      <w:r w:rsidRPr="00C22ECE">
        <w:rPr>
          <w:rFonts w:asciiTheme="minorHAnsi" w:hAnsiTheme="minorHAnsi"/>
          <w:sz w:val="24"/>
          <w:szCs w:val="24"/>
          <w:lang w:val="ro-RO"/>
        </w:rPr>
        <w:t xml:space="preserve"> – Agenţia pentru Finanţarea Investiţiilor Rurale, instituţie publică cu personalitate juridică, subordonată Ministerului Agriculturii şi Dezvoltării Rurale – scopul AFIR îl constituie derularea Fondului European Agricol pentru Dezvoltare, atât din punct de vedere tehnic, cât și financiar;</w:t>
      </w:r>
    </w:p>
    <w:p w:rsidR="00C64FA6" w:rsidRPr="00C22ECE" w:rsidRDefault="00C64FA6" w:rsidP="00780218">
      <w:pPr>
        <w:spacing w:before="120" w:after="0"/>
        <w:ind w:right="28"/>
        <w:jc w:val="both"/>
        <w:rPr>
          <w:rFonts w:asciiTheme="minorHAnsi" w:hAnsiTheme="minorHAnsi"/>
          <w:sz w:val="24"/>
          <w:szCs w:val="24"/>
          <w:lang w:val="ro-RO"/>
        </w:rPr>
      </w:pPr>
      <w:r w:rsidRPr="00C22ECE">
        <w:rPr>
          <w:rFonts w:asciiTheme="minorHAnsi" w:hAnsiTheme="minorHAnsi"/>
          <w:b/>
          <w:sz w:val="24"/>
          <w:szCs w:val="24"/>
          <w:lang w:val="ro-RO"/>
        </w:rPr>
        <w:t>ANSVSA</w:t>
      </w:r>
      <w:r w:rsidRPr="00C22ECE">
        <w:rPr>
          <w:rFonts w:asciiTheme="minorHAnsi" w:hAnsiTheme="minorHAnsi"/>
          <w:sz w:val="24"/>
          <w:szCs w:val="24"/>
          <w:lang w:val="ro-RO"/>
        </w:rPr>
        <w:t xml:space="preserve"> – Autoritatea Națională Sanitară Veterinară și pentru Siguranța Alimentelor;</w:t>
      </w:r>
    </w:p>
    <w:p w:rsidR="00C64FA6" w:rsidRPr="00C22ECE" w:rsidRDefault="00C64FA6" w:rsidP="00780218">
      <w:pPr>
        <w:spacing w:before="120" w:after="0"/>
        <w:ind w:right="28"/>
        <w:jc w:val="both"/>
        <w:rPr>
          <w:rFonts w:asciiTheme="minorHAnsi" w:hAnsiTheme="minorHAnsi"/>
          <w:sz w:val="24"/>
          <w:szCs w:val="24"/>
          <w:lang w:val="ro-RO"/>
        </w:rPr>
      </w:pPr>
      <w:r w:rsidRPr="00C22ECE">
        <w:rPr>
          <w:rFonts w:asciiTheme="minorHAnsi" w:hAnsiTheme="minorHAnsi"/>
          <w:b/>
          <w:sz w:val="24"/>
          <w:szCs w:val="24"/>
          <w:lang w:val="ro-RO"/>
        </w:rPr>
        <w:lastRenderedPageBreak/>
        <w:t>APIA</w:t>
      </w:r>
      <w:r w:rsidRPr="00C22ECE">
        <w:rPr>
          <w:rFonts w:asciiTheme="minorHAnsi" w:hAnsiTheme="minorHAnsi"/>
          <w:sz w:val="24"/>
          <w:szCs w:val="24"/>
          <w:lang w:val="ro-RO"/>
        </w:rPr>
        <w:t xml:space="preserve"> – Agenţia de Plăţi şi Intervenţie în Agricultură – instituţie publică subordonată Ministerului Agriculturii şi Dezvoltării Rurale – derulează fondurile europene pentru implementarea măsurilor de sprijin finanţate din Fondul European pentru Garantare în Agricultură;</w:t>
      </w:r>
    </w:p>
    <w:p w:rsidR="00C64FA6" w:rsidRPr="00C22ECE" w:rsidRDefault="00C64FA6" w:rsidP="00780218">
      <w:pPr>
        <w:spacing w:before="120" w:after="0"/>
        <w:ind w:right="28"/>
        <w:jc w:val="both"/>
        <w:rPr>
          <w:rFonts w:asciiTheme="minorHAnsi" w:hAnsiTheme="minorHAnsi"/>
          <w:sz w:val="24"/>
          <w:szCs w:val="24"/>
          <w:lang w:val="ro-RO"/>
        </w:rPr>
      </w:pPr>
      <w:r w:rsidRPr="00C22ECE">
        <w:rPr>
          <w:rFonts w:asciiTheme="minorHAnsi" w:hAnsiTheme="minorHAnsi"/>
          <w:b/>
          <w:sz w:val="24"/>
          <w:szCs w:val="24"/>
          <w:lang w:val="ro-RO"/>
        </w:rPr>
        <w:t>CRFIR</w:t>
      </w:r>
      <w:r w:rsidRPr="00C22ECE">
        <w:rPr>
          <w:rFonts w:asciiTheme="minorHAnsi" w:hAnsiTheme="minorHAnsi"/>
          <w:sz w:val="24"/>
          <w:szCs w:val="24"/>
          <w:lang w:val="ro-RO"/>
        </w:rPr>
        <w:t xml:space="preserve"> – Centrele Regionale pentru Finanţarea Investiţiilor Rurale, structură organizatorică la nivelul regiunilor de dezvoltare ale României a AFIR (la nivel naţional există 8 centre regionale);</w:t>
      </w:r>
    </w:p>
    <w:p w:rsidR="00C64FA6" w:rsidRPr="00C22ECE" w:rsidRDefault="00C64FA6" w:rsidP="00780218">
      <w:pPr>
        <w:spacing w:before="120" w:after="0"/>
        <w:ind w:right="28"/>
        <w:jc w:val="both"/>
        <w:rPr>
          <w:rFonts w:asciiTheme="minorHAnsi" w:hAnsiTheme="minorHAnsi"/>
          <w:sz w:val="24"/>
          <w:szCs w:val="24"/>
          <w:lang w:val="ro-RO"/>
        </w:rPr>
      </w:pPr>
      <w:r w:rsidRPr="00C22ECE">
        <w:rPr>
          <w:rFonts w:asciiTheme="minorHAnsi" w:hAnsiTheme="minorHAnsi"/>
          <w:b/>
          <w:sz w:val="24"/>
          <w:szCs w:val="24"/>
          <w:lang w:val="ro-RO"/>
        </w:rPr>
        <w:t>DSVSA</w:t>
      </w:r>
      <w:r w:rsidRPr="00C22ECE">
        <w:rPr>
          <w:rFonts w:asciiTheme="minorHAnsi" w:hAnsiTheme="minorHAnsi"/>
          <w:sz w:val="24"/>
          <w:szCs w:val="24"/>
          <w:lang w:val="ro-RO"/>
        </w:rPr>
        <w:t xml:space="preserve"> – Direcția Sanitară Veterinară și pentru Siguranța Alimentelor;</w:t>
      </w:r>
    </w:p>
    <w:p w:rsidR="00C64FA6" w:rsidRPr="00C22ECE" w:rsidRDefault="00C64FA6" w:rsidP="00780218">
      <w:pPr>
        <w:spacing w:before="120" w:after="0"/>
        <w:ind w:right="28"/>
        <w:jc w:val="both"/>
        <w:rPr>
          <w:rFonts w:asciiTheme="minorHAnsi" w:hAnsiTheme="minorHAnsi"/>
          <w:sz w:val="24"/>
          <w:szCs w:val="24"/>
          <w:lang w:val="ro-RO"/>
        </w:rPr>
      </w:pPr>
      <w:r w:rsidRPr="00C22ECE">
        <w:rPr>
          <w:rFonts w:asciiTheme="minorHAnsi" w:hAnsiTheme="minorHAnsi"/>
          <w:b/>
          <w:sz w:val="24"/>
          <w:szCs w:val="24"/>
          <w:lang w:val="ro-RO"/>
        </w:rPr>
        <w:t>DSP</w:t>
      </w:r>
      <w:r w:rsidRPr="00C22ECE">
        <w:rPr>
          <w:rFonts w:asciiTheme="minorHAnsi" w:hAnsiTheme="minorHAnsi"/>
          <w:sz w:val="24"/>
          <w:szCs w:val="24"/>
          <w:lang w:val="ro-RO"/>
        </w:rPr>
        <w:t xml:space="preserve"> – Direcția de Sănătate Publică;</w:t>
      </w:r>
    </w:p>
    <w:p w:rsidR="00C64FA6" w:rsidRPr="00C22ECE" w:rsidRDefault="00C64FA6" w:rsidP="00780218">
      <w:pPr>
        <w:spacing w:before="120" w:after="0"/>
        <w:ind w:right="28"/>
        <w:jc w:val="both"/>
        <w:rPr>
          <w:rFonts w:asciiTheme="minorHAnsi" w:hAnsiTheme="minorHAnsi"/>
          <w:sz w:val="24"/>
          <w:szCs w:val="24"/>
          <w:lang w:val="ro-RO"/>
        </w:rPr>
      </w:pPr>
      <w:r w:rsidRPr="00C22ECE">
        <w:rPr>
          <w:rFonts w:asciiTheme="minorHAnsi" w:hAnsiTheme="minorHAnsi"/>
          <w:b/>
          <w:sz w:val="24"/>
          <w:szCs w:val="24"/>
          <w:lang w:val="ro-RO"/>
        </w:rPr>
        <w:t>GAL</w:t>
      </w:r>
      <w:r w:rsidRPr="00C22ECE">
        <w:rPr>
          <w:rFonts w:asciiTheme="minorHAnsi" w:hAnsiTheme="minorHAnsi"/>
          <w:sz w:val="24"/>
          <w:szCs w:val="24"/>
          <w:lang w:val="ro-RO"/>
        </w:rPr>
        <w:t xml:space="preserve"> – Grup de Actiune Locala;</w:t>
      </w:r>
    </w:p>
    <w:p w:rsidR="00C64FA6" w:rsidRPr="00C22ECE" w:rsidRDefault="00C64FA6" w:rsidP="00780218">
      <w:pPr>
        <w:spacing w:before="120" w:after="0"/>
        <w:ind w:right="28"/>
        <w:jc w:val="both"/>
        <w:rPr>
          <w:rFonts w:asciiTheme="minorHAnsi" w:hAnsiTheme="minorHAnsi"/>
          <w:sz w:val="24"/>
          <w:szCs w:val="24"/>
          <w:lang w:val="ro-RO"/>
        </w:rPr>
      </w:pPr>
      <w:r w:rsidRPr="00C22ECE">
        <w:rPr>
          <w:rFonts w:asciiTheme="minorHAnsi" w:hAnsiTheme="minorHAnsi"/>
          <w:b/>
          <w:sz w:val="24"/>
          <w:szCs w:val="24"/>
          <w:lang w:val="ro-RO"/>
        </w:rPr>
        <w:t>OJFIR</w:t>
      </w:r>
      <w:r w:rsidRPr="00C22ECE">
        <w:rPr>
          <w:rFonts w:asciiTheme="minorHAnsi" w:hAnsiTheme="minorHAnsi"/>
          <w:sz w:val="24"/>
          <w:szCs w:val="24"/>
          <w:lang w:val="ro-RO"/>
        </w:rPr>
        <w:t xml:space="preserve"> – Oficiile Judeţene pentru Finanţarea Investiţiilor Rurale, structură organizatorică la nivel judeţean a AFIR (la nivel naţional există 41 Oficii judeţene);</w:t>
      </w:r>
    </w:p>
    <w:p w:rsidR="00C64FA6" w:rsidRPr="00C22ECE" w:rsidRDefault="00C64FA6" w:rsidP="00780218">
      <w:pPr>
        <w:spacing w:before="120" w:after="0"/>
        <w:ind w:right="28"/>
        <w:jc w:val="both"/>
        <w:rPr>
          <w:rFonts w:asciiTheme="minorHAnsi" w:hAnsiTheme="minorHAnsi"/>
          <w:sz w:val="24"/>
          <w:szCs w:val="24"/>
          <w:lang w:val="ro-RO"/>
        </w:rPr>
      </w:pPr>
      <w:r w:rsidRPr="00C22ECE">
        <w:rPr>
          <w:rFonts w:asciiTheme="minorHAnsi" w:hAnsiTheme="minorHAnsi"/>
          <w:b/>
          <w:sz w:val="24"/>
          <w:szCs w:val="24"/>
          <w:lang w:val="ro-RO"/>
        </w:rPr>
        <w:t>FEADR</w:t>
      </w:r>
      <w:r w:rsidRPr="00C22ECE">
        <w:rPr>
          <w:rFonts w:asciiTheme="minorHAnsi" w:hAnsiTheme="minorHAnsi"/>
          <w:sz w:val="24"/>
          <w:szCs w:val="24"/>
          <w:lang w:val="ro-RO"/>
        </w:rPr>
        <w:t xml:space="preserve"> – Fondul European Agricol pentru Dezvoltare Rurală, este un instrument de finanţare creat de Uniunea Europeană pentru implementarea Politicii Agricole Comune.</w:t>
      </w:r>
    </w:p>
    <w:p w:rsidR="00C64FA6" w:rsidRPr="00C22ECE" w:rsidRDefault="00C64FA6" w:rsidP="00780218">
      <w:pPr>
        <w:spacing w:before="120" w:after="0"/>
        <w:ind w:right="28"/>
        <w:jc w:val="both"/>
        <w:rPr>
          <w:rFonts w:asciiTheme="minorHAnsi" w:hAnsiTheme="minorHAnsi"/>
          <w:sz w:val="24"/>
          <w:szCs w:val="24"/>
          <w:lang w:val="ro-RO"/>
        </w:rPr>
      </w:pPr>
      <w:r w:rsidRPr="00C22ECE">
        <w:rPr>
          <w:rFonts w:asciiTheme="minorHAnsi" w:hAnsiTheme="minorHAnsi"/>
          <w:b/>
          <w:sz w:val="24"/>
          <w:szCs w:val="24"/>
          <w:lang w:val="ro-RO"/>
        </w:rPr>
        <w:t>MADR</w:t>
      </w:r>
      <w:r w:rsidRPr="00C22ECE">
        <w:rPr>
          <w:rFonts w:asciiTheme="minorHAnsi" w:hAnsiTheme="minorHAnsi"/>
          <w:sz w:val="24"/>
          <w:szCs w:val="24"/>
          <w:lang w:val="ro-RO"/>
        </w:rPr>
        <w:t xml:space="preserve"> – Ministerul Agriculturii şi Dezvoltării Rurale;</w:t>
      </w:r>
    </w:p>
    <w:p w:rsidR="00C64FA6" w:rsidRPr="00C22ECE" w:rsidRDefault="00C64FA6" w:rsidP="00780218">
      <w:pPr>
        <w:spacing w:before="120" w:after="0"/>
        <w:ind w:right="28"/>
        <w:jc w:val="both"/>
        <w:rPr>
          <w:rFonts w:asciiTheme="minorHAnsi" w:hAnsiTheme="minorHAnsi"/>
          <w:sz w:val="24"/>
          <w:szCs w:val="24"/>
          <w:lang w:val="ro-RO"/>
        </w:rPr>
      </w:pPr>
      <w:r w:rsidRPr="00C22ECE">
        <w:rPr>
          <w:rFonts w:asciiTheme="minorHAnsi" w:hAnsiTheme="minorHAnsi"/>
          <w:b/>
          <w:sz w:val="24"/>
          <w:szCs w:val="24"/>
          <w:lang w:val="ro-RO"/>
        </w:rPr>
        <w:t>PNDR</w:t>
      </w:r>
      <w:r w:rsidRPr="00C22ECE">
        <w:rPr>
          <w:rFonts w:asciiTheme="minorHAnsi" w:hAnsiTheme="minorHAnsi"/>
          <w:sz w:val="24"/>
          <w:szCs w:val="24"/>
          <w:lang w:val="ro-RO"/>
        </w:rPr>
        <w:t xml:space="preserve"> – Programul Naţional de Dezvoltare Rurală este documentul pe baza căruia va putea fi accesat Fondul European Agricol pentru Dezvoltare Rurală şi care respectă liniile directoare strategice de dezvoltare rurală ale Uniunii Europene;</w:t>
      </w:r>
    </w:p>
    <w:p w:rsidR="00184AA7" w:rsidRPr="00C22ECE" w:rsidRDefault="00C64FA6" w:rsidP="00780218">
      <w:pPr>
        <w:spacing w:before="120" w:after="0"/>
        <w:ind w:right="28"/>
        <w:jc w:val="both"/>
        <w:rPr>
          <w:color w:val="000000"/>
          <w:sz w:val="24"/>
          <w:szCs w:val="24"/>
          <w:lang w:val="ro-RO"/>
        </w:rPr>
      </w:pPr>
      <w:r w:rsidRPr="00C22ECE">
        <w:rPr>
          <w:rFonts w:asciiTheme="minorHAnsi" w:hAnsiTheme="minorHAnsi"/>
          <w:b/>
          <w:sz w:val="24"/>
          <w:szCs w:val="24"/>
          <w:lang w:val="ro-RO"/>
        </w:rPr>
        <w:t>SDL</w:t>
      </w:r>
      <w:r w:rsidRPr="00C22ECE">
        <w:rPr>
          <w:rFonts w:asciiTheme="minorHAnsi" w:hAnsiTheme="minorHAnsi"/>
          <w:sz w:val="24"/>
          <w:szCs w:val="24"/>
          <w:lang w:val="ro-RO"/>
        </w:rPr>
        <w:t xml:space="preserve"> – Strategie de Dezvoltare Locala;</w:t>
      </w:r>
    </w:p>
    <w:p w:rsidR="00184AA7" w:rsidRPr="00C22ECE" w:rsidRDefault="00184AA7" w:rsidP="00780218">
      <w:pPr>
        <w:spacing w:before="120" w:after="0"/>
        <w:ind w:right="28"/>
        <w:jc w:val="both"/>
        <w:rPr>
          <w:color w:val="000000"/>
          <w:sz w:val="24"/>
          <w:szCs w:val="24"/>
          <w:lang w:val="ro-RO"/>
        </w:rPr>
      </w:pPr>
      <w:r w:rsidRPr="00C22ECE">
        <w:rPr>
          <w:b/>
          <w:color w:val="000000"/>
          <w:sz w:val="24"/>
          <w:szCs w:val="24"/>
          <w:lang w:val="ro-RO"/>
        </w:rPr>
        <w:t>VGB</w:t>
      </w:r>
      <w:r w:rsidR="00487A45">
        <w:rPr>
          <w:color w:val="000000"/>
          <w:sz w:val="24"/>
          <w:szCs w:val="24"/>
          <w:lang w:val="ro-RO"/>
        </w:rPr>
        <w:t xml:space="preserve"> – Vedea-</w:t>
      </w:r>
      <w:r w:rsidRPr="00C22ECE">
        <w:rPr>
          <w:color w:val="000000"/>
          <w:sz w:val="24"/>
          <w:szCs w:val="24"/>
          <w:lang w:val="ro-RO"/>
        </w:rPr>
        <w:t>Ga</w:t>
      </w:r>
      <w:r w:rsidR="00487A45">
        <w:rPr>
          <w:color w:val="000000"/>
          <w:sz w:val="24"/>
          <w:szCs w:val="24"/>
          <w:lang w:val="ro-RO"/>
        </w:rPr>
        <w:t>vanu-</w:t>
      </w:r>
      <w:r w:rsidRPr="00C22ECE">
        <w:rPr>
          <w:color w:val="000000"/>
          <w:sz w:val="24"/>
          <w:szCs w:val="24"/>
          <w:lang w:val="ro-RO"/>
        </w:rPr>
        <w:t>Burdea</w:t>
      </w:r>
      <w:r w:rsidR="00C64FA6" w:rsidRPr="00C22ECE">
        <w:rPr>
          <w:color w:val="000000"/>
          <w:sz w:val="24"/>
          <w:szCs w:val="24"/>
          <w:lang w:val="ro-RO"/>
        </w:rPr>
        <w:t>.</w:t>
      </w:r>
    </w:p>
    <w:p w:rsidR="00C64FA6" w:rsidRPr="00C22ECE" w:rsidRDefault="00C64FA6" w:rsidP="00780218">
      <w:pPr>
        <w:spacing w:before="120" w:after="0"/>
        <w:ind w:right="28"/>
        <w:jc w:val="both"/>
        <w:rPr>
          <w:color w:val="000000"/>
          <w:sz w:val="24"/>
          <w:szCs w:val="24"/>
          <w:lang w:val="ro-RO"/>
        </w:rPr>
      </w:pPr>
    </w:p>
    <w:p w:rsidR="00615E10" w:rsidRPr="00C22ECE" w:rsidRDefault="00615E10" w:rsidP="00780218">
      <w:pPr>
        <w:spacing w:before="120" w:after="0"/>
        <w:ind w:right="28"/>
        <w:jc w:val="both"/>
        <w:rPr>
          <w:color w:val="000000"/>
          <w:sz w:val="24"/>
          <w:szCs w:val="24"/>
          <w:lang w:val="ro-RO"/>
        </w:rPr>
        <w:sectPr w:rsidR="00615E10" w:rsidRPr="00C22ECE" w:rsidSect="006306EB">
          <w:headerReference w:type="default" r:id="rId15"/>
          <w:footerReference w:type="default" r:id="rId16"/>
          <w:pgSz w:w="12240" w:h="15840"/>
          <w:pgMar w:top="450" w:right="1080" w:bottom="720" w:left="1440" w:header="426" w:footer="708" w:gutter="0"/>
          <w:cols w:space="708"/>
          <w:docGrid w:linePitch="360"/>
        </w:sectPr>
      </w:pPr>
    </w:p>
    <w:p w:rsidR="00EF77B6" w:rsidRPr="00C22ECE" w:rsidRDefault="003B7467" w:rsidP="00780218">
      <w:pPr>
        <w:pStyle w:val="Titlu1"/>
        <w:spacing w:after="480" w:line="276" w:lineRule="auto"/>
        <w:rPr>
          <w:rFonts w:asciiTheme="minorHAnsi" w:hAnsiTheme="minorHAnsi"/>
          <w:b/>
          <w:color w:val="215868" w:themeColor="accent5" w:themeShade="80"/>
          <w:sz w:val="28"/>
          <w:szCs w:val="28"/>
          <w:u w:val="none"/>
        </w:rPr>
      </w:pPr>
      <w:bookmarkStart w:id="6" w:name="_Toc61353746"/>
      <w:r>
        <w:rPr>
          <w:rFonts w:asciiTheme="minorHAnsi" w:hAnsiTheme="minorHAnsi"/>
          <w:b/>
          <w:color w:val="215868" w:themeColor="accent5" w:themeShade="80"/>
          <w:sz w:val="28"/>
          <w:szCs w:val="28"/>
          <w:u w:val="none"/>
        </w:rPr>
        <w:lastRenderedPageBreak/>
        <w:t>SECȚIUNEA</w:t>
      </w:r>
      <w:r w:rsidR="00EF77B6" w:rsidRPr="00C22ECE">
        <w:rPr>
          <w:rFonts w:asciiTheme="minorHAnsi" w:hAnsiTheme="minorHAnsi"/>
          <w:b/>
          <w:color w:val="215868" w:themeColor="accent5" w:themeShade="80"/>
          <w:sz w:val="28"/>
          <w:szCs w:val="28"/>
          <w:u w:val="none"/>
        </w:rPr>
        <w:t xml:space="preserve"> </w:t>
      </w:r>
      <w:bookmarkStart w:id="7" w:name="_Toc472523117"/>
      <w:bookmarkStart w:id="8" w:name="_Toc472523155"/>
      <w:bookmarkEnd w:id="2"/>
      <w:bookmarkEnd w:id="3"/>
      <w:r w:rsidR="002E4F3F" w:rsidRPr="00C22ECE">
        <w:rPr>
          <w:rFonts w:asciiTheme="minorHAnsi" w:hAnsiTheme="minorHAnsi"/>
          <w:b/>
          <w:color w:val="215868" w:themeColor="accent5" w:themeShade="80"/>
          <w:sz w:val="28"/>
          <w:szCs w:val="28"/>
          <w:u w:val="none"/>
        </w:rPr>
        <w:t>2</w:t>
      </w:r>
      <w:r w:rsidR="00E45694" w:rsidRPr="00C22ECE">
        <w:rPr>
          <w:rFonts w:asciiTheme="minorHAnsi" w:hAnsiTheme="minorHAnsi"/>
          <w:b/>
          <w:color w:val="215868" w:themeColor="accent5" w:themeShade="80"/>
          <w:sz w:val="28"/>
          <w:szCs w:val="28"/>
          <w:u w:val="none"/>
        </w:rPr>
        <w:t xml:space="preserve">: </w:t>
      </w:r>
      <w:r w:rsidR="00EF77B6" w:rsidRPr="00C22ECE">
        <w:rPr>
          <w:rFonts w:asciiTheme="minorHAnsi" w:hAnsiTheme="minorHAnsi"/>
          <w:b/>
          <w:color w:val="215868" w:themeColor="accent5" w:themeShade="80"/>
          <w:sz w:val="28"/>
          <w:szCs w:val="28"/>
          <w:u w:val="none"/>
        </w:rPr>
        <w:t>PREVEDERI GENERALE</w:t>
      </w:r>
      <w:bookmarkEnd w:id="6"/>
      <w:bookmarkEnd w:id="7"/>
      <w:bookmarkEnd w:id="8"/>
    </w:p>
    <w:p w:rsidR="00EF77B6" w:rsidRPr="00C22ECE" w:rsidRDefault="008638A3" w:rsidP="00780218">
      <w:pPr>
        <w:pStyle w:val="Titlu2"/>
        <w:shd w:val="clear" w:color="auto" w:fill="D6E3BC" w:themeFill="accent3" w:themeFillTint="66"/>
        <w:spacing w:line="276" w:lineRule="auto"/>
        <w:jc w:val="both"/>
        <w:rPr>
          <w:rFonts w:ascii="Calibri" w:hAnsi="Calibri"/>
          <w:i/>
          <w:color w:val="215868" w:themeColor="accent5" w:themeShade="80"/>
          <w:szCs w:val="24"/>
        </w:rPr>
      </w:pPr>
      <w:bookmarkStart w:id="9" w:name="_Toc61353747"/>
      <w:r w:rsidRPr="00C22ECE">
        <w:rPr>
          <w:rFonts w:ascii="Calibri" w:hAnsi="Calibri"/>
          <w:i/>
          <w:color w:val="215868" w:themeColor="accent5" w:themeShade="80"/>
          <w:szCs w:val="24"/>
        </w:rPr>
        <w:t>2</w:t>
      </w:r>
      <w:r w:rsidR="00EF77B6" w:rsidRPr="00C22ECE">
        <w:rPr>
          <w:rFonts w:ascii="Calibri" w:hAnsi="Calibri"/>
          <w:i/>
          <w:color w:val="215868" w:themeColor="accent5" w:themeShade="80"/>
          <w:szCs w:val="24"/>
        </w:rPr>
        <w:t xml:space="preserve">.1 </w:t>
      </w:r>
      <w:r w:rsidR="004B03A0">
        <w:rPr>
          <w:rFonts w:ascii="Calibri" w:hAnsi="Calibri"/>
          <w:i/>
          <w:color w:val="215868" w:themeColor="accent5" w:themeShade="80"/>
          <w:szCs w:val="24"/>
        </w:rPr>
        <w:t>Descrierea generală</w:t>
      </w:r>
      <w:r w:rsidR="00CD2295" w:rsidRPr="00C22ECE">
        <w:rPr>
          <w:rFonts w:ascii="Calibri" w:hAnsi="Calibri"/>
          <w:i/>
          <w:color w:val="215868" w:themeColor="accent5" w:themeShade="80"/>
          <w:szCs w:val="24"/>
        </w:rPr>
        <w:t xml:space="preserve"> a</w:t>
      </w:r>
      <w:r w:rsidR="00684E35" w:rsidRPr="00C22ECE">
        <w:rPr>
          <w:rFonts w:ascii="Calibri" w:hAnsi="Calibri"/>
          <w:i/>
          <w:color w:val="215868" w:themeColor="accent5" w:themeShade="80"/>
          <w:szCs w:val="24"/>
        </w:rPr>
        <w:t xml:space="preserve"> Măsurii </w:t>
      </w:r>
      <w:r w:rsidR="00C64FA6" w:rsidRPr="00C22ECE">
        <w:rPr>
          <w:rFonts w:ascii="Calibri" w:hAnsi="Calibri"/>
          <w:i/>
          <w:color w:val="215868" w:themeColor="accent5" w:themeShade="80"/>
          <w:szCs w:val="24"/>
        </w:rPr>
        <w:t>M5/2A</w:t>
      </w:r>
      <w:bookmarkEnd w:id="9"/>
      <w:r w:rsidR="00C52A5D" w:rsidRPr="00C22ECE">
        <w:rPr>
          <w:rFonts w:ascii="Calibri" w:hAnsi="Calibri"/>
          <w:i/>
          <w:color w:val="215868" w:themeColor="accent5" w:themeShade="80"/>
          <w:szCs w:val="24"/>
        </w:rPr>
        <w:t xml:space="preserve"> </w:t>
      </w:r>
    </w:p>
    <w:p w:rsidR="00615E10" w:rsidRPr="00C22ECE" w:rsidRDefault="00615E10" w:rsidP="00780218">
      <w:pPr>
        <w:tabs>
          <w:tab w:val="left" w:pos="360"/>
          <w:tab w:val="left" w:pos="900"/>
          <w:tab w:val="left" w:pos="1440"/>
          <w:tab w:val="left" w:pos="9360"/>
        </w:tabs>
        <w:spacing w:before="120" w:after="120"/>
        <w:jc w:val="both"/>
        <w:rPr>
          <w:rFonts w:asciiTheme="minorHAnsi" w:hAnsiTheme="minorHAnsi"/>
          <w:noProof/>
          <w:sz w:val="24"/>
          <w:szCs w:val="24"/>
          <w:lang w:val="ro-RO"/>
        </w:rPr>
      </w:pPr>
      <w:r w:rsidRPr="00C22ECE">
        <w:rPr>
          <w:rFonts w:asciiTheme="minorHAnsi" w:hAnsiTheme="minorHAnsi"/>
          <w:noProof/>
          <w:sz w:val="24"/>
          <w:szCs w:val="24"/>
          <w:lang w:val="ro-RO"/>
        </w:rPr>
        <w:t xml:space="preserve">Prin această măsură se urmăreşte sprijinirea formelor asociative legal constituite la care aderă fermierii dovedind un rol important ȋn abordarea provocărilor pieţei şi dezvoltării afacerilor, ca producţie şi comercializare, pe piaţa locală. In cadrul lor, fermierii adaptează producţia la cerinţele pieţei şi introduc produsele pe piaţă la comun, inclusiv pregătind vânzarea şi centralizând rezultatele. In cadrul teritoriului GAL </w:t>
      </w:r>
      <w:r w:rsidR="004B03A0">
        <w:rPr>
          <w:rFonts w:asciiTheme="minorHAnsi" w:hAnsiTheme="minorHAnsi"/>
          <w:noProof/>
          <w:sz w:val="24"/>
          <w:szCs w:val="24"/>
          <w:lang w:val="ro-RO"/>
        </w:rPr>
        <w:t>Vedea-Gavanu-Burdea</w:t>
      </w:r>
      <w:r w:rsidRPr="00C22ECE">
        <w:rPr>
          <w:rFonts w:asciiTheme="minorHAnsi" w:hAnsiTheme="minorHAnsi"/>
          <w:noProof/>
          <w:sz w:val="24"/>
          <w:szCs w:val="24"/>
          <w:lang w:val="ro-RO"/>
        </w:rPr>
        <w:t>, dupa cum s-a prezentat in analiza teritoriului si la nivelul analizei SWOT, peste doua treimi din populatia teritoriului au fost implicati in activitati agriciole. Insa majoritatea acestora sunt fermieri foarte mici, care lucreaza individual si care din lipsa cunostintelor privind avantajele unei forme asociative sau din cauza aspectelor economice şi legislative: insuficienţa surselor de finanţare pentru începerea unei activităţi economice, modificarea continua a legislatiei, nu s-au asociat inca si sunt reticenti in fata procesului de asociere.</w:t>
      </w:r>
    </w:p>
    <w:p w:rsidR="004B03A0" w:rsidRDefault="00615E10" w:rsidP="00780218">
      <w:pPr>
        <w:tabs>
          <w:tab w:val="left" w:pos="360"/>
          <w:tab w:val="left" w:pos="900"/>
          <w:tab w:val="left" w:pos="1440"/>
          <w:tab w:val="left" w:pos="9360"/>
        </w:tabs>
        <w:spacing w:before="120" w:after="120"/>
        <w:jc w:val="both"/>
        <w:rPr>
          <w:rFonts w:asciiTheme="minorHAnsi" w:hAnsiTheme="minorHAnsi"/>
          <w:noProof/>
          <w:sz w:val="24"/>
          <w:szCs w:val="24"/>
          <w:lang w:val="ro-RO"/>
        </w:rPr>
      </w:pPr>
      <w:r w:rsidRPr="00C22ECE">
        <w:rPr>
          <w:rFonts w:asciiTheme="minorHAnsi" w:hAnsiTheme="minorHAnsi"/>
          <w:noProof/>
          <w:sz w:val="24"/>
          <w:szCs w:val="24"/>
          <w:lang w:val="ro-RO"/>
        </w:rPr>
        <w:t>Nevoia de formare a unor forme asociative si sprijinirea acestora la nivelul teritoriului GAL VGB este cu atat mai mare, cu cat sectorul agricol este cel mai bine dezvoltat la nivelul GAL: Fondul funciar la nivelul pot</w:t>
      </w:r>
      <w:r w:rsidR="004B03A0">
        <w:rPr>
          <w:rFonts w:asciiTheme="minorHAnsi" w:hAnsiTheme="minorHAnsi"/>
          <w:noProof/>
          <w:sz w:val="24"/>
          <w:szCs w:val="24"/>
          <w:lang w:val="ro-RO"/>
        </w:rPr>
        <w:t>ențialului teritoriu GAL „Vedea-Găvanu-</w:t>
      </w:r>
      <w:r w:rsidRPr="00C22ECE">
        <w:rPr>
          <w:rFonts w:asciiTheme="minorHAnsi" w:hAnsiTheme="minorHAnsi"/>
          <w:noProof/>
          <w:sz w:val="24"/>
          <w:szCs w:val="24"/>
          <w:lang w:val="ro-RO"/>
        </w:rPr>
        <w:t>Burdea” este alcătuit preponderent din suprafața agricolă (87%), din care arabilă aproximativ 81,4%, dar și de suprafețe restrânse de pășuni (3,9%), păduri și alte vegetații forestiere (4,7%) sau alte suprafețe. Producția agricolă locală este avantajată de clima și relieful teritoriului, dar și alte elemente naturale potrivite activității agricole și agroalimentare. Conform datelor furnizate de MADR (anexele 8, 9 si 10) indică faptul că l</w:t>
      </w:r>
      <w:r w:rsidR="004B03A0">
        <w:rPr>
          <w:rFonts w:asciiTheme="minorHAnsi" w:hAnsiTheme="minorHAnsi"/>
          <w:noProof/>
          <w:sz w:val="24"/>
          <w:szCs w:val="24"/>
          <w:lang w:val="ro-RO"/>
        </w:rPr>
        <w:t>a nivelului teritoriului „Vedea-Găvanu-</w:t>
      </w:r>
      <w:r w:rsidRPr="00C22ECE">
        <w:rPr>
          <w:rFonts w:asciiTheme="minorHAnsi" w:hAnsiTheme="minorHAnsi"/>
          <w:noProof/>
          <w:sz w:val="24"/>
          <w:szCs w:val="24"/>
          <w:lang w:val="ro-RO"/>
        </w:rPr>
        <w:t>Burdea” există potențial ridicat în majoritatea localităților pentru porumb, mazăre, fasole, rapiță, tutun și legumicultură dar și producția pomicolă (piersici, gutui, nectarine, migdale și caise în special)</w:t>
      </w:r>
      <w:r w:rsidR="004B03A0">
        <w:rPr>
          <w:rFonts w:asciiTheme="minorHAnsi" w:hAnsiTheme="minorHAnsi"/>
          <w:noProof/>
          <w:sz w:val="24"/>
          <w:szCs w:val="24"/>
          <w:lang w:val="ro-RO"/>
        </w:rPr>
        <w:t>,</w:t>
      </w:r>
      <w:r w:rsidRPr="00C22ECE">
        <w:rPr>
          <w:rFonts w:asciiTheme="minorHAnsi" w:hAnsiTheme="minorHAnsi"/>
          <w:noProof/>
          <w:sz w:val="24"/>
          <w:szCs w:val="24"/>
          <w:lang w:val="ro-RO"/>
        </w:rPr>
        <w:t xml:space="preserve"> iar în unele localități sunt îndeplinite </w:t>
      </w:r>
      <w:r w:rsidR="00E95197">
        <w:rPr>
          <w:rFonts w:asciiTheme="minorHAnsi" w:hAnsiTheme="minorHAnsi"/>
          <w:noProof/>
          <w:sz w:val="24"/>
          <w:szCs w:val="24"/>
          <w:lang w:val="ro-RO"/>
        </w:rPr>
        <w:t>condiți</w:t>
      </w:r>
      <w:r w:rsidRPr="00C22ECE">
        <w:rPr>
          <w:rFonts w:asciiTheme="minorHAnsi" w:hAnsiTheme="minorHAnsi"/>
          <w:noProof/>
          <w:sz w:val="24"/>
          <w:szCs w:val="24"/>
          <w:lang w:val="ro-RO"/>
        </w:rPr>
        <w:t>ile pentru producția viticola. În ceea ce privește sectorul zootehnic există potențial ridicat pentru producție în majoritatea localităților (în special taurine, păsări și porcine).</w:t>
      </w:r>
    </w:p>
    <w:p w:rsidR="00F37E4E" w:rsidRPr="00C22ECE" w:rsidRDefault="00615E10" w:rsidP="00780218">
      <w:pPr>
        <w:tabs>
          <w:tab w:val="left" w:pos="360"/>
          <w:tab w:val="left" w:pos="900"/>
          <w:tab w:val="left" w:pos="1440"/>
          <w:tab w:val="left" w:pos="9360"/>
        </w:tabs>
        <w:spacing w:before="120" w:after="120"/>
        <w:jc w:val="both"/>
        <w:rPr>
          <w:rFonts w:asciiTheme="minorHAnsi" w:hAnsiTheme="minorHAnsi"/>
          <w:noProof/>
          <w:sz w:val="24"/>
          <w:szCs w:val="24"/>
          <w:lang w:val="ro-RO"/>
        </w:rPr>
      </w:pPr>
      <w:r w:rsidRPr="00C22ECE">
        <w:rPr>
          <w:rFonts w:asciiTheme="minorHAnsi" w:hAnsiTheme="minorHAnsi"/>
          <w:noProof/>
          <w:sz w:val="24"/>
          <w:szCs w:val="24"/>
          <w:lang w:val="ro-RO"/>
        </w:rPr>
        <w:t xml:space="preserve">De asemenea, nivelul de fragmentare al exploatațiilor agricole fiind unul foarte ridicat, afectează rentabilitatea acestora prin prisma mai multor canale: posibilitățile reduse de implicare pe piață la nivel individual, costuri totale medii mai mari în comparație cu fermele dezvoltate, capacitate redusă de a beneficia de economii de scală, resurse financiare insuficiente pentru contractarea unor credite pentru investiții în mașini sau utilaje agricole etc. Comasarea va permite un acces mai bun și o mai bună eficiență a utilajelor, îmbunătățirea opțiunilor de producție ale exploatației și managementului, va contribui la o piață funciară operațională și va îmbunătăți viabilitatea generală </w:t>
      </w:r>
      <w:r w:rsidRPr="00C22ECE">
        <w:rPr>
          <w:rFonts w:asciiTheme="minorHAnsi" w:hAnsiTheme="minorHAnsi"/>
          <w:noProof/>
          <w:sz w:val="24"/>
          <w:szCs w:val="24"/>
          <w:lang w:val="ro-RO"/>
        </w:rPr>
        <w:lastRenderedPageBreak/>
        <w:t>a exploatațiilor. Nevoia de asociere la nivelul GAL VGB exista in special in cadrul sectoarelor: legumicol si zootehnic</w:t>
      </w:r>
      <w:r w:rsidR="00184AA7" w:rsidRPr="00C22ECE">
        <w:rPr>
          <w:rFonts w:asciiTheme="minorHAnsi" w:hAnsiTheme="minorHAnsi" w:cs="Arial"/>
          <w:sz w:val="24"/>
          <w:szCs w:val="24"/>
          <w:lang w:val="ro-RO"/>
        </w:rPr>
        <w:t>.</w:t>
      </w:r>
      <w:r w:rsidR="00F37E4E" w:rsidRPr="00C22ECE">
        <w:rPr>
          <w:noProof/>
          <w:sz w:val="24"/>
          <w:szCs w:val="24"/>
          <w:lang w:val="ro-RO"/>
        </w:rPr>
        <w:t xml:space="preserve"> </w:t>
      </w:r>
    </w:p>
    <w:p w:rsidR="00EE27B4" w:rsidRPr="00C22ECE" w:rsidRDefault="008638A3" w:rsidP="00780218">
      <w:pPr>
        <w:pStyle w:val="Titlu2"/>
        <w:shd w:val="clear" w:color="auto" w:fill="D6E3BC" w:themeFill="accent3" w:themeFillTint="66"/>
        <w:spacing w:before="360" w:line="276" w:lineRule="auto"/>
        <w:jc w:val="both"/>
        <w:rPr>
          <w:rFonts w:ascii="Calibri" w:hAnsi="Calibri"/>
          <w:i/>
          <w:color w:val="215868" w:themeColor="accent5" w:themeShade="80"/>
          <w:szCs w:val="24"/>
        </w:rPr>
      </w:pPr>
      <w:bookmarkStart w:id="10" w:name="_Toc61353748"/>
      <w:r w:rsidRPr="00C22ECE">
        <w:rPr>
          <w:rFonts w:ascii="Calibri" w:hAnsi="Calibri"/>
          <w:i/>
          <w:color w:val="215868" w:themeColor="accent5" w:themeShade="80"/>
          <w:szCs w:val="24"/>
        </w:rPr>
        <w:t>2</w:t>
      </w:r>
      <w:r w:rsidR="004B03A0">
        <w:rPr>
          <w:rFonts w:ascii="Calibri" w:hAnsi="Calibri"/>
          <w:i/>
          <w:color w:val="215868" w:themeColor="accent5" w:themeShade="80"/>
          <w:szCs w:val="24"/>
        </w:rPr>
        <w:t>.2 Contribuț</w:t>
      </w:r>
      <w:r w:rsidR="00EE27B4" w:rsidRPr="00C22ECE">
        <w:rPr>
          <w:rFonts w:ascii="Calibri" w:hAnsi="Calibri"/>
          <w:i/>
          <w:color w:val="215868" w:themeColor="accent5" w:themeShade="80"/>
          <w:szCs w:val="24"/>
        </w:rPr>
        <w:t xml:space="preserve">ia Măsurii </w:t>
      </w:r>
      <w:r w:rsidR="00C64FA6" w:rsidRPr="00C22ECE">
        <w:rPr>
          <w:rFonts w:ascii="Calibri" w:hAnsi="Calibri"/>
          <w:i/>
          <w:color w:val="215868" w:themeColor="accent5" w:themeShade="80"/>
          <w:szCs w:val="24"/>
        </w:rPr>
        <w:t>M5/2A</w:t>
      </w:r>
      <w:r w:rsidR="00EE27B4" w:rsidRPr="00C22ECE">
        <w:rPr>
          <w:rFonts w:ascii="Calibri" w:hAnsi="Calibri"/>
          <w:i/>
          <w:color w:val="215868" w:themeColor="accent5" w:themeShade="80"/>
          <w:szCs w:val="24"/>
        </w:rPr>
        <w:t xml:space="preserve"> a domeniile de intervenție</w:t>
      </w:r>
      <w:bookmarkEnd w:id="10"/>
    </w:p>
    <w:p w:rsidR="00615E10" w:rsidRPr="00C22ECE" w:rsidRDefault="00615E10" w:rsidP="00780218">
      <w:pPr>
        <w:tabs>
          <w:tab w:val="left" w:pos="360"/>
          <w:tab w:val="left" w:pos="900"/>
          <w:tab w:val="left" w:pos="1440"/>
          <w:tab w:val="left" w:pos="9360"/>
        </w:tabs>
        <w:spacing w:before="120" w:after="0"/>
        <w:jc w:val="both"/>
        <w:rPr>
          <w:rFonts w:asciiTheme="minorHAnsi" w:hAnsiTheme="minorHAnsi"/>
          <w:noProof/>
          <w:sz w:val="24"/>
          <w:szCs w:val="24"/>
          <w:lang w:val="ro-RO"/>
        </w:rPr>
      </w:pPr>
      <w:r w:rsidRPr="00C22ECE">
        <w:rPr>
          <w:rFonts w:asciiTheme="minorHAnsi" w:hAnsiTheme="minorHAnsi"/>
          <w:noProof/>
          <w:sz w:val="24"/>
          <w:szCs w:val="24"/>
          <w:lang w:val="ro-RO"/>
        </w:rPr>
        <w:t>Prezenta măsura contribuie la obiectivul de dezvoltare rurală, conform art. 4 din Reg. (UE) nr. 1305/2013: a) favorizarea competitivităţii agriculturii.</w:t>
      </w:r>
    </w:p>
    <w:p w:rsidR="00615E10" w:rsidRPr="00C22ECE" w:rsidRDefault="00615E10" w:rsidP="00780218">
      <w:pPr>
        <w:tabs>
          <w:tab w:val="left" w:pos="360"/>
          <w:tab w:val="left" w:pos="900"/>
          <w:tab w:val="left" w:pos="1440"/>
          <w:tab w:val="left" w:pos="9360"/>
        </w:tabs>
        <w:spacing w:before="240" w:after="0"/>
        <w:jc w:val="both"/>
        <w:rPr>
          <w:rFonts w:asciiTheme="minorHAnsi" w:hAnsiTheme="minorHAnsi"/>
          <w:noProof/>
          <w:sz w:val="24"/>
          <w:szCs w:val="24"/>
          <w:lang w:val="ro-RO"/>
        </w:rPr>
      </w:pPr>
      <w:r w:rsidRPr="00C22ECE">
        <w:rPr>
          <w:rFonts w:asciiTheme="minorHAnsi" w:hAnsiTheme="minorHAnsi"/>
          <w:b/>
          <w:noProof/>
          <w:sz w:val="24"/>
          <w:szCs w:val="24"/>
          <w:lang w:val="ro-RO"/>
        </w:rPr>
        <w:t>Obiective specifice</w:t>
      </w:r>
      <w:r w:rsidRPr="00C22ECE">
        <w:rPr>
          <w:rFonts w:asciiTheme="minorHAnsi" w:hAnsiTheme="minorHAnsi"/>
          <w:noProof/>
          <w:sz w:val="24"/>
          <w:szCs w:val="24"/>
          <w:lang w:val="ro-RO"/>
        </w:rPr>
        <w:t xml:space="preserve"> ale Măsurii </w:t>
      </w:r>
      <w:r w:rsidR="00256995" w:rsidRPr="00C22ECE">
        <w:rPr>
          <w:rFonts w:asciiTheme="minorHAnsi" w:hAnsiTheme="minorHAnsi"/>
          <w:noProof/>
          <w:sz w:val="24"/>
          <w:szCs w:val="24"/>
          <w:lang w:val="ro-RO"/>
        </w:rPr>
        <w:t>M5/2A</w:t>
      </w:r>
      <w:r w:rsidRPr="00C22ECE">
        <w:rPr>
          <w:rFonts w:asciiTheme="minorHAnsi" w:hAnsiTheme="minorHAnsi"/>
          <w:noProof/>
          <w:sz w:val="24"/>
          <w:szCs w:val="24"/>
          <w:lang w:val="ro-RO"/>
        </w:rPr>
        <w:t xml:space="preserve"> sunt: sprijinirea formelor asociative legal constituite din teritoriul GAL; crearea si promovarea lanturilor alimentare; integrarea pe piata a producatorilor prin adaptarea productiei la cerintele pietei si comercializarea ei la comun; cresterea veniturilor obtinute din comercializarea produselor agricole la nivelul teritoriului GAL</w:t>
      </w:r>
      <w:r w:rsidRPr="00C22ECE">
        <w:rPr>
          <w:noProof/>
          <w:sz w:val="24"/>
          <w:szCs w:val="24"/>
          <w:lang w:val="ro-RO"/>
        </w:rPr>
        <w:t>.</w:t>
      </w:r>
    </w:p>
    <w:p w:rsidR="00615E10" w:rsidRPr="00C22ECE" w:rsidRDefault="00615E10" w:rsidP="00780218">
      <w:pPr>
        <w:tabs>
          <w:tab w:val="left" w:pos="360"/>
          <w:tab w:val="left" w:pos="900"/>
          <w:tab w:val="left" w:pos="1440"/>
          <w:tab w:val="left" w:pos="9360"/>
        </w:tabs>
        <w:spacing w:before="120" w:after="120"/>
        <w:jc w:val="both"/>
        <w:rPr>
          <w:rFonts w:asciiTheme="minorHAnsi" w:hAnsiTheme="minorHAnsi"/>
          <w:noProof/>
          <w:sz w:val="24"/>
          <w:szCs w:val="24"/>
          <w:lang w:val="ro-RO"/>
        </w:rPr>
      </w:pPr>
      <w:r w:rsidRPr="00C22ECE">
        <w:rPr>
          <w:rFonts w:asciiTheme="minorHAnsi" w:hAnsiTheme="minorHAnsi"/>
          <w:noProof/>
          <w:sz w:val="24"/>
          <w:szCs w:val="24"/>
          <w:lang w:val="ro-RO"/>
        </w:rPr>
        <w:t xml:space="preserve">Măsura </w:t>
      </w:r>
      <w:r w:rsidR="00256995" w:rsidRPr="00C22ECE">
        <w:rPr>
          <w:rFonts w:asciiTheme="minorHAnsi" w:hAnsiTheme="minorHAnsi"/>
          <w:noProof/>
          <w:sz w:val="24"/>
          <w:szCs w:val="24"/>
          <w:lang w:val="ro-RO"/>
        </w:rPr>
        <w:t>M5/2A</w:t>
      </w:r>
      <w:r w:rsidRPr="00C22ECE">
        <w:rPr>
          <w:rFonts w:asciiTheme="minorHAnsi" w:hAnsiTheme="minorHAnsi"/>
          <w:noProof/>
          <w:sz w:val="24"/>
          <w:szCs w:val="24"/>
          <w:lang w:val="ro-RO"/>
        </w:rPr>
        <w:t xml:space="preserve"> contribuie la prioritatea </w:t>
      </w:r>
      <w:r w:rsidRPr="00C22ECE">
        <w:rPr>
          <w:rFonts w:asciiTheme="minorHAnsi" w:hAnsiTheme="minorHAnsi"/>
          <w:i/>
          <w:noProof/>
          <w:sz w:val="24"/>
          <w:szCs w:val="24"/>
          <w:lang w:val="ro-RO"/>
        </w:rPr>
        <w:t>P2: Creșterea viabilității exploatațiilor și a competitivității tuturor tipurilor de agricultură în toate regiunile și promovarea tehnologiilor agricole inovatoare şi a gestionării durabile a pădurilor</w:t>
      </w:r>
      <w:r w:rsidRPr="00C22ECE">
        <w:rPr>
          <w:rFonts w:asciiTheme="minorHAnsi" w:hAnsiTheme="minorHAnsi"/>
          <w:noProof/>
          <w:sz w:val="24"/>
          <w:szCs w:val="24"/>
          <w:lang w:val="ro-RO"/>
        </w:rPr>
        <w:t xml:space="preserve">, prevazuta în art. 5, Reg. (UE) nr. 1305/2013. </w:t>
      </w:r>
    </w:p>
    <w:p w:rsidR="00615E10" w:rsidRPr="00C22ECE" w:rsidRDefault="00615E10" w:rsidP="00780218">
      <w:pPr>
        <w:tabs>
          <w:tab w:val="left" w:pos="360"/>
          <w:tab w:val="left" w:pos="900"/>
          <w:tab w:val="left" w:pos="1440"/>
          <w:tab w:val="left" w:pos="9360"/>
        </w:tabs>
        <w:spacing w:before="120" w:after="120"/>
        <w:jc w:val="both"/>
        <w:rPr>
          <w:rFonts w:asciiTheme="minorHAnsi" w:hAnsiTheme="minorHAnsi"/>
          <w:noProof/>
          <w:sz w:val="24"/>
          <w:szCs w:val="24"/>
          <w:lang w:val="ro-RO"/>
        </w:rPr>
      </w:pPr>
      <w:r w:rsidRPr="00C22ECE">
        <w:rPr>
          <w:rFonts w:asciiTheme="minorHAnsi" w:hAnsiTheme="minorHAnsi"/>
          <w:noProof/>
          <w:sz w:val="24"/>
          <w:szCs w:val="24"/>
          <w:lang w:val="ro-RO"/>
        </w:rPr>
        <w:t xml:space="preserve">De asemenea, măsura </w:t>
      </w:r>
      <w:r w:rsidR="00256995" w:rsidRPr="00C22ECE">
        <w:rPr>
          <w:rFonts w:asciiTheme="minorHAnsi" w:hAnsiTheme="minorHAnsi"/>
          <w:noProof/>
          <w:sz w:val="24"/>
          <w:szCs w:val="24"/>
          <w:lang w:val="ro-RO"/>
        </w:rPr>
        <w:t>M5/2A</w:t>
      </w:r>
      <w:r w:rsidRPr="00C22ECE">
        <w:rPr>
          <w:rFonts w:asciiTheme="minorHAnsi" w:hAnsiTheme="minorHAnsi"/>
          <w:noProof/>
          <w:sz w:val="24"/>
          <w:szCs w:val="24"/>
          <w:lang w:val="ro-RO"/>
        </w:rPr>
        <w:t xml:space="preserve"> corespunde obiectivelor art. 17 din Reg. (UE) 1305/2013 „Investiţii în active fizice” si contribuie la domeniul de intervenţie 2A) Îmbunătățirea performanței economice a tuturor fermelor şi facilitarea restructurării şi modernizării fermelor, în special în vederea creşterii participării şi orientării către piaţă, cât şi a diversificării agricole.</w:t>
      </w:r>
    </w:p>
    <w:p w:rsidR="00615E10" w:rsidRPr="00C22ECE" w:rsidRDefault="00615E10" w:rsidP="00780218">
      <w:pPr>
        <w:tabs>
          <w:tab w:val="left" w:pos="360"/>
          <w:tab w:val="left" w:pos="900"/>
          <w:tab w:val="left" w:pos="1440"/>
          <w:tab w:val="left" w:pos="9360"/>
        </w:tabs>
        <w:spacing w:after="0"/>
        <w:jc w:val="both"/>
        <w:rPr>
          <w:rFonts w:asciiTheme="minorHAnsi" w:hAnsiTheme="minorHAnsi"/>
          <w:noProof/>
          <w:sz w:val="24"/>
          <w:szCs w:val="24"/>
          <w:lang w:val="ro-RO"/>
        </w:rPr>
      </w:pPr>
      <w:r w:rsidRPr="00C22ECE">
        <w:rPr>
          <w:rFonts w:asciiTheme="minorHAnsi" w:hAnsiTheme="minorHAnsi"/>
          <w:noProof/>
          <w:sz w:val="24"/>
          <w:szCs w:val="24"/>
          <w:lang w:val="ro-RO"/>
        </w:rPr>
        <w:t xml:space="preserve">Măsura </w:t>
      </w:r>
      <w:r w:rsidR="00256995" w:rsidRPr="00C22ECE">
        <w:rPr>
          <w:rFonts w:asciiTheme="minorHAnsi" w:hAnsiTheme="minorHAnsi"/>
          <w:noProof/>
          <w:sz w:val="24"/>
          <w:szCs w:val="24"/>
          <w:lang w:val="ro-RO"/>
        </w:rPr>
        <w:t>M5/2A</w:t>
      </w:r>
      <w:r w:rsidRPr="00C22ECE">
        <w:rPr>
          <w:rFonts w:asciiTheme="minorHAnsi" w:hAnsiTheme="minorHAnsi"/>
          <w:noProof/>
          <w:sz w:val="24"/>
          <w:szCs w:val="24"/>
          <w:lang w:val="ro-RO"/>
        </w:rPr>
        <w:t xml:space="preserve"> contribuie la urmatoarele obiective transversale ale Reg. (UE) nr. 1305/2013: </w:t>
      </w:r>
    </w:p>
    <w:p w:rsidR="00615E10" w:rsidRPr="00C22ECE" w:rsidRDefault="00615E10" w:rsidP="00780218">
      <w:pPr>
        <w:tabs>
          <w:tab w:val="left" w:pos="360"/>
          <w:tab w:val="left" w:pos="900"/>
          <w:tab w:val="left" w:pos="1440"/>
          <w:tab w:val="left" w:pos="9360"/>
        </w:tabs>
        <w:spacing w:before="120" w:after="120"/>
        <w:jc w:val="both"/>
        <w:rPr>
          <w:rFonts w:asciiTheme="minorHAnsi" w:hAnsiTheme="minorHAnsi"/>
          <w:noProof/>
          <w:sz w:val="24"/>
          <w:szCs w:val="24"/>
          <w:lang w:val="ro-RO"/>
        </w:rPr>
      </w:pPr>
      <w:r w:rsidRPr="00C22ECE">
        <w:rPr>
          <w:rFonts w:asciiTheme="minorHAnsi" w:hAnsiTheme="minorHAnsi"/>
          <w:b/>
          <w:noProof/>
          <w:sz w:val="24"/>
          <w:szCs w:val="24"/>
          <w:lang w:val="ro-RO"/>
        </w:rPr>
        <w:t>Inovare:</w:t>
      </w:r>
      <w:r w:rsidRPr="00C22ECE">
        <w:rPr>
          <w:rFonts w:asciiTheme="minorHAnsi" w:hAnsiTheme="minorHAnsi"/>
          <w:noProof/>
          <w:sz w:val="24"/>
          <w:szCs w:val="24"/>
          <w:lang w:val="ro-RO"/>
        </w:rPr>
        <w:t xml:space="preserve"> La nivelul teritoriului nu exista forme asociative recunoscute. Prin sprijinirea formelor asociative legal constituite sunt posibile actiuni inovative ce nu pot fi realizate în afara unei forme asociative. Aceste actiuni se refera la dezvoltarea de noi metode de păstrare a producției agroalimentare pentru creșterea siguranței alimentare, de produse adaptate mai bine cerințelor pieței și de metode de utilizare a deşeurilor și de epurare a apei pentru protejarea mediului.</w:t>
      </w:r>
    </w:p>
    <w:p w:rsidR="00615E10" w:rsidRPr="00C22ECE" w:rsidRDefault="00615E10" w:rsidP="00780218">
      <w:pPr>
        <w:tabs>
          <w:tab w:val="left" w:pos="360"/>
          <w:tab w:val="left" w:pos="900"/>
          <w:tab w:val="left" w:pos="1440"/>
          <w:tab w:val="left" w:pos="9360"/>
        </w:tabs>
        <w:spacing w:before="120" w:after="120"/>
        <w:jc w:val="both"/>
        <w:rPr>
          <w:rFonts w:asciiTheme="minorHAnsi" w:hAnsiTheme="minorHAnsi"/>
          <w:noProof/>
          <w:sz w:val="24"/>
          <w:szCs w:val="24"/>
          <w:lang w:val="ro-RO"/>
        </w:rPr>
      </w:pPr>
      <w:r w:rsidRPr="00C22ECE">
        <w:rPr>
          <w:rFonts w:asciiTheme="minorHAnsi" w:hAnsiTheme="minorHAnsi"/>
          <w:b/>
          <w:noProof/>
          <w:sz w:val="24"/>
          <w:szCs w:val="24"/>
          <w:lang w:val="ro-RO"/>
        </w:rPr>
        <w:t xml:space="preserve">Protecția mediului: </w:t>
      </w:r>
      <w:r w:rsidRPr="00C22ECE">
        <w:rPr>
          <w:rFonts w:asciiTheme="minorHAnsi" w:hAnsiTheme="minorHAnsi"/>
          <w:noProof/>
          <w:sz w:val="24"/>
          <w:szCs w:val="24"/>
          <w:lang w:val="ro-RO"/>
        </w:rPr>
        <w:t>Formele asociative legal constituite pot avea o contribuție importantă la atenuarea și adaptarea la schimbările climatice prin acțiuni practice pentru a atinge țintele agreate. Prin cerintele ce vor fi incluse in planul de afaceri al formelor asociative legal constituite (de exemplu: respectarea standardelor comunitare de mediu si climă) vor putea fi promovate si respectate bunele practici de mediu.</w:t>
      </w:r>
    </w:p>
    <w:p w:rsidR="00485D99" w:rsidRPr="00C22ECE" w:rsidRDefault="00615E10" w:rsidP="00780218">
      <w:pPr>
        <w:tabs>
          <w:tab w:val="left" w:pos="360"/>
          <w:tab w:val="left" w:pos="900"/>
          <w:tab w:val="left" w:pos="1440"/>
          <w:tab w:val="left" w:pos="9360"/>
        </w:tabs>
        <w:spacing w:after="0"/>
        <w:jc w:val="both"/>
        <w:rPr>
          <w:sz w:val="24"/>
          <w:szCs w:val="24"/>
          <w:lang w:val="ro-RO"/>
        </w:rPr>
      </w:pPr>
      <w:r w:rsidRPr="00C22ECE">
        <w:rPr>
          <w:rFonts w:asciiTheme="minorHAnsi" w:hAnsiTheme="minorHAnsi"/>
          <w:b/>
          <w:noProof/>
          <w:sz w:val="24"/>
          <w:szCs w:val="24"/>
          <w:lang w:val="ro-RO"/>
        </w:rPr>
        <w:t>Valoarea adăugată</w:t>
      </w:r>
      <w:r w:rsidRPr="00C22ECE">
        <w:rPr>
          <w:rFonts w:asciiTheme="minorHAnsi" w:hAnsiTheme="minorHAnsi"/>
          <w:noProof/>
          <w:sz w:val="24"/>
          <w:szCs w:val="24"/>
          <w:lang w:val="ro-RO"/>
        </w:rPr>
        <w:t xml:space="preserve"> a măsurii: Prin sprijinirea formelor asociative legal constituite de la nivelul teritoriului GAL </w:t>
      </w:r>
      <w:r w:rsidR="004B03A0">
        <w:rPr>
          <w:rFonts w:asciiTheme="minorHAnsi" w:hAnsiTheme="minorHAnsi"/>
          <w:noProof/>
          <w:sz w:val="24"/>
          <w:szCs w:val="24"/>
          <w:lang w:val="ro-RO"/>
        </w:rPr>
        <w:t>Vedea-Gavanu-Burdea</w:t>
      </w:r>
      <w:r w:rsidRPr="00C22ECE">
        <w:rPr>
          <w:rFonts w:asciiTheme="minorHAnsi" w:hAnsiTheme="minorHAnsi"/>
          <w:noProof/>
          <w:sz w:val="24"/>
          <w:szCs w:val="24"/>
          <w:lang w:val="ro-RO"/>
        </w:rPr>
        <w:t xml:space="preserve">, productia obtinuta in cadrul formei asociative, va fi mai mare decat productia cumulata a fiecarui fermier daca si-ar desfasura activitatea individual, comercializarea va fi mai mare (in prezent aproape inexistenta) si implicit vor obtine venituri mai ridicate. Toate acestea se vor reflecta ȋn stimularea potenţialului resurselor locale, ȋn promovarea </w:t>
      </w:r>
      <w:r w:rsidRPr="00C22ECE">
        <w:rPr>
          <w:rFonts w:asciiTheme="minorHAnsi" w:hAnsiTheme="minorHAnsi"/>
          <w:noProof/>
          <w:sz w:val="24"/>
          <w:szCs w:val="24"/>
          <w:lang w:val="ro-RO"/>
        </w:rPr>
        <w:lastRenderedPageBreak/>
        <w:t>spiritului asociativ, ȋn crearea de locuri de muncă, ȋn ridicarea nivelului de trai al populaţiei, ȋn dezvoltarea şi ameliorarea condiţiilor social-economice ale teritoriului GAL Vedea – Gavanu - Burdea, ȋn particular, şi la nivel de regiune, ȋn general</w:t>
      </w:r>
      <w:r w:rsidR="00485D99" w:rsidRPr="00C22ECE">
        <w:rPr>
          <w:sz w:val="24"/>
          <w:szCs w:val="24"/>
          <w:lang w:val="ro-RO"/>
        </w:rPr>
        <w:t>.</w:t>
      </w:r>
    </w:p>
    <w:p w:rsidR="00953974" w:rsidRPr="00C22ECE" w:rsidRDefault="008638A3" w:rsidP="00780218">
      <w:pPr>
        <w:pStyle w:val="Titlu2"/>
        <w:shd w:val="clear" w:color="auto" w:fill="D6E3BC" w:themeFill="accent3" w:themeFillTint="66"/>
        <w:spacing w:before="360" w:line="276" w:lineRule="auto"/>
        <w:jc w:val="both"/>
        <w:rPr>
          <w:rFonts w:ascii="Calibri" w:hAnsi="Calibri"/>
          <w:i/>
          <w:color w:val="215868" w:themeColor="accent5" w:themeShade="80"/>
          <w:szCs w:val="24"/>
        </w:rPr>
      </w:pPr>
      <w:bookmarkStart w:id="11" w:name="_Toc61353749"/>
      <w:r w:rsidRPr="00C22ECE">
        <w:rPr>
          <w:rFonts w:ascii="Calibri" w:hAnsi="Calibri"/>
          <w:i/>
          <w:color w:val="215868" w:themeColor="accent5" w:themeShade="80"/>
          <w:szCs w:val="24"/>
        </w:rPr>
        <w:t>2</w:t>
      </w:r>
      <w:r w:rsidR="00953974" w:rsidRPr="00C22ECE">
        <w:rPr>
          <w:rFonts w:ascii="Calibri" w:hAnsi="Calibri"/>
          <w:i/>
          <w:color w:val="215868" w:themeColor="accent5" w:themeShade="80"/>
          <w:szCs w:val="24"/>
        </w:rPr>
        <w:t>.3 Alte prevederi</w:t>
      </w:r>
      <w:bookmarkEnd w:id="11"/>
    </w:p>
    <w:p w:rsidR="00256995" w:rsidRPr="00C22ECE" w:rsidRDefault="00256995" w:rsidP="00780218">
      <w:pPr>
        <w:tabs>
          <w:tab w:val="left" w:pos="360"/>
          <w:tab w:val="left" w:pos="900"/>
          <w:tab w:val="left" w:pos="1440"/>
          <w:tab w:val="left" w:pos="9360"/>
        </w:tabs>
        <w:spacing w:before="120" w:after="120"/>
        <w:jc w:val="both"/>
        <w:rPr>
          <w:rFonts w:asciiTheme="minorHAnsi" w:hAnsiTheme="minorHAnsi"/>
          <w:sz w:val="24"/>
          <w:szCs w:val="24"/>
          <w:lang w:val="ro-RO"/>
        </w:rPr>
      </w:pPr>
      <w:r w:rsidRPr="00C22ECE">
        <w:rPr>
          <w:rFonts w:asciiTheme="minorHAnsi" w:hAnsiTheme="minorHAnsi"/>
          <w:b/>
          <w:sz w:val="24"/>
          <w:szCs w:val="24"/>
          <w:lang w:val="ro-RO"/>
        </w:rPr>
        <w:t xml:space="preserve">Contribuția publică totală a Măsurii </w:t>
      </w:r>
      <w:r w:rsidR="00D93872" w:rsidRPr="00C22ECE">
        <w:rPr>
          <w:rFonts w:asciiTheme="minorHAnsi" w:hAnsiTheme="minorHAnsi"/>
          <w:b/>
          <w:sz w:val="24"/>
          <w:szCs w:val="24"/>
          <w:lang w:val="ro-RO"/>
        </w:rPr>
        <w:t>M5/2A</w:t>
      </w:r>
      <w:r w:rsidRPr="00C22ECE">
        <w:rPr>
          <w:rFonts w:asciiTheme="minorHAnsi" w:hAnsiTheme="minorHAnsi"/>
          <w:b/>
          <w:sz w:val="24"/>
          <w:szCs w:val="24"/>
          <w:lang w:val="ro-RO"/>
        </w:rPr>
        <w:t xml:space="preserve"> </w:t>
      </w:r>
      <w:r w:rsidRPr="00C22ECE">
        <w:rPr>
          <w:rFonts w:asciiTheme="minorHAnsi" w:hAnsiTheme="minorHAnsi"/>
          <w:sz w:val="24"/>
          <w:szCs w:val="24"/>
          <w:lang w:val="ro-RO"/>
        </w:rPr>
        <w:t xml:space="preserve">este de </w:t>
      </w:r>
      <w:r w:rsidR="00C22ECE" w:rsidRPr="00C22ECE">
        <w:rPr>
          <w:rFonts w:asciiTheme="minorHAnsi" w:hAnsiTheme="minorHAnsi"/>
          <w:sz w:val="24"/>
          <w:szCs w:val="24"/>
          <w:lang w:val="ro-RO"/>
        </w:rPr>
        <w:t>22.600,35</w:t>
      </w:r>
      <w:r w:rsidRPr="00C22ECE">
        <w:rPr>
          <w:rFonts w:asciiTheme="minorHAnsi" w:hAnsiTheme="minorHAnsi"/>
          <w:sz w:val="24"/>
          <w:szCs w:val="24"/>
          <w:lang w:val="ro-RO"/>
        </w:rPr>
        <w:t xml:space="preserve"> Euro.</w:t>
      </w:r>
    </w:p>
    <w:p w:rsidR="00256995" w:rsidRPr="00C22ECE" w:rsidRDefault="00256995" w:rsidP="00780218">
      <w:pPr>
        <w:tabs>
          <w:tab w:val="left" w:pos="360"/>
          <w:tab w:val="left" w:pos="900"/>
          <w:tab w:val="left" w:pos="1440"/>
          <w:tab w:val="left" w:pos="9360"/>
        </w:tabs>
        <w:spacing w:before="120" w:after="0"/>
        <w:jc w:val="both"/>
        <w:rPr>
          <w:rFonts w:asciiTheme="minorHAnsi" w:hAnsiTheme="minorHAnsi"/>
          <w:sz w:val="24"/>
          <w:szCs w:val="24"/>
          <w:lang w:val="ro-RO"/>
        </w:rPr>
      </w:pPr>
      <w:r w:rsidRPr="00C22ECE">
        <w:rPr>
          <w:rFonts w:asciiTheme="minorHAnsi" w:hAnsiTheme="minorHAnsi"/>
          <w:b/>
          <w:sz w:val="24"/>
          <w:szCs w:val="24"/>
          <w:lang w:val="ro-RO"/>
        </w:rPr>
        <w:t>Tipul sprijinului</w:t>
      </w:r>
      <w:r w:rsidRPr="00C22ECE">
        <w:rPr>
          <w:rFonts w:asciiTheme="minorHAnsi" w:hAnsiTheme="minorHAnsi"/>
          <w:sz w:val="24"/>
          <w:szCs w:val="24"/>
          <w:lang w:val="ro-RO"/>
        </w:rPr>
        <w:t>:</w:t>
      </w:r>
    </w:p>
    <w:p w:rsidR="00256995" w:rsidRPr="00C22ECE" w:rsidRDefault="00256995" w:rsidP="00780218">
      <w:pPr>
        <w:pStyle w:val="Listparagraf"/>
        <w:numPr>
          <w:ilvl w:val="0"/>
          <w:numId w:val="40"/>
        </w:numPr>
        <w:tabs>
          <w:tab w:val="left" w:pos="360"/>
          <w:tab w:val="left" w:pos="900"/>
          <w:tab w:val="left" w:pos="1440"/>
          <w:tab w:val="left" w:pos="9360"/>
        </w:tabs>
        <w:spacing w:after="0"/>
        <w:jc w:val="both"/>
        <w:rPr>
          <w:sz w:val="24"/>
          <w:szCs w:val="24"/>
          <w:lang w:val="ro-RO"/>
        </w:rPr>
      </w:pPr>
      <w:r w:rsidRPr="00C22ECE">
        <w:rPr>
          <w:sz w:val="24"/>
          <w:szCs w:val="24"/>
          <w:lang w:val="ro-RO"/>
        </w:rPr>
        <w:t>rambursarea cheltuielilor eligibile efectuate și plătite efectiv;</w:t>
      </w:r>
    </w:p>
    <w:p w:rsidR="00256995" w:rsidRPr="00C22ECE" w:rsidRDefault="00256995" w:rsidP="00780218">
      <w:pPr>
        <w:pStyle w:val="Listparagraf"/>
        <w:numPr>
          <w:ilvl w:val="0"/>
          <w:numId w:val="40"/>
        </w:numPr>
        <w:tabs>
          <w:tab w:val="left" w:pos="360"/>
          <w:tab w:val="left" w:pos="900"/>
          <w:tab w:val="left" w:pos="1440"/>
          <w:tab w:val="left" w:pos="9360"/>
        </w:tabs>
        <w:spacing w:after="0"/>
        <w:jc w:val="both"/>
        <w:rPr>
          <w:sz w:val="24"/>
          <w:szCs w:val="24"/>
          <w:lang w:val="ro-RO"/>
        </w:rPr>
      </w:pPr>
      <w:r w:rsidRPr="00C22ECE">
        <w:rPr>
          <w:sz w:val="24"/>
          <w:szCs w:val="24"/>
          <w:lang w:val="ro-RO"/>
        </w:rPr>
        <w:t xml:space="preserve">plăţi în avans, cu </w:t>
      </w:r>
      <w:r w:rsidR="00E95197">
        <w:rPr>
          <w:sz w:val="24"/>
          <w:szCs w:val="24"/>
          <w:lang w:val="ro-RO"/>
        </w:rPr>
        <w:t>condiți</w:t>
      </w:r>
      <w:r w:rsidRPr="00C22ECE">
        <w:rPr>
          <w:sz w:val="24"/>
          <w:szCs w:val="24"/>
          <w:lang w:val="ro-RO"/>
        </w:rPr>
        <w:t>a constituirii unei garanții financiare corespunzătoare procentului de 100% din valoarea avansului, în conformitate cu articolul 45(4) și articolul 63 din Regulamentul 1305/2013 și a legislației naționale în vigoare.</w:t>
      </w:r>
    </w:p>
    <w:p w:rsidR="00256995" w:rsidRPr="00C22ECE" w:rsidRDefault="00256995" w:rsidP="00780218">
      <w:pPr>
        <w:tabs>
          <w:tab w:val="left" w:pos="360"/>
          <w:tab w:val="left" w:pos="900"/>
          <w:tab w:val="left" w:pos="1440"/>
          <w:tab w:val="left" w:pos="9360"/>
        </w:tabs>
        <w:spacing w:before="120" w:after="120"/>
        <w:jc w:val="both"/>
        <w:rPr>
          <w:rFonts w:asciiTheme="minorHAnsi" w:hAnsiTheme="minorHAnsi"/>
          <w:sz w:val="24"/>
          <w:szCs w:val="24"/>
          <w:lang w:val="ro-RO"/>
        </w:rPr>
      </w:pPr>
      <w:r w:rsidRPr="00C22ECE">
        <w:rPr>
          <w:rFonts w:asciiTheme="minorHAnsi" w:hAnsiTheme="minorHAnsi"/>
          <w:b/>
          <w:sz w:val="24"/>
          <w:szCs w:val="24"/>
          <w:lang w:val="ro-RO"/>
        </w:rPr>
        <w:t>Rata sprijinului:</w:t>
      </w:r>
      <w:r w:rsidRPr="00C22ECE">
        <w:rPr>
          <w:rFonts w:asciiTheme="minorHAnsi" w:hAnsiTheme="minorHAnsi"/>
          <w:sz w:val="24"/>
          <w:szCs w:val="24"/>
          <w:lang w:val="ro-RO"/>
        </w:rPr>
        <w:t xml:space="preserve"> intensitatea sprijinului va fi de 50% şi poate ajunge pâna la 90%.</w:t>
      </w:r>
    </w:p>
    <w:p w:rsidR="00256995" w:rsidRPr="00C22ECE" w:rsidRDefault="00256995" w:rsidP="00780218">
      <w:pPr>
        <w:tabs>
          <w:tab w:val="left" w:pos="360"/>
          <w:tab w:val="left" w:pos="900"/>
          <w:tab w:val="left" w:pos="1440"/>
          <w:tab w:val="left" w:pos="3402"/>
          <w:tab w:val="left" w:pos="9360"/>
        </w:tabs>
        <w:spacing w:before="120" w:after="0"/>
        <w:jc w:val="both"/>
        <w:rPr>
          <w:rFonts w:asciiTheme="minorHAnsi" w:hAnsiTheme="minorHAnsi"/>
          <w:sz w:val="24"/>
          <w:szCs w:val="24"/>
          <w:lang w:val="ro-RO"/>
        </w:rPr>
      </w:pPr>
      <w:r w:rsidRPr="00C22ECE">
        <w:rPr>
          <w:rFonts w:asciiTheme="minorHAnsi" w:hAnsiTheme="minorHAnsi"/>
          <w:b/>
          <w:sz w:val="24"/>
          <w:szCs w:val="24"/>
          <w:lang w:val="ro-RO"/>
        </w:rPr>
        <w:t xml:space="preserve">Legislația națională și europeană aplicabilă Măsurii </w:t>
      </w:r>
      <w:r w:rsidR="00D93872" w:rsidRPr="00C22ECE">
        <w:rPr>
          <w:rFonts w:asciiTheme="minorHAnsi" w:hAnsiTheme="minorHAnsi"/>
          <w:b/>
          <w:sz w:val="24"/>
          <w:szCs w:val="24"/>
          <w:lang w:val="ro-RO"/>
        </w:rPr>
        <w:t>M5/2A</w:t>
      </w:r>
      <w:r w:rsidRPr="00C22ECE">
        <w:rPr>
          <w:rFonts w:asciiTheme="minorHAnsi" w:hAnsiTheme="minorHAnsi"/>
          <w:sz w:val="24"/>
          <w:szCs w:val="24"/>
          <w:lang w:val="ro-RO"/>
        </w:rPr>
        <w:t xml:space="preserve">: </w:t>
      </w:r>
      <w:r w:rsidR="00D93872" w:rsidRPr="00C22ECE">
        <w:rPr>
          <w:rFonts w:asciiTheme="minorHAnsi" w:hAnsiTheme="minorHAnsi"/>
          <w:sz w:val="24"/>
          <w:szCs w:val="24"/>
          <w:lang w:val="ro-RO"/>
        </w:rPr>
        <w:t>R (UE) Nr. 1305/2013; Ordonanţa nr. 37/2005 aprobată cu modificări şi completări prin Legea nr. 338/2005, cu completarile si modificarile ulterioare, HG 226/2015 cu modificarile si completarile ulterioare.</w:t>
      </w:r>
    </w:p>
    <w:p w:rsidR="00BD7D70" w:rsidRDefault="00256995" w:rsidP="00780218">
      <w:pPr>
        <w:tabs>
          <w:tab w:val="left" w:pos="360"/>
          <w:tab w:val="left" w:pos="900"/>
          <w:tab w:val="left" w:pos="1440"/>
          <w:tab w:val="left" w:pos="9360"/>
        </w:tabs>
        <w:spacing w:before="120" w:after="120"/>
        <w:jc w:val="both"/>
        <w:rPr>
          <w:rFonts w:cs="Arial"/>
          <w:sz w:val="24"/>
          <w:szCs w:val="24"/>
          <w:lang w:val="ro-RO"/>
        </w:rPr>
      </w:pPr>
      <w:r w:rsidRPr="00C22ECE">
        <w:rPr>
          <w:rFonts w:asciiTheme="minorHAnsi" w:hAnsiTheme="minorHAnsi"/>
          <w:b/>
          <w:sz w:val="24"/>
          <w:szCs w:val="24"/>
          <w:lang w:val="ro-RO"/>
        </w:rPr>
        <w:t xml:space="preserve">Aria de aplicabilitate a măsurii </w:t>
      </w:r>
      <w:r w:rsidR="00D93872" w:rsidRPr="00C22ECE">
        <w:rPr>
          <w:rFonts w:asciiTheme="minorHAnsi" w:hAnsiTheme="minorHAnsi"/>
          <w:b/>
          <w:sz w:val="24"/>
          <w:szCs w:val="24"/>
          <w:lang w:val="ro-RO"/>
        </w:rPr>
        <w:t>M5/2A</w:t>
      </w:r>
      <w:r w:rsidRPr="00C22ECE">
        <w:rPr>
          <w:rFonts w:asciiTheme="minorHAnsi" w:hAnsiTheme="minorHAnsi"/>
          <w:b/>
          <w:sz w:val="24"/>
          <w:szCs w:val="24"/>
          <w:lang w:val="ro-RO"/>
        </w:rPr>
        <w:t xml:space="preserve"> </w:t>
      </w:r>
      <w:r w:rsidRPr="00C22ECE">
        <w:rPr>
          <w:rFonts w:asciiTheme="minorHAnsi" w:hAnsiTheme="minorHAnsi"/>
          <w:sz w:val="24"/>
          <w:szCs w:val="24"/>
          <w:lang w:val="ro-RO"/>
        </w:rPr>
        <w:t xml:space="preserve">este teritoriul acoperit de </w:t>
      </w:r>
      <w:r w:rsidR="00D93872" w:rsidRPr="00C22ECE">
        <w:rPr>
          <w:sz w:val="24"/>
          <w:szCs w:val="24"/>
          <w:lang w:val="ro-RO"/>
        </w:rPr>
        <w:t>GAL „</w:t>
      </w:r>
      <w:r w:rsidR="004B03A0">
        <w:rPr>
          <w:sz w:val="24"/>
          <w:szCs w:val="24"/>
          <w:lang w:val="ro-RO"/>
        </w:rPr>
        <w:t>Vedea-Gavanu-Burdea</w:t>
      </w:r>
      <w:r w:rsidR="00D93872" w:rsidRPr="00C22ECE">
        <w:rPr>
          <w:sz w:val="24"/>
          <w:szCs w:val="24"/>
          <w:lang w:val="ro-RO"/>
        </w:rPr>
        <w:t xml:space="preserve">”, respectiv localitatile: </w:t>
      </w:r>
      <w:r w:rsidR="00D93872" w:rsidRPr="00C22ECE">
        <w:rPr>
          <w:rFonts w:cs="Arial"/>
          <w:sz w:val="24"/>
          <w:szCs w:val="24"/>
          <w:lang w:val="ro-RO"/>
        </w:rPr>
        <w:t xml:space="preserve">orasul Drăgănești-Olt și comunele Coteana, Crâmpoia, Dăneasa, </w:t>
      </w:r>
      <w:r w:rsidR="00780218">
        <w:rPr>
          <w:rFonts w:cs="Arial"/>
          <w:sz w:val="24"/>
          <w:szCs w:val="24"/>
          <w:lang w:val="ro-RO"/>
        </w:rPr>
        <w:t>Ghimpețeni</w:t>
      </w:r>
      <w:r w:rsidR="00D93872" w:rsidRPr="00C22ECE">
        <w:rPr>
          <w:rFonts w:cs="Arial"/>
          <w:sz w:val="24"/>
          <w:szCs w:val="24"/>
          <w:lang w:val="ro-RO"/>
        </w:rPr>
        <w:t>, Gostăvățu, Izvoarele, Mărunței, Mihăiești, Movileni, Nicolae Titulescu, Radomirești, Schitu, Seaca, Șerbănești, Stoicănești, Vâlcele și Văleni</w:t>
      </w:r>
      <w:r w:rsidR="004B03A0">
        <w:rPr>
          <w:rFonts w:cs="Arial"/>
          <w:sz w:val="24"/>
          <w:szCs w:val="24"/>
          <w:lang w:val="ro-RO"/>
        </w:rPr>
        <w:t xml:space="preserve"> </w:t>
      </w:r>
      <w:r w:rsidR="00D93872" w:rsidRPr="00C22ECE">
        <w:rPr>
          <w:rFonts w:cs="Arial"/>
          <w:sz w:val="24"/>
          <w:szCs w:val="24"/>
          <w:lang w:val="ro-RO"/>
        </w:rPr>
        <w:t>(</w:t>
      </w:r>
      <w:r w:rsidR="00780218">
        <w:rPr>
          <w:rFonts w:cs="Arial"/>
          <w:sz w:val="24"/>
          <w:szCs w:val="24"/>
          <w:lang w:val="ro-RO"/>
        </w:rPr>
        <w:t>județ</w:t>
      </w:r>
      <w:r w:rsidR="004B03A0">
        <w:rPr>
          <w:rFonts w:cs="Arial"/>
          <w:sz w:val="24"/>
          <w:szCs w:val="24"/>
          <w:lang w:val="ro-RO"/>
        </w:rPr>
        <w:t>ul Olt) și</w:t>
      </w:r>
      <w:r w:rsidR="00D93872" w:rsidRPr="00C22ECE">
        <w:rPr>
          <w:rFonts w:cs="Arial"/>
          <w:sz w:val="24"/>
          <w:szCs w:val="24"/>
          <w:lang w:val="ro-RO"/>
        </w:rPr>
        <w:t xml:space="preserve"> Dobrotești (județul Teleorman).</w:t>
      </w:r>
    </w:p>
    <w:p w:rsidR="00245AE7" w:rsidRPr="00BE6F60" w:rsidRDefault="00245AE7" w:rsidP="00245AE7">
      <w:pPr>
        <w:spacing w:after="0"/>
        <w:jc w:val="both"/>
        <w:rPr>
          <w:rFonts w:eastAsia="Calibri"/>
          <w:sz w:val="24"/>
          <w:szCs w:val="24"/>
        </w:rPr>
      </w:pPr>
      <w:proofErr w:type="spellStart"/>
      <w:r w:rsidRPr="00245AE7">
        <w:rPr>
          <w:rFonts w:eastAsia="Calibri"/>
          <w:b/>
          <w:sz w:val="24"/>
          <w:szCs w:val="24"/>
        </w:rPr>
        <w:t>Complementaritatea</w:t>
      </w:r>
      <w:proofErr w:type="spellEnd"/>
      <w:r w:rsidRPr="00245AE7">
        <w:rPr>
          <w:rFonts w:eastAsia="Calibri"/>
          <w:b/>
          <w:sz w:val="24"/>
          <w:szCs w:val="24"/>
        </w:rPr>
        <w:t xml:space="preserve"> cu </w:t>
      </w:r>
      <w:proofErr w:type="spellStart"/>
      <w:r w:rsidRPr="00245AE7">
        <w:rPr>
          <w:rFonts w:eastAsia="Calibri"/>
          <w:b/>
          <w:sz w:val="24"/>
          <w:szCs w:val="24"/>
        </w:rPr>
        <w:t>alte</w:t>
      </w:r>
      <w:proofErr w:type="spellEnd"/>
      <w:r w:rsidRPr="00245AE7">
        <w:rPr>
          <w:rFonts w:eastAsia="Calibri"/>
          <w:b/>
          <w:sz w:val="24"/>
          <w:szCs w:val="24"/>
        </w:rPr>
        <w:t xml:space="preserve"> </w:t>
      </w:r>
      <w:proofErr w:type="spellStart"/>
      <w:r w:rsidRPr="00245AE7">
        <w:rPr>
          <w:rFonts w:eastAsia="Calibri"/>
          <w:b/>
          <w:sz w:val="24"/>
          <w:szCs w:val="24"/>
        </w:rPr>
        <w:t>măsuri</w:t>
      </w:r>
      <w:proofErr w:type="spellEnd"/>
      <w:r w:rsidRPr="00245AE7">
        <w:rPr>
          <w:rFonts w:eastAsia="Calibri"/>
          <w:b/>
          <w:sz w:val="24"/>
          <w:szCs w:val="24"/>
        </w:rPr>
        <w:t xml:space="preserve"> din SDL</w:t>
      </w:r>
      <w:r w:rsidRPr="00BE6F60">
        <w:rPr>
          <w:rFonts w:eastAsia="Calibri"/>
          <w:sz w:val="24"/>
          <w:szCs w:val="24"/>
        </w:rPr>
        <w:t xml:space="preserve">: </w:t>
      </w:r>
      <w:proofErr w:type="spellStart"/>
      <w:r w:rsidRPr="00BE6F60">
        <w:rPr>
          <w:rFonts w:eastAsia="Calibri"/>
          <w:sz w:val="24"/>
          <w:szCs w:val="24"/>
        </w:rPr>
        <w:t>beneficiarii</w:t>
      </w:r>
      <w:proofErr w:type="spellEnd"/>
      <w:r w:rsidRPr="00BE6F60">
        <w:rPr>
          <w:rFonts w:eastAsia="Calibri"/>
          <w:sz w:val="24"/>
          <w:szCs w:val="24"/>
        </w:rPr>
        <w:t xml:space="preserve"> </w:t>
      </w:r>
      <w:proofErr w:type="spellStart"/>
      <w:r w:rsidRPr="00BE6F60">
        <w:rPr>
          <w:rFonts w:eastAsia="Calibri"/>
          <w:sz w:val="24"/>
          <w:szCs w:val="24"/>
        </w:rPr>
        <w:t>directi</w:t>
      </w:r>
      <w:proofErr w:type="spellEnd"/>
      <w:r w:rsidRPr="00BE6F60">
        <w:rPr>
          <w:rFonts w:eastAsia="Calibri"/>
          <w:sz w:val="24"/>
          <w:szCs w:val="24"/>
        </w:rPr>
        <w:t xml:space="preserve"> </w:t>
      </w:r>
      <w:proofErr w:type="spellStart"/>
      <w:r w:rsidRPr="00BE6F60">
        <w:rPr>
          <w:rFonts w:eastAsia="Calibri"/>
          <w:sz w:val="24"/>
          <w:szCs w:val="24"/>
        </w:rPr>
        <w:t>ai</w:t>
      </w:r>
      <w:proofErr w:type="spellEnd"/>
      <w:r w:rsidRPr="00BE6F60">
        <w:rPr>
          <w:rFonts w:eastAsia="Calibri"/>
          <w:sz w:val="24"/>
          <w:szCs w:val="24"/>
        </w:rPr>
        <w:t xml:space="preserve"> </w:t>
      </w:r>
      <w:proofErr w:type="spellStart"/>
      <w:r w:rsidRPr="00BE6F60">
        <w:rPr>
          <w:rFonts w:eastAsia="Calibri"/>
          <w:sz w:val="24"/>
          <w:szCs w:val="24"/>
        </w:rPr>
        <w:t>acestei</w:t>
      </w:r>
      <w:proofErr w:type="spellEnd"/>
      <w:r w:rsidRPr="00BE6F60">
        <w:rPr>
          <w:rFonts w:eastAsia="Calibri"/>
          <w:sz w:val="24"/>
          <w:szCs w:val="24"/>
        </w:rPr>
        <w:t xml:space="preserve"> </w:t>
      </w:r>
      <w:proofErr w:type="spellStart"/>
      <w:r w:rsidRPr="00BE6F60">
        <w:rPr>
          <w:rFonts w:eastAsia="Calibri"/>
          <w:sz w:val="24"/>
          <w:szCs w:val="24"/>
        </w:rPr>
        <w:t>masuri</w:t>
      </w:r>
      <w:proofErr w:type="spellEnd"/>
      <w:r w:rsidRPr="00BE6F60">
        <w:rPr>
          <w:rFonts w:eastAsia="Calibri"/>
          <w:sz w:val="24"/>
          <w:szCs w:val="24"/>
        </w:rPr>
        <w:t xml:space="preserve"> nu </w:t>
      </w:r>
      <w:proofErr w:type="spellStart"/>
      <w:r w:rsidRPr="00BE6F60">
        <w:rPr>
          <w:rFonts w:eastAsia="Calibri"/>
          <w:sz w:val="24"/>
          <w:szCs w:val="24"/>
        </w:rPr>
        <w:t>sunt</w:t>
      </w:r>
      <w:proofErr w:type="spellEnd"/>
      <w:r w:rsidRPr="00BE6F60">
        <w:rPr>
          <w:rFonts w:eastAsia="Calibri"/>
          <w:sz w:val="24"/>
          <w:szCs w:val="24"/>
        </w:rPr>
        <w:t xml:space="preserve"> </w:t>
      </w:r>
      <w:proofErr w:type="spellStart"/>
      <w:r w:rsidRPr="00BE6F60">
        <w:rPr>
          <w:rFonts w:eastAsia="Calibri"/>
          <w:sz w:val="24"/>
          <w:szCs w:val="24"/>
        </w:rPr>
        <w:t>inclusi</w:t>
      </w:r>
      <w:proofErr w:type="spellEnd"/>
      <w:r w:rsidRPr="00BE6F60">
        <w:rPr>
          <w:rFonts w:eastAsia="Calibri"/>
          <w:sz w:val="24"/>
          <w:szCs w:val="24"/>
        </w:rPr>
        <w:t xml:space="preserve"> in </w:t>
      </w:r>
      <w:proofErr w:type="spellStart"/>
      <w:r w:rsidRPr="00BE6F60">
        <w:rPr>
          <w:rFonts w:eastAsia="Calibri"/>
          <w:sz w:val="24"/>
          <w:szCs w:val="24"/>
        </w:rPr>
        <w:t>categoría</w:t>
      </w:r>
      <w:proofErr w:type="spellEnd"/>
      <w:r w:rsidRPr="00BE6F60">
        <w:rPr>
          <w:rFonts w:eastAsia="Calibri"/>
          <w:sz w:val="24"/>
          <w:szCs w:val="24"/>
        </w:rPr>
        <w:t xml:space="preserve"> de </w:t>
      </w:r>
      <w:proofErr w:type="spellStart"/>
      <w:r w:rsidRPr="00BE6F60">
        <w:rPr>
          <w:rFonts w:eastAsia="Calibri"/>
          <w:sz w:val="24"/>
          <w:szCs w:val="24"/>
        </w:rPr>
        <w:t>beneficiari</w:t>
      </w:r>
      <w:proofErr w:type="spellEnd"/>
      <w:r w:rsidRPr="00BE6F60">
        <w:rPr>
          <w:rFonts w:eastAsia="Calibri"/>
          <w:sz w:val="24"/>
          <w:szCs w:val="24"/>
        </w:rPr>
        <w:t xml:space="preserve"> </w:t>
      </w:r>
      <w:proofErr w:type="spellStart"/>
      <w:r w:rsidRPr="00BE6F60">
        <w:rPr>
          <w:rFonts w:eastAsia="Calibri"/>
          <w:sz w:val="24"/>
          <w:szCs w:val="24"/>
        </w:rPr>
        <w:t>directi</w:t>
      </w:r>
      <w:proofErr w:type="spellEnd"/>
      <w:r w:rsidRPr="00BE6F60">
        <w:rPr>
          <w:rFonts w:eastAsia="Calibri"/>
          <w:sz w:val="24"/>
          <w:szCs w:val="24"/>
        </w:rPr>
        <w:t>/</w:t>
      </w:r>
      <w:proofErr w:type="spellStart"/>
      <w:r w:rsidRPr="00BE6F60">
        <w:rPr>
          <w:rFonts w:eastAsia="Calibri"/>
          <w:sz w:val="24"/>
          <w:szCs w:val="24"/>
        </w:rPr>
        <w:t>indirecti</w:t>
      </w:r>
      <w:proofErr w:type="spellEnd"/>
      <w:r w:rsidRPr="00BE6F60">
        <w:rPr>
          <w:rFonts w:eastAsia="Calibri"/>
          <w:sz w:val="24"/>
          <w:szCs w:val="24"/>
        </w:rPr>
        <w:t xml:space="preserve"> </w:t>
      </w:r>
      <w:proofErr w:type="spellStart"/>
      <w:r w:rsidRPr="00BE6F60">
        <w:rPr>
          <w:rFonts w:eastAsia="Calibri"/>
          <w:sz w:val="24"/>
          <w:szCs w:val="24"/>
        </w:rPr>
        <w:t>ai</w:t>
      </w:r>
      <w:proofErr w:type="spellEnd"/>
      <w:r w:rsidRPr="00BE6F60">
        <w:rPr>
          <w:rFonts w:eastAsia="Calibri"/>
          <w:sz w:val="24"/>
          <w:szCs w:val="24"/>
        </w:rPr>
        <w:t xml:space="preserve"> </w:t>
      </w:r>
      <w:proofErr w:type="spellStart"/>
      <w:r w:rsidRPr="00BE6F60">
        <w:rPr>
          <w:rFonts w:eastAsia="Calibri"/>
          <w:sz w:val="24"/>
          <w:szCs w:val="24"/>
        </w:rPr>
        <w:t>altei</w:t>
      </w:r>
      <w:proofErr w:type="spellEnd"/>
      <w:r w:rsidRPr="00BE6F60">
        <w:rPr>
          <w:rFonts w:eastAsia="Calibri"/>
          <w:sz w:val="24"/>
          <w:szCs w:val="24"/>
        </w:rPr>
        <w:t xml:space="preserve"> </w:t>
      </w:r>
      <w:proofErr w:type="spellStart"/>
      <w:r w:rsidRPr="00BE6F60">
        <w:rPr>
          <w:rFonts w:eastAsia="Calibri"/>
          <w:sz w:val="24"/>
          <w:szCs w:val="24"/>
        </w:rPr>
        <w:t>masuri</w:t>
      </w:r>
      <w:proofErr w:type="spellEnd"/>
      <w:r w:rsidRPr="00BE6F60">
        <w:rPr>
          <w:rFonts w:eastAsia="Calibri"/>
          <w:sz w:val="24"/>
          <w:szCs w:val="24"/>
        </w:rPr>
        <w:t xml:space="preserve">, </w:t>
      </w:r>
      <w:proofErr w:type="spellStart"/>
      <w:r w:rsidRPr="00BE6F60">
        <w:rPr>
          <w:rFonts w:eastAsia="Calibri"/>
          <w:sz w:val="24"/>
          <w:szCs w:val="24"/>
        </w:rPr>
        <w:t>dar</w:t>
      </w:r>
      <w:proofErr w:type="spellEnd"/>
      <w:r w:rsidRPr="00BE6F60">
        <w:rPr>
          <w:rFonts w:eastAsia="Calibri"/>
          <w:sz w:val="24"/>
          <w:szCs w:val="24"/>
        </w:rPr>
        <w:t xml:space="preserve"> </w:t>
      </w:r>
      <w:proofErr w:type="spellStart"/>
      <w:r w:rsidRPr="00BE6F60">
        <w:rPr>
          <w:rFonts w:eastAsia="Calibri"/>
          <w:sz w:val="24"/>
          <w:szCs w:val="24"/>
        </w:rPr>
        <w:t>beneficiarii</w:t>
      </w:r>
      <w:proofErr w:type="spellEnd"/>
      <w:r w:rsidRPr="00BE6F60">
        <w:rPr>
          <w:rFonts w:eastAsia="Calibri"/>
          <w:sz w:val="24"/>
          <w:szCs w:val="24"/>
        </w:rPr>
        <w:t xml:space="preserve"> </w:t>
      </w:r>
      <w:proofErr w:type="spellStart"/>
      <w:r w:rsidRPr="00BE6F60">
        <w:rPr>
          <w:rFonts w:eastAsia="Calibri"/>
          <w:sz w:val="24"/>
          <w:szCs w:val="24"/>
        </w:rPr>
        <w:t>indirecti</w:t>
      </w:r>
      <w:proofErr w:type="spellEnd"/>
      <w:r w:rsidRPr="00BE6F60">
        <w:rPr>
          <w:rFonts w:eastAsia="Calibri"/>
          <w:sz w:val="24"/>
          <w:szCs w:val="24"/>
        </w:rPr>
        <w:t xml:space="preserve"> </w:t>
      </w:r>
      <w:proofErr w:type="spellStart"/>
      <w:r w:rsidRPr="00BE6F60">
        <w:rPr>
          <w:rFonts w:eastAsia="Calibri"/>
          <w:sz w:val="24"/>
          <w:szCs w:val="24"/>
        </w:rPr>
        <w:t>ai</w:t>
      </w:r>
      <w:proofErr w:type="spellEnd"/>
      <w:r w:rsidRPr="00BE6F60">
        <w:rPr>
          <w:rFonts w:eastAsia="Calibri"/>
          <w:sz w:val="24"/>
          <w:szCs w:val="24"/>
        </w:rPr>
        <w:t xml:space="preserve"> </w:t>
      </w:r>
      <w:proofErr w:type="spellStart"/>
      <w:r w:rsidRPr="00BE6F60">
        <w:rPr>
          <w:rFonts w:eastAsia="Calibri"/>
          <w:sz w:val="24"/>
          <w:szCs w:val="24"/>
        </w:rPr>
        <w:t>acestei</w:t>
      </w:r>
      <w:proofErr w:type="spellEnd"/>
      <w:r w:rsidRPr="00BE6F60">
        <w:rPr>
          <w:rFonts w:eastAsia="Calibri"/>
          <w:sz w:val="24"/>
          <w:szCs w:val="24"/>
        </w:rPr>
        <w:t xml:space="preserve"> </w:t>
      </w:r>
      <w:proofErr w:type="spellStart"/>
      <w:r w:rsidRPr="00BE6F60">
        <w:rPr>
          <w:rFonts w:eastAsia="Calibri"/>
          <w:sz w:val="24"/>
          <w:szCs w:val="24"/>
        </w:rPr>
        <w:t>masuri</w:t>
      </w:r>
      <w:proofErr w:type="spellEnd"/>
      <w:r w:rsidRPr="00BE6F60">
        <w:rPr>
          <w:rFonts w:eastAsia="Calibri"/>
          <w:sz w:val="24"/>
          <w:szCs w:val="24"/>
        </w:rPr>
        <w:t xml:space="preserve"> pot fi </w:t>
      </w:r>
      <w:proofErr w:type="spellStart"/>
      <w:r w:rsidRPr="00BE6F60">
        <w:rPr>
          <w:rFonts w:eastAsia="Calibri"/>
          <w:sz w:val="24"/>
          <w:szCs w:val="24"/>
        </w:rPr>
        <w:t>inscrisi</w:t>
      </w:r>
      <w:proofErr w:type="spellEnd"/>
      <w:r w:rsidRPr="00BE6F60">
        <w:rPr>
          <w:rFonts w:eastAsia="Calibri"/>
          <w:sz w:val="24"/>
          <w:szCs w:val="24"/>
        </w:rPr>
        <w:t xml:space="preserve"> in </w:t>
      </w:r>
      <w:proofErr w:type="spellStart"/>
      <w:r w:rsidRPr="00BE6F60">
        <w:rPr>
          <w:rFonts w:eastAsia="Calibri"/>
          <w:sz w:val="24"/>
          <w:szCs w:val="24"/>
        </w:rPr>
        <w:t>categoria</w:t>
      </w:r>
      <w:proofErr w:type="spellEnd"/>
      <w:r w:rsidRPr="00BE6F60">
        <w:rPr>
          <w:rFonts w:eastAsia="Calibri"/>
          <w:sz w:val="24"/>
          <w:szCs w:val="24"/>
        </w:rPr>
        <w:t xml:space="preserve"> de </w:t>
      </w:r>
      <w:proofErr w:type="spellStart"/>
      <w:r w:rsidRPr="00BE6F60">
        <w:rPr>
          <w:rFonts w:eastAsia="Calibri"/>
          <w:sz w:val="24"/>
          <w:szCs w:val="24"/>
        </w:rPr>
        <w:t>beneficiari</w:t>
      </w:r>
      <w:proofErr w:type="spellEnd"/>
      <w:r w:rsidRPr="00BE6F60">
        <w:rPr>
          <w:rFonts w:eastAsia="Calibri"/>
          <w:sz w:val="24"/>
          <w:szCs w:val="24"/>
        </w:rPr>
        <w:t xml:space="preserve"> </w:t>
      </w:r>
      <w:proofErr w:type="spellStart"/>
      <w:r w:rsidRPr="00BE6F60">
        <w:rPr>
          <w:rFonts w:eastAsia="Calibri"/>
          <w:sz w:val="24"/>
          <w:szCs w:val="24"/>
        </w:rPr>
        <w:t>indirecti</w:t>
      </w:r>
      <w:proofErr w:type="spellEnd"/>
      <w:r w:rsidRPr="00BE6F60">
        <w:rPr>
          <w:rFonts w:eastAsia="Calibri"/>
          <w:sz w:val="24"/>
          <w:szCs w:val="24"/>
        </w:rPr>
        <w:t xml:space="preserve"> </w:t>
      </w:r>
      <w:proofErr w:type="spellStart"/>
      <w:r w:rsidRPr="00BE6F60">
        <w:rPr>
          <w:rFonts w:eastAsia="Calibri"/>
          <w:sz w:val="24"/>
          <w:szCs w:val="24"/>
        </w:rPr>
        <w:t>ai</w:t>
      </w:r>
      <w:proofErr w:type="spellEnd"/>
      <w:r w:rsidRPr="00BE6F60">
        <w:rPr>
          <w:rFonts w:eastAsia="Calibri"/>
          <w:sz w:val="24"/>
          <w:szCs w:val="24"/>
        </w:rPr>
        <w:t xml:space="preserve"> </w:t>
      </w:r>
      <w:proofErr w:type="spellStart"/>
      <w:r w:rsidRPr="00BE6F60">
        <w:rPr>
          <w:rFonts w:eastAsia="Calibri"/>
          <w:sz w:val="24"/>
          <w:szCs w:val="24"/>
        </w:rPr>
        <w:t>masurii</w:t>
      </w:r>
      <w:proofErr w:type="spellEnd"/>
      <w:r w:rsidRPr="00BE6F60">
        <w:rPr>
          <w:rFonts w:eastAsia="Calibri"/>
          <w:sz w:val="24"/>
          <w:szCs w:val="24"/>
        </w:rPr>
        <w:t xml:space="preserve"> M1/1C </w:t>
      </w:r>
      <w:proofErr w:type="spellStart"/>
      <w:r w:rsidRPr="00BE6F60">
        <w:rPr>
          <w:rFonts w:eastAsia="Calibri"/>
          <w:sz w:val="24"/>
          <w:szCs w:val="24"/>
        </w:rPr>
        <w:t>Formarea</w:t>
      </w:r>
      <w:proofErr w:type="spellEnd"/>
      <w:r w:rsidRPr="00BE6F60">
        <w:rPr>
          <w:rFonts w:eastAsia="Calibri"/>
          <w:sz w:val="24"/>
          <w:szCs w:val="24"/>
        </w:rPr>
        <w:t xml:space="preserve"> </w:t>
      </w:r>
      <w:proofErr w:type="spellStart"/>
      <w:r w:rsidRPr="00BE6F60">
        <w:rPr>
          <w:rFonts w:eastAsia="Calibri"/>
          <w:sz w:val="24"/>
          <w:szCs w:val="24"/>
        </w:rPr>
        <w:t>profesionala</w:t>
      </w:r>
      <w:proofErr w:type="spellEnd"/>
      <w:r w:rsidRPr="00BE6F60">
        <w:rPr>
          <w:rFonts w:eastAsia="Calibri"/>
          <w:sz w:val="24"/>
          <w:szCs w:val="24"/>
        </w:rPr>
        <w:t xml:space="preserve"> a </w:t>
      </w:r>
      <w:proofErr w:type="spellStart"/>
      <w:r w:rsidRPr="00BE6F60">
        <w:rPr>
          <w:rFonts w:eastAsia="Calibri"/>
          <w:sz w:val="24"/>
          <w:szCs w:val="24"/>
        </w:rPr>
        <w:t>actorilor</w:t>
      </w:r>
      <w:proofErr w:type="spellEnd"/>
      <w:r w:rsidRPr="00BE6F60">
        <w:rPr>
          <w:rFonts w:eastAsia="Calibri"/>
          <w:sz w:val="24"/>
          <w:szCs w:val="24"/>
        </w:rPr>
        <w:t xml:space="preserve"> </w:t>
      </w:r>
      <w:proofErr w:type="spellStart"/>
      <w:r w:rsidRPr="00BE6F60">
        <w:rPr>
          <w:rFonts w:eastAsia="Calibri"/>
          <w:sz w:val="24"/>
          <w:szCs w:val="24"/>
        </w:rPr>
        <w:t>implicati</w:t>
      </w:r>
      <w:proofErr w:type="spellEnd"/>
      <w:r w:rsidRPr="00BE6F60">
        <w:rPr>
          <w:rFonts w:eastAsia="Calibri"/>
          <w:sz w:val="24"/>
          <w:szCs w:val="24"/>
        </w:rPr>
        <w:t xml:space="preserve"> in </w:t>
      </w:r>
      <w:proofErr w:type="spellStart"/>
      <w:r w:rsidRPr="00BE6F60">
        <w:rPr>
          <w:rFonts w:eastAsia="Calibri"/>
          <w:sz w:val="24"/>
          <w:szCs w:val="24"/>
        </w:rPr>
        <w:t>sectorul</w:t>
      </w:r>
      <w:proofErr w:type="spellEnd"/>
      <w:r w:rsidRPr="00BE6F60">
        <w:rPr>
          <w:rFonts w:eastAsia="Calibri"/>
          <w:sz w:val="24"/>
          <w:szCs w:val="24"/>
        </w:rPr>
        <w:t xml:space="preserve"> </w:t>
      </w:r>
      <w:proofErr w:type="spellStart"/>
      <w:r w:rsidRPr="00BE6F60">
        <w:rPr>
          <w:rFonts w:eastAsia="Calibri"/>
          <w:sz w:val="24"/>
          <w:szCs w:val="24"/>
        </w:rPr>
        <w:t>agricol</w:t>
      </w:r>
      <w:proofErr w:type="spellEnd"/>
      <w:r w:rsidRPr="00BE6F60">
        <w:rPr>
          <w:rFonts w:eastAsia="Calibri"/>
          <w:sz w:val="24"/>
          <w:szCs w:val="24"/>
        </w:rPr>
        <w:t xml:space="preserve"> din </w:t>
      </w:r>
      <w:proofErr w:type="spellStart"/>
      <w:r w:rsidRPr="00BE6F60">
        <w:rPr>
          <w:rFonts w:eastAsia="Calibri"/>
          <w:sz w:val="24"/>
          <w:szCs w:val="24"/>
        </w:rPr>
        <w:t>teritoriul</w:t>
      </w:r>
      <w:proofErr w:type="spellEnd"/>
      <w:r w:rsidRPr="00BE6F60">
        <w:rPr>
          <w:rFonts w:eastAsia="Calibri"/>
          <w:sz w:val="24"/>
          <w:szCs w:val="24"/>
        </w:rPr>
        <w:t xml:space="preserve"> GAL </w:t>
      </w:r>
      <w:proofErr w:type="spellStart"/>
      <w:r w:rsidRPr="00BE6F60">
        <w:rPr>
          <w:rFonts w:eastAsia="Calibri"/>
          <w:sz w:val="24"/>
          <w:szCs w:val="24"/>
        </w:rPr>
        <w:t>Vedea</w:t>
      </w:r>
      <w:proofErr w:type="spellEnd"/>
      <w:r w:rsidRPr="00BE6F60">
        <w:rPr>
          <w:rFonts w:eastAsia="Calibri"/>
          <w:sz w:val="24"/>
          <w:szCs w:val="24"/>
        </w:rPr>
        <w:t xml:space="preserve"> – </w:t>
      </w:r>
      <w:proofErr w:type="spellStart"/>
      <w:r w:rsidRPr="00BE6F60">
        <w:rPr>
          <w:rFonts w:eastAsia="Calibri"/>
          <w:sz w:val="24"/>
          <w:szCs w:val="24"/>
        </w:rPr>
        <w:t>Gavanu</w:t>
      </w:r>
      <w:proofErr w:type="spellEnd"/>
      <w:r w:rsidRPr="00BE6F60">
        <w:rPr>
          <w:rFonts w:eastAsia="Calibri"/>
          <w:sz w:val="24"/>
          <w:szCs w:val="24"/>
        </w:rPr>
        <w:t xml:space="preserve"> – </w:t>
      </w:r>
      <w:proofErr w:type="spellStart"/>
      <w:r w:rsidRPr="00BE6F60">
        <w:rPr>
          <w:rFonts w:eastAsia="Calibri"/>
          <w:sz w:val="24"/>
          <w:szCs w:val="24"/>
        </w:rPr>
        <w:t>Burdea</w:t>
      </w:r>
      <w:proofErr w:type="spellEnd"/>
      <w:r w:rsidRPr="00BE6F60">
        <w:rPr>
          <w:rFonts w:eastAsia="Calibri"/>
          <w:sz w:val="24"/>
          <w:szCs w:val="24"/>
        </w:rPr>
        <w:t xml:space="preserve"> </w:t>
      </w:r>
      <w:proofErr w:type="spellStart"/>
      <w:r w:rsidRPr="00BE6F60">
        <w:rPr>
          <w:rFonts w:eastAsia="Calibri"/>
          <w:sz w:val="24"/>
          <w:szCs w:val="24"/>
        </w:rPr>
        <w:t>sau</w:t>
      </w:r>
      <w:proofErr w:type="spellEnd"/>
      <w:r w:rsidRPr="00BE6F60">
        <w:rPr>
          <w:rFonts w:eastAsia="Calibri"/>
          <w:sz w:val="24"/>
          <w:szCs w:val="24"/>
        </w:rPr>
        <w:t xml:space="preserve"> </w:t>
      </w:r>
      <w:proofErr w:type="spellStart"/>
      <w:r w:rsidRPr="00BE6F60">
        <w:rPr>
          <w:rFonts w:eastAsia="Calibri"/>
          <w:sz w:val="24"/>
          <w:szCs w:val="24"/>
        </w:rPr>
        <w:t>beneficiari</w:t>
      </w:r>
      <w:proofErr w:type="spellEnd"/>
      <w:r w:rsidRPr="00BE6F60">
        <w:rPr>
          <w:rFonts w:eastAsia="Calibri"/>
          <w:sz w:val="24"/>
          <w:szCs w:val="24"/>
        </w:rPr>
        <w:t xml:space="preserve"> </w:t>
      </w:r>
      <w:proofErr w:type="spellStart"/>
      <w:r w:rsidRPr="00BE6F60">
        <w:rPr>
          <w:rFonts w:eastAsia="Calibri"/>
          <w:sz w:val="24"/>
          <w:szCs w:val="24"/>
        </w:rPr>
        <w:t>directi</w:t>
      </w:r>
      <w:proofErr w:type="spellEnd"/>
      <w:r w:rsidRPr="00BE6F60">
        <w:rPr>
          <w:rFonts w:eastAsia="Calibri"/>
          <w:sz w:val="24"/>
          <w:szCs w:val="24"/>
        </w:rPr>
        <w:t xml:space="preserve"> </w:t>
      </w:r>
      <w:proofErr w:type="spellStart"/>
      <w:r w:rsidRPr="00BE6F60">
        <w:rPr>
          <w:rFonts w:eastAsia="Calibri"/>
          <w:sz w:val="24"/>
          <w:szCs w:val="24"/>
        </w:rPr>
        <w:t>ai</w:t>
      </w:r>
      <w:proofErr w:type="spellEnd"/>
      <w:r w:rsidRPr="00BE6F60">
        <w:rPr>
          <w:rFonts w:eastAsia="Calibri"/>
          <w:sz w:val="24"/>
          <w:szCs w:val="24"/>
        </w:rPr>
        <w:t xml:space="preserve"> </w:t>
      </w:r>
      <w:proofErr w:type="spellStart"/>
      <w:r w:rsidRPr="00BE6F60">
        <w:rPr>
          <w:rFonts w:eastAsia="Calibri"/>
          <w:sz w:val="24"/>
          <w:szCs w:val="24"/>
        </w:rPr>
        <w:t>masurilor</w:t>
      </w:r>
      <w:proofErr w:type="spellEnd"/>
      <w:r w:rsidRPr="00BE6F60">
        <w:rPr>
          <w:rFonts w:eastAsia="Calibri"/>
          <w:sz w:val="24"/>
          <w:szCs w:val="24"/>
        </w:rPr>
        <w:t xml:space="preserve">, M2/2A </w:t>
      </w:r>
      <w:proofErr w:type="spellStart"/>
      <w:r w:rsidRPr="00BE6F60">
        <w:rPr>
          <w:rFonts w:eastAsia="Calibri"/>
          <w:sz w:val="24"/>
          <w:szCs w:val="24"/>
        </w:rPr>
        <w:t>Dezvoltarea</w:t>
      </w:r>
      <w:proofErr w:type="spellEnd"/>
      <w:r w:rsidRPr="00BE6F60">
        <w:rPr>
          <w:rFonts w:eastAsia="Calibri"/>
          <w:sz w:val="24"/>
          <w:szCs w:val="24"/>
        </w:rPr>
        <w:t xml:space="preserve"> </w:t>
      </w:r>
      <w:proofErr w:type="spellStart"/>
      <w:r w:rsidRPr="00BE6F60">
        <w:rPr>
          <w:rFonts w:eastAsia="Calibri"/>
          <w:sz w:val="24"/>
          <w:szCs w:val="24"/>
        </w:rPr>
        <w:t>exploatatiilor</w:t>
      </w:r>
      <w:proofErr w:type="spellEnd"/>
      <w:r w:rsidRPr="00BE6F60">
        <w:rPr>
          <w:rFonts w:eastAsia="Calibri"/>
          <w:sz w:val="24"/>
          <w:szCs w:val="24"/>
        </w:rPr>
        <w:t xml:space="preserve"> </w:t>
      </w:r>
      <w:proofErr w:type="spellStart"/>
      <w:r w:rsidRPr="00BE6F60">
        <w:rPr>
          <w:rFonts w:eastAsia="Calibri"/>
          <w:sz w:val="24"/>
          <w:szCs w:val="24"/>
        </w:rPr>
        <w:t>agricole</w:t>
      </w:r>
      <w:proofErr w:type="spellEnd"/>
      <w:r w:rsidRPr="00BE6F60">
        <w:rPr>
          <w:rFonts w:eastAsia="Calibri"/>
          <w:sz w:val="24"/>
          <w:szCs w:val="24"/>
        </w:rPr>
        <w:t xml:space="preserve">, M3/2A </w:t>
      </w:r>
      <w:proofErr w:type="spellStart"/>
      <w:r w:rsidRPr="00BE6F60">
        <w:rPr>
          <w:rFonts w:eastAsia="Calibri"/>
          <w:sz w:val="24"/>
          <w:szCs w:val="24"/>
        </w:rPr>
        <w:t>Sprijinirea</w:t>
      </w:r>
      <w:proofErr w:type="spellEnd"/>
      <w:r w:rsidRPr="00BE6F60">
        <w:rPr>
          <w:rFonts w:eastAsia="Calibri"/>
          <w:sz w:val="24"/>
          <w:szCs w:val="24"/>
        </w:rPr>
        <w:t xml:space="preserve"> </w:t>
      </w:r>
      <w:proofErr w:type="spellStart"/>
      <w:r w:rsidRPr="00BE6F60">
        <w:rPr>
          <w:rFonts w:eastAsia="Calibri"/>
          <w:sz w:val="24"/>
          <w:szCs w:val="24"/>
        </w:rPr>
        <w:t>fermelor</w:t>
      </w:r>
      <w:proofErr w:type="spellEnd"/>
      <w:r w:rsidRPr="00BE6F60">
        <w:rPr>
          <w:rFonts w:eastAsia="Calibri"/>
          <w:sz w:val="24"/>
          <w:szCs w:val="24"/>
        </w:rPr>
        <w:t xml:space="preserve"> </w:t>
      </w:r>
      <w:proofErr w:type="spellStart"/>
      <w:r w:rsidRPr="00BE6F60">
        <w:rPr>
          <w:rFonts w:eastAsia="Calibri"/>
          <w:sz w:val="24"/>
          <w:szCs w:val="24"/>
        </w:rPr>
        <w:t>mici</w:t>
      </w:r>
      <w:proofErr w:type="spellEnd"/>
      <w:r w:rsidRPr="00BE6F60">
        <w:rPr>
          <w:rFonts w:eastAsia="Calibri"/>
          <w:sz w:val="24"/>
          <w:szCs w:val="24"/>
        </w:rPr>
        <w:t xml:space="preserve">, M4/2B </w:t>
      </w:r>
      <w:proofErr w:type="spellStart"/>
      <w:r w:rsidRPr="00BE6F60">
        <w:rPr>
          <w:rFonts w:eastAsia="Calibri"/>
          <w:sz w:val="24"/>
          <w:szCs w:val="24"/>
        </w:rPr>
        <w:t>Intinerirea</w:t>
      </w:r>
      <w:proofErr w:type="spellEnd"/>
      <w:r w:rsidRPr="00BE6F60">
        <w:rPr>
          <w:rFonts w:eastAsia="Calibri"/>
          <w:sz w:val="24"/>
          <w:szCs w:val="24"/>
        </w:rPr>
        <w:t xml:space="preserve"> </w:t>
      </w:r>
      <w:proofErr w:type="spellStart"/>
      <w:r w:rsidRPr="00BE6F60">
        <w:rPr>
          <w:rFonts w:eastAsia="Calibri"/>
          <w:sz w:val="24"/>
          <w:szCs w:val="24"/>
        </w:rPr>
        <w:t>generatiilor</w:t>
      </w:r>
      <w:proofErr w:type="spellEnd"/>
      <w:r w:rsidRPr="00BE6F60">
        <w:rPr>
          <w:rFonts w:eastAsia="Calibri"/>
          <w:sz w:val="24"/>
          <w:szCs w:val="24"/>
        </w:rPr>
        <w:t xml:space="preserve"> de </w:t>
      </w:r>
      <w:proofErr w:type="spellStart"/>
      <w:r w:rsidRPr="00BE6F60">
        <w:rPr>
          <w:rFonts w:eastAsia="Calibri"/>
          <w:sz w:val="24"/>
          <w:szCs w:val="24"/>
        </w:rPr>
        <w:t>fermieri</w:t>
      </w:r>
      <w:proofErr w:type="spellEnd"/>
    </w:p>
    <w:p w:rsidR="00245AE7" w:rsidRPr="00BE6F60" w:rsidRDefault="00245AE7" w:rsidP="00245AE7">
      <w:pPr>
        <w:spacing w:after="0"/>
        <w:jc w:val="both"/>
        <w:rPr>
          <w:rFonts w:eastAsia="Calibri"/>
          <w:sz w:val="24"/>
          <w:szCs w:val="24"/>
        </w:rPr>
      </w:pPr>
      <w:proofErr w:type="spellStart"/>
      <w:r w:rsidRPr="00245AE7">
        <w:rPr>
          <w:rFonts w:eastAsia="Calibri"/>
          <w:b/>
          <w:sz w:val="24"/>
          <w:szCs w:val="24"/>
        </w:rPr>
        <w:t>Sinergia</w:t>
      </w:r>
      <w:proofErr w:type="spellEnd"/>
      <w:r w:rsidRPr="00245AE7">
        <w:rPr>
          <w:rFonts w:eastAsia="Calibri"/>
          <w:b/>
          <w:sz w:val="24"/>
          <w:szCs w:val="24"/>
        </w:rPr>
        <w:t xml:space="preserve"> cu </w:t>
      </w:r>
      <w:proofErr w:type="spellStart"/>
      <w:r w:rsidRPr="00245AE7">
        <w:rPr>
          <w:rFonts w:eastAsia="Calibri"/>
          <w:b/>
          <w:sz w:val="24"/>
          <w:szCs w:val="24"/>
        </w:rPr>
        <w:t>alte</w:t>
      </w:r>
      <w:proofErr w:type="spellEnd"/>
      <w:r w:rsidRPr="00245AE7">
        <w:rPr>
          <w:rFonts w:eastAsia="Calibri"/>
          <w:b/>
          <w:sz w:val="24"/>
          <w:szCs w:val="24"/>
        </w:rPr>
        <w:t xml:space="preserve"> </w:t>
      </w:r>
      <w:proofErr w:type="spellStart"/>
      <w:r w:rsidRPr="00245AE7">
        <w:rPr>
          <w:rFonts w:eastAsia="Calibri"/>
          <w:b/>
          <w:sz w:val="24"/>
          <w:szCs w:val="24"/>
        </w:rPr>
        <w:t>măsuri</w:t>
      </w:r>
      <w:proofErr w:type="spellEnd"/>
      <w:r w:rsidRPr="00245AE7">
        <w:rPr>
          <w:rFonts w:eastAsia="Calibri"/>
          <w:b/>
          <w:sz w:val="24"/>
          <w:szCs w:val="24"/>
        </w:rPr>
        <w:t xml:space="preserve"> din SDL</w:t>
      </w:r>
      <w:r w:rsidRPr="00BE6F60">
        <w:rPr>
          <w:rFonts w:eastAsia="Calibri"/>
          <w:sz w:val="24"/>
          <w:szCs w:val="24"/>
        </w:rPr>
        <w:t xml:space="preserve">: </w:t>
      </w:r>
      <w:proofErr w:type="spellStart"/>
      <w:r w:rsidRPr="00BE6F60">
        <w:rPr>
          <w:rFonts w:eastAsia="Calibri"/>
          <w:sz w:val="24"/>
          <w:szCs w:val="24"/>
        </w:rPr>
        <w:t>masura</w:t>
      </w:r>
      <w:proofErr w:type="spellEnd"/>
      <w:r w:rsidRPr="00BE6F60">
        <w:rPr>
          <w:rFonts w:eastAsia="Calibri"/>
          <w:sz w:val="24"/>
          <w:szCs w:val="24"/>
        </w:rPr>
        <w:t xml:space="preserve"> </w:t>
      </w:r>
      <w:proofErr w:type="spellStart"/>
      <w:r w:rsidRPr="00BE6F60">
        <w:rPr>
          <w:rFonts w:eastAsia="Calibri"/>
          <w:sz w:val="24"/>
          <w:szCs w:val="24"/>
        </w:rPr>
        <w:t>contribuie</w:t>
      </w:r>
      <w:proofErr w:type="spellEnd"/>
      <w:r w:rsidRPr="00BE6F60">
        <w:rPr>
          <w:rFonts w:eastAsia="Calibri"/>
          <w:sz w:val="24"/>
          <w:szCs w:val="24"/>
        </w:rPr>
        <w:t xml:space="preserve"> la </w:t>
      </w:r>
      <w:proofErr w:type="spellStart"/>
      <w:r w:rsidRPr="00BE6F60">
        <w:rPr>
          <w:rFonts w:eastAsia="Calibri"/>
          <w:sz w:val="24"/>
          <w:szCs w:val="24"/>
        </w:rPr>
        <w:t>prioritatea</w:t>
      </w:r>
      <w:proofErr w:type="spellEnd"/>
      <w:r w:rsidRPr="00BE6F60">
        <w:rPr>
          <w:rFonts w:eastAsia="Calibri"/>
          <w:sz w:val="24"/>
          <w:szCs w:val="24"/>
        </w:rPr>
        <w:t xml:space="preserve"> P2.</w:t>
      </w:r>
    </w:p>
    <w:p w:rsidR="00245AE7" w:rsidRPr="00C22ECE" w:rsidRDefault="00245AE7" w:rsidP="00780218">
      <w:pPr>
        <w:tabs>
          <w:tab w:val="left" w:pos="360"/>
          <w:tab w:val="left" w:pos="900"/>
          <w:tab w:val="left" w:pos="1440"/>
          <w:tab w:val="left" w:pos="9360"/>
        </w:tabs>
        <w:spacing w:before="120" w:after="120"/>
        <w:jc w:val="both"/>
        <w:rPr>
          <w:b/>
          <w:sz w:val="24"/>
          <w:szCs w:val="24"/>
          <w:highlight w:val="yellow"/>
          <w:lang w:val="ro-RO"/>
        </w:rPr>
      </w:pPr>
    </w:p>
    <w:p w:rsidR="009A26A1" w:rsidRPr="00C22ECE" w:rsidRDefault="009A26A1" w:rsidP="00780218">
      <w:pPr>
        <w:tabs>
          <w:tab w:val="left" w:pos="360"/>
          <w:tab w:val="left" w:pos="900"/>
          <w:tab w:val="left" w:pos="1440"/>
          <w:tab w:val="left" w:pos="9360"/>
        </w:tabs>
        <w:spacing w:after="0"/>
        <w:jc w:val="both"/>
        <w:rPr>
          <w:sz w:val="24"/>
          <w:szCs w:val="24"/>
          <w:lang w:val="ro-RO"/>
        </w:rPr>
      </w:pPr>
    </w:p>
    <w:p w:rsidR="009A26A1" w:rsidRPr="00C22ECE" w:rsidRDefault="009A26A1" w:rsidP="00780218">
      <w:pPr>
        <w:tabs>
          <w:tab w:val="left" w:pos="360"/>
          <w:tab w:val="left" w:pos="900"/>
          <w:tab w:val="left" w:pos="1440"/>
          <w:tab w:val="left" w:pos="9360"/>
        </w:tabs>
        <w:spacing w:after="0"/>
        <w:jc w:val="both"/>
        <w:rPr>
          <w:sz w:val="24"/>
          <w:szCs w:val="24"/>
          <w:lang w:val="ro-RO"/>
        </w:rPr>
        <w:sectPr w:rsidR="009A26A1" w:rsidRPr="00C22ECE" w:rsidSect="006306EB">
          <w:pgSz w:w="12240" w:h="15840"/>
          <w:pgMar w:top="450" w:right="1080" w:bottom="720" w:left="1440" w:header="426" w:footer="708" w:gutter="0"/>
          <w:cols w:space="708"/>
          <w:docGrid w:linePitch="360"/>
        </w:sectPr>
      </w:pPr>
    </w:p>
    <w:p w:rsidR="00950541" w:rsidRPr="00C22ECE" w:rsidRDefault="00950541" w:rsidP="00780218">
      <w:pPr>
        <w:pStyle w:val="Titlu1"/>
        <w:spacing w:line="276" w:lineRule="auto"/>
        <w:jc w:val="left"/>
        <w:rPr>
          <w:rFonts w:ascii="Calibri" w:hAnsi="Calibri"/>
          <w:b/>
          <w:color w:val="4F6228" w:themeColor="accent3" w:themeShade="80"/>
          <w:sz w:val="12"/>
          <w:u w:val="none"/>
        </w:rPr>
      </w:pPr>
      <w:bookmarkStart w:id="12" w:name="_Toc472523118"/>
      <w:bookmarkStart w:id="13" w:name="_Toc472523156"/>
    </w:p>
    <w:p w:rsidR="008638A3" w:rsidRPr="00C22ECE" w:rsidRDefault="003B7467" w:rsidP="00780218">
      <w:pPr>
        <w:pStyle w:val="Titlu1"/>
        <w:spacing w:after="480" w:line="276" w:lineRule="auto"/>
        <w:rPr>
          <w:rFonts w:asciiTheme="minorHAnsi" w:hAnsiTheme="minorHAnsi"/>
          <w:b/>
          <w:color w:val="215868" w:themeColor="accent5" w:themeShade="80"/>
          <w:sz w:val="28"/>
          <w:szCs w:val="28"/>
          <w:u w:val="none"/>
        </w:rPr>
      </w:pPr>
      <w:bookmarkStart w:id="14" w:name="_Toc61353750"/>
      <w:r>
        <w:rPr>
          <w:rFonts w:asciiTheme="minorHAnsi" w:hAnsiTheme="minorHAnsi"/>
          <w:b/>
          <w:color w:val="215868" w:themeColor="accent5" w:themeShade="80"/>
          <w:sz w:val="28"/>
          <w:szCs w:val="28"/>
          <w:u w:val="none"/>
        </w:rPr>
        <w:t>SECȚIUNEA</w:t>
      </w:r>
      <w:r w:rsidR="008638A3" w:rsidRPr="00C22ECE">
        <w:rPr>
          <w:rFonts w:asciiTheme="minorHAnsi" w:hAnsiTheme="minorHAnsi"/>
          <w:b/>
          <w:color w:val="215868" w:themeColor="accent5" w:themeShade="80"/>
          <w:sz w:val="28"/>
          <w:szCs w:val="28"/>
          <w:u w:val="none"/>
        </w:rPr>
        <w:t xml:space="preserve"> </w:t>
      </w:r>
      <w:r w:rsidR="00963307" w:rsidRPr="00C22ECE">
        <w:rPr>
          <w:rFonts w:asciiTheme="minorHAnsi" w:hAnsiTheme="minorHAnsi"/>
          <w:b/>
          <w:color w:val="215868" w:themeColor="accent5" w:themeShade="80"/>
          <w:sz w:val="28"/>
          <w:szCs w:val="28"/>
          <w:u w:val="none"/>
        </w:rPr>
        <w:t>3: DEPUNEREA PROIECTELOR</w:t>
      </w:r>
      <w:bookmarkEnd w:id="14"/>
    </w:p>
    <w:p w:rsidR="00C21015" w:rsidRPr="00C22ECE" w:rsidRDefault="00C21015" w:rsidP="00780218">
      <w:pPr>
        <w:tabs>
          <w:tab w:val="left" w:pos="360"/>
          <w:tab w:val="left" w:pos="900"/>
          <w:tab w:val="left" w:pos="1440"/>
          <w:tab w:val="left" w:pos="9360"/>
        </w:tabs>
        <w:spacing w:before="120" w:after="120"/>
        <w:jc w:val="both"/>
        <w:rPr>
          <w:noProof/>
          <w:sz w:val="24"/>
          <w:szCs w:val="24"/>
          <w:lang w:val="ro-RO"/>
        </w:rPr>
      </w:pPr>
      <w:r w:rsidRPr="00C22ECE">
        <w:rPr>
          <w:b/>
          <w:noProof/>
          <w:sz w:val="24"/>
          <w:szCs w:val="24"/>
          <w:lang w:val="ro-RO"/>
        </w:rPr>
        <w:t>Locul unde vor fi depuse proiectele</w:t>
      </w:r>
      <w:r w:rsidRPr="00C22ECE">
        <w:rPr>
          <w:noProof/>
          <w:sz w:val="24"/>
          <w:szCs w:val="24"/>
          <w:lang w:val="ro-RO"/>
        </w:rPr>
        <w:t xml:space="preserve">: Proiectele vor fi depuse la sediul GAL „Vedea – Gavanu - Burdea”, din </w:t>
      </w:r>
      <w:r w:rsidR="00D93872" w:rsidRPr="00C22ECE">
        <w:rPr>
          <w:sz w:val="24"/>
          <w:szCs w:val="24"/>
          <w:lang w:val="ro-RO"/>
        </w:rPr>
        <w:t>S</w:t>
      </w:r>
      <w:r w:rsidRPr="00C22ECE">
        <w:rPr>
          <w:sz w:val="24"/>
          <w:szCs w:val="24"/>
          <w:lang w:val="ro-RO"/>
        </w:rPr>
        <w:t>tr.</w:t>
      </w:r>
      <w:r w:rsidR="00D93872" w:rsidRPr="00C22ECE">
        <w:rPr>
          <w:sz w:val="24"/>
          <w:szCs w:val="24"/>
          <w:lang w:val="ro-RO"/>
        </w:rPr>
        <w:t xml:space="preserve"> </w:t>
      </w:r>
      <w:r w:rsidR="00A3508D">
        <w:rPr>
          <w:sz w:val="24"/>
          <w:szCs w:val="24"/>
          <w:lang w:val="ro-RO"/>
        </w:rPr>
        <w:t>Primăriei</w:t>
      </w:r>
      <w:r w:rsidR="00D93872" w:rsidRPr="00C22ECE">
        <w:rPr>
          <w:sz w:val="24"/>
          <w:szCs w:val="24"/>
          <w:lang w:val="ro-RO"/>
        </w:rPr>
        <w:t xml:space="preserve">, nr. 6, comuna </w:t>
      </w:r>
      <w:r w:rsidR="00780218">
        <w:rPr>
          <w:sz w:val="24"/>
          <w:szCs w:val="24"/>
          <w:lang w:val="ro-RO"/>
        </w:rPr>
        <w:t>Ghimpețeni</w:t>
      </w:r>
      <w:r w:rsidR="00D93872" w:rsidRPr="00C22ECE">
        <w:rPr>
          <w:sz w:val="24"/>
          <w:szCs w:val="24"/>
          <w:lang w:val="ro-RO"/>
        </w:rPr>
        <w:t xml:space="preserve">, </w:t>
      </w:r>
      <w:r w:rsidR="00780218">
        <w:rPr>
          <w:sz w:val="24"/>
          <w:szCs w:val="24"/>
          <w:lang w:val="ro-RO"/>
        </w:rPr>
        <w:t>județ</w:t>
      </w:r>
      <w:r w:rsidR="00D93872" w:rsidRPr="00C22ECE">
        <w:rPr>
          <w:sz w:val="24"/>
          <w:szCs w:val="24"/>
          <w:lang w:val="ro-RO"/>
        </w:rPr>
        <w:t>ul</w:t>
      </w:r>
      <w:r w:rsidRPr="00C22ECE">
        <w:rPr>
          <w:sz w:val="24"/>
          <w:szCs w:val="24"/>
          <w:lang w:val="ro-RO"/>
        </w:rPr>
        <w:t xml:space="preserve"> Olt</w:t>
      </w:r>
      <w:r w:rsidRPr="00C22ECE">
        <w:rPr>
          <w:noProof/>
          <w:sz w:val="24"/>
          <w:szCs w:val="24"/>
          <w:lang w:val="ro-RO"/>
        </w:rPr>
        <w:t>.</w:t>
      </w:r>
    </w:p>
    <w:p w:rsidR="00C21015" w:rsidRPr="00C22ECE" w:rsidRDefault="00C21015" w:rsidP="00780218">
      <w:pPr>
        <w:tabs>
          <w:tab w:val="left" w:pos="360"/>
          <w:tab w:val="left" w:pos="900"/>
          <w:tab w:val="left" w:pos="1440"/>
          <w:tab w:val="left" w:pos="9360"/>
        </w:tabs>
        <w:spacing w:before="120" w:after="120"/>
        <w:jc w:val="both"/>
        <w:rPr>
          <w:noProof/>
          <w:sz w:val="24"/>
          <w:szCs w:val="24"/>
          <w:lang w:val="ro-RO"/>
        </w:rPr>
      </w:pPr>
      <w:r w:rsidRPr="00C22ECE">
        <w:rPr>
          <w:noProof/>
          <w:sz w:val="24"/>
          <w:szCs w:val="24"/>
          <w:lang w:val="ro-RO"/>
        </w:rPr>
        <w:t xml:space="preserve">Cererea de Finanțare însoţită de anexele tehnice şi </w:t>
      </w:r>
      <w:r w:rsidR="004B03A0">
        <w:rPr>
          <w:noProof/>
          <w:sz w:val="24"/>
          <w:szCs w:val="24"/>
          <w:lang w:val="ro-RO"/>
        </w:rPr>
        <w:t xml:space="preserve">administrative va fi depusa în </w:t>
      </w:r>
      <w:r w:rsidRPr="00C22ECE">
        <w:rPr>
          <w:noProof/>
          <w:sz w:val="24"/>
          <w:szCs w:val="24"/>
          <w:lang w:val="ro-RO"/>
        </w:rPr>
        <w:t>2 (doua) exemplare (1 original si o copie), împreuna cu formatul electronic (CD – 2 exemplare) al Cererii de Finanţare si anexele tehnice şi administrative scanate. Exemplarele vor fi marcate clar, pe coperta, în partea superioara dreapta, cu „ORIGINAL”, respectiv „COPIE”</w:t>
      </w:r>
    </w:p>
    <w:p w:rsidR="0006136F" w:rsidRPr="006D319C" w:rsidRDefault="0006136F" w:rsidP="0006136F">
      <w:pPr>
        <w:tabs>
          <w:tab w:val="left" w:pos="360"/>
          <w:tab w:val="left" w:pos="900"/>
          <w:tab w:val="left" w:pos="1440"/>
          <w:tab w:val="left" w:pos="9360"/>
        </w:tabs>
        <w:spacing w:before="240" w:after="240"/>
        <w:jc w:val="both"/>
        <w:rPr>
          <w:noProof/>
          <w:sz w:val="24"/>
          <w:szCs w:val="24"/>
          <w:lang w:val="ro-RO"/>
        </w:rPr>
      </w:pPr>
      <w:r w:rsidRPr="00307551">
        <w:rPr>
          <w:b/>
          <w:noProof/>
          <w:sz w:val="24"/>
          <w:szCs w:val="24"/>
          <w:lang w:val="ro-RO"/>
        </w:rPr>
        <w:t>Perioada de depunere a proiectelor</w:t>
      </w:r>
      <w:r w:rsidRPr="00307551">
        <w:rPr>
          <w:noProof/>
          <w:sz w:val="24"/>
          <w:szCs w:val="24"/>
          <w:lang w:val="ro-RO"/>
        </w:rPr>
        <w:t xml:space="preserve"> – conform apelului de selectie afisat pe site-ul  GAL (varianta detaliată), la sediul GAL (varianta detaliată), la sediile primăriilor partenere GAL (varianta simplificată) şi prin mijloacele de informare mass-media locale (varianta simplificată), se va face in perioada </w:t>
      </w:r>
      <w:r w:rsidR="002E6C1D" w:rsidRPr="009946D2">
        <w:rPr>
          <w:rFonts w:ascii="Arial" w:hAnsi="Arial"/>
          <w:b/>
          <w:sz w:val="20"/>
          <w:szCs w:val="20"/>
        </w:rPr>
        <w:t>2</w:t>
      </w:r>
      <w:r w:rsidR="002E6C1D">
        <w:rPr>
          <w:rFonts w:ascii="Arial" w:hAnsi="Arial"/>
          <w:b/>
          <w:sz w:val="20"/>
          <w:szCs w:val="20"/>
        </w:rPr>
        <w:t>8</w:t>
      </w:r>
      <w:r w:rsidR="002E6C1D" w:rsidRPr="009946D2">
        <w:rPr>
          <w:rFonts w:ascii="Arial" w:hAnsi="Arial"/>
          <w:b/>
          <w:sz w:val="20"/>
          <w:szCs w:val="20"/>
        </w:rPr>
        <w:t xml:space="preserve"> </w:t>
      </w:r>
      <w:proofErr w:type="spellStart"/>
      <w:r w:rsidR="002E6C1D" w:rsidRPr="009946D2">
        <w:rPr>
          <w:rFonts w:ascii="Arial" w:hAnsi="Arial"/>
          <w:b/>
          <w:sz w:val="20"/>
          <w:szCs w:val="20"/>
        </w:rPr>
        <w:t>iunie</w:t>
      </w:r>
      <w:proofErr w:type="spellEnd"/>
      <w:r w:rsidR="002E6C1D" w:rsidRPr="009946D2">
        <w:rPr>
          <w:rFonts w:ascii="Arial" w:hAnsi="Arial"/>
          <w:b/>
          <w:sz w:val="20"/>
          <w:szCs w:val="20"/>
        </w:rPr>
        <w:t xml:space="preserve"> 2024 -30 </w:t>
      </w:r>
      <w:proofErr w:type="spellStart"/>
      <w:r w:rsidR="002E6C1D" w:rsidRPr="009946D2">
        <w:rPr>
          <w:rFonts w:ascii="Arial" w:hAnsi="Arial"/>
          <w:b/>
          <w:sz w:val="20"/>
          <w:szCs w:val="20"/>
        </w:rPr>
        <w:t>iulie</w:t>
      </w:r>
      <w:proofErr w:type="spellEnd"/>
      <w:r w:rsidR="002E6C1D" w:rsidRPr="009946D2">
        <w:rPr>
          <w:rFonts w:ascii="Arial" w:hAnsi="Arial"/>
          <w:b/>
          <w:sz w:val="20"/>
          <w:szCs w:val="20"/>
        </w:rPr>
        <w:t xml:space="preserve"> 2024</w:t>
      </w:r>
      <w:r w:rsidR="002E6C1D" w:rsidRPr="009946D2">
        <w:rPr>
          <w:rFonts w:ascii="Arial" w:hAnsi="Arial" w:cs="Arial"/>
          <w:b/>
          <w:sz w:val="20"/>
          <w:szCs w:val="20"/>
        </w:rPr>
        <w:t xml:space="preserve">, </w:t>
      </w:r>
      <w:proofErr w:type="spellStart"/>
      <w:r w:rsidR="002E6C1D" w:rsidRPr="009946D2">
        <w:rPr>
          <w:rFonts w:ascii="Arial" w:hAnsi="Arial" w:cs="Arial"/>
          <w:b/>
          <w:sz w:val="20"/>
          <w:szCs w:val="20"/>
        </w:rPr>
        <w:t>în</w:t>
      </w:r>
      <w:proofErr w:type="spellEnd"/>
      <w:r w:rsidR="002E6C1D" w:rsidRPr="009946D2">
        <w:rPr>
          <w:rFonts w:ascii="Arial" w:hAnsi="Arial" w:cs="Arial"/>
          <w:b/>
          <w:sz w:val="20"/>
          <w:szCs w:val="20"/>
        </w:rPr>
        <w:t xml:space="preserve"> </w:t>
      </w:r>
      <w:proofErr w:type="spellStart"/>
      <w:r w:rsidR="002E6C1D" w:rsidRPr="009946D2">
        <w:rPr>
          <w:rFonts w:ascii="Arial" w:hAnsi="Arial" w:cs="Arial"/>
          <w:b/>
          <w:sz w:val="20"/>
          <w:szCs w:val="20"/>
        </w:rPr>
        <w:t>zilele</w:t>
      </w:r>
      <w:proofErr w:type="spellEnd"/>
      <w:r w:rsidR="002E6C1D" w:rsidRPr="009946D2">
        <w:rPr>
          <w:rFonts w:ascii="Arial" w:hAnsi="Arial" w:cs="Arial"/>
          <w:b/>
          <w:sz w:val="20"/>
          <w:szCs w:val="20"/>
        </w:rPr>
        <w:t xml:space="preserve"> </w:t>
      </w:r>
      <w:proofErr w:type="spellStart"/>
      <w:r w:rsidR="002E6C1D" w:rsidRPr="009946D2">
        <w:rPr>
          <w:rFonts w:ascii="Arial" w:hAnsi="Arial" w:cs="Arial"/>
          <w:b/>
          <w:sz w:val="20"/>
          <w:szCs w:val="20"/>
        </w:rPr>
        <w:t>lucrătoare</w:t>
      </w:r>
      <w:proofErr w:type="spellEnd"/>
      <w:r w:rsidR="002E6C1D" w:rsidRPr="009946D2">
        <w:rPr>
          <w:rFonts w:ascii="Arial" w:hAnsi="Arial" w:cs="Arial"/>
          <w:b/>
          <w:sz w:val="20"/>
          <w:szCs w:val="20"/>
        </w:rPr>
        <w:t xml:space="preserve">, </w:t>
      </w:r>
      <w:proofErr w:type="spellStart"/>
      <w:r w:rsidR="002E6C1D" w:rsidRPr="009946D2">
        <w:rPr>
          <w:rFonts w:ascii="Arial" w:hAnsi="Arial" w:cs="Arial"/>
          <w:b/>
          <w:sz w:val="20"/>
          <w:szCs w:val="20"/>
        </w:rPr>
        <w:t>în</w:t>
      </w:r>
      <w:proofErr w:type="spellEnd"/>
      <w:r w:rsidR="002E6C1D" w:rsidRPr="009946D2">
        <w:rPr>
          <w:rFonts w:ascii="Arial" w:hAnsi="Arial" w:cs="Arial"/>
          <w:b/>
          <w:sz w:val="20"/>
          <w:szCs w:val="20"/>
        </w:rPr>
        <w:t xml:space="preserve"> </w:t>
      </w:r>
      <w:proofErr w:type="spellStart"/>
      <w:r w:rsidR="002E6C1D" w:rsidRPr="009946D2">
        <w:rPr>
          <w:rFonts w:ascii="Arial" w:hAnsi="Arial" w:cs="Arial"/>
          <w:b/>
          <w:sz w:val="20"/>
          <w:szCs w:val="20"/>
        </w:rPr>
        <w:t>intervalul</w:t>
      </w:r>
      <w:proofErr w:type="spellEnd"/>
      <w:r w:rsidR="002E6C1D" w:rsidRPr="009946D2">
        <w:rPr>
          <w:rFonts w:ascii="Arial" w:hAnsi="Arial" w:cs="Arial"/>
          <w:b/>
          <w:sz w:val="20"/>
          <w:szCs w:val="20"/>
        </w:rPr>
        <w:t xml:space="preserve"> </w:t>
      </w:r>
      <w:proofErr w:type="spellStart"/>
      <w:r w:rsidR="002E6C1D" w:rsidRPr="009946D2">
        <w:rPr>
          <w:rFonts w:ascii="Arial" w:hAnsi="Arial" w:cs="Arial"/>
          <w:b/>
          <w:sz w:val="20"/>
          <w:szCs w:val="20"/>
        </w:rPr>
        <w:t>orar</w:t>
      </w:r>
      <w:proofErr w:type="spellEnd"/>
      <w:r w:rsidR="002E6C1D" w:rsidRPr="009946D2">
        <w:rPr>
          <w:rFonts w:ascii="Arial" w:hAnsi="Arial" w:cs="Arial"/>
          <w:b/>
          <w:sz w:val="20"/>
          <w:szCs w:val="20"/>
        </w:rPr>
        <w:t xml:space="preserve"> 09:30 – 16:30</w:t>
      </w:r>
      <w:r w:rsidR="002E6C1D" w:rsidRPr="009946D2">
        <w:rPr>
          <w:rFonts w:ascii="Arial" w:hAnsi="Arial" w:cs="Arial"/>
          <w:sz w:val="20"/>
          <w:szCs w:val="20"/>
        </w:rPr>
        <w:t xml:space="preserve">, </w:t>
      </w:r>
      <w:proofErr w:type="spellStart"/>
      <w:r w:rsidR="002E6C1D" w:rsidRPr="009946D2">
        <w:rPr>
          <w:rFonts w:ascii="Arial" w:hAnsi="Arial" w:cs="Arial"/>
          <w:sz w:val="20"/>
          <w:szCs w:val="20"/>
        </w:rPr>
        <w:t>iar</w:t>
      </w:r>
      <w:proofErr w:type="spellEnd"/>
      <w:r w:rsidR="002E6C1D" w:rsidRPr="009946D2">
        <w:rPr>
          <w:rFonts w:ascii="Arial" w:hAnsi="Arial" w:cs="Arial"/>
          <w:sz w:val="20"/>
          <w:szCs w:val="20"/>
        </w:rPr>
        <w:t xml:space="preserve"> in data de </w:t>
      </w:r>
      <w:r w:rsidR="002E6C1D" w:rsidRPr="009946D2">
        <w:rPr>
          <w:rFonts w:ascii="Arial" w:hAnsi="Arial" w:cs="Arial"/>
          <w:b/>
          <w:sz w:val="20"/>
          <w:szCs w:val="20"/>
        </w:rPr>
        <w:t xml:space="preserve">31 </w:t>
      </w:r>
      <w:proofErr w:type="spellStart"/>
      <w:r w:rsidR="002E6C1D" w:rsidRPr="009946D2">
        <w:rPr>
          <w:rFonts w:ascii="Arial" w:hAnsi="Arial" w:cs="Arial"/>
          <w:b/>
          <w:sz w:val="20"/>
          <w:szCs w:val="20"/>
        </w:rPr>
        <w:t>iulie</w:t>
      </w:r>
      <w:proofErr w:type="spellEnd"/>
      <w:r w:rsidR="002E6C1D" w:rsidRPr="009946D2">
        <w:rPr>
          <w:rFonts w:ascii="Arial" w:hAnsi="Arial" w:cs="Arial"/>
          <w:b/>
          <w:sz w:val="20"/>
          <w:szCs w:val="20"/>
        </w:rPr>
        <w:t xml:space="preserve"> 2024 in </w:t>
      </w:r>
      <w:proofErr w:type="spellStart"/>
      <w:r w:rsidR="002E6C1D" w:rsidRPr="009946D2">
        <w:rPr>
          <w:rFonts w:ascii="Arial" w:hAnsi="Arial" w:cs="Arial"/>
          <w:b/>
          <w:sz w:val="20"/>
          <w:szCs w:val="20"/>
        </w:rPr>
        <w:t>intervalul</w:t>
      </w:r>
      <w:proofErr w:type="spellEnd"/>
      <w:r w:rsidR="002E6C1D" w:rsidRPr="009946D2">
        <w:rPr>
          <w:rFonts w:ascii="Arial" w:hAnsi="Arial" w:cs="Arial"/>
          <w:b/>
          <w:sz w:val="20"/>
          <w:szCs w:val="20"/>
        </w:rPr>
        <w:t xml:space="preserve"> </w:t>
      </w:r>
      <w:proofErr w:type="spellStart"/>
      <w:r w:rsidR="002E6C1D" w:rsidRPr="009946D2">
        <w:rPr>
          <w:rFonts w:ascii="Arial" w:hAnsi="Arial" w:cs="Arial"/>
          <w:b/>
          <w:sz w:val="20"/>
          <w:szCs w:val="20"/>
        </w:rPr>
        <w:t>orar</w:t>
      </w:r>
      <w:proofErr w:type="spellEnd"/>
      <w:r w:rsidR="002E6C1D" w:rsidRPr="009946D2">
        <w:rPr>
          <w:rFonts w:ascii="Arial" w:hAnsi="Arial" w:cs="Arial"/>
          <w:b/>
          <w:sz w:val="20"/>
          <w:szCs w:val="20"/>
        </w:rPr>
        <w:t xml:space="preserve"> 09:30 – 16:00.</w:t>
      </w:r>
    </w:p>
    <w:p w:rsidR="00184AA7" w:rsidRPr="00C22ECE" w:rsidRDefault="00184AA7" w:rsidP="00780218">
      <w:pPr>
        <w:tabs>
          <w:tab w:val="left" w:pos="360"/>
          <w:tab w:val="left" w:pos="900"/>
          <w:tab w:val="left" w:pos="1440"/>
          <w:tab w:val="left" w:pos="9360"/>
        </w:tabs>
        <w:spacing w:before="120" w:after="120"/>
        <w:jc w:val="both"/>
        <w:rPr>
          <w:b/>
          <w:noProof/>
          <w:color w:val="FF0000"/>
          <w:sz w:val="24"/>
          <w:szCs w:val="24"/>
          <w:lang w:val="ro-RO"/>
        </w:rPr>
      </w:pPr>
      <w:r w:rsidRPr="00C22ECE">
        <w:rPr>
          <w:b/>
          <w:noProof/>
          <w:sz w:val="24"/>
          <w:szCs w:val="24"/>
          <w:lang w:val="ro-RO"/>
        </w:rPr>
        <w:t xml:space="preserve">Alocarea pe sesiune: </w:t>
      </w:r>
      <w:r w:rsidRPr="00C22ECE">
        <w:rPr>
          <w:noProof/>
          <w:sz w:val="24"/>
          <w:szCs w:val="24"/>
          <w:lang w:val="ro-RO"/>
        </w:rPr>
        <w:t xml:space="preserve">Pentru sesiunea in curs sunt disponibili </w:t>
      </w:r>
      <w:r w:rsidR="00C22ECE" w:rsidRPr="00C22ECE">
        <w:rPr>
          <w:noProof/>
          <w:sz w:val="24"/>
          <w:szCs w:val="24"/>
          <w:lang w:val="ro-RO"/>
        </w:rPr>
        <w:t xml:space="preserve">22.600,35 </w:t>
      </w:r>
      <w:r w:rsidRPr="00C22ECE">
        <w:rPr>
          <w:noProof/>
          <w:sz w:val="24"/>
          <w:szCs w:val="24"/>
          <w:lang w:val="ro-RO"/>
        </w:rPr>
        <w:t>euro.</w:t>
      </w:r>
    </w:p>
    <w:p w:rsidR="008638A3" w:rsidRDefault="00184AA7" w:rsidP="00780218">
      <w:pPr>
        <w:tabs>
          <w:tab w:val="left" w:pos="360"/>
          <w:tab w:val="left" w:pos="900"/>
          <w:tab w:val="left" w:pos="1440"/>
          <w:tab w:val="left" w:pos="9360"/>
        </w:tabs>
        <w:spacing w:before="240" w:after="240"/>
        <w:jc w:val="both"/>
        <w:rPr>
          <w:noProof/>
          <w:sz w:val="24"/>
          <w:szCs w:val="24"/>
          <w:lang w:val="ro-RO"/>
        </w:rPr>
      </w:pPr>
      <w:r w:rsidRPr="004B03A0">
        <w:rPr>
          <w:b/>
          <w:noProof/>
          <w:sz w:val="24"/>
          <w:szCs w:val="24"/>
          <w:lang w:val="ro-RO"/>
        </w:rPr>
        <w:t xml:space="preserve">Punctajul minim pe care trebuie să-l obțină un proiect pentru a putea fi finanțat: </w:t>
      </w:r>
      <w:r w:rsidRPr="004B03A0">
        <w:rPr>
          <w:noProof/>
          <w:sz w:val="24"/>
          <w:szCs w:val="24"/>
          <w:lang w:val="ro-RO"/>
        </w:rPr>
        <w:t>pragul minim este de 10 puncte și reprezintă pragul sub care niciun proiect nu poate beneficia de finanţare nerambursabilă.</w:t>
      </w:r>
    </w:p>
    <w:p w:rsidR="00440FB1" w:rsidRDefault="00440FB1" w:rsidP="00780218">
      <w:pPr>
        <w:tabs>
          <w:tab w:val="left" w:pos="360"/>
          <w:tab w:val="left" w:pos="900"/>
          <w:tab w:val="left" w:pos="1440"/>
          <w:tab w:val="left" w:pos="9360"/>
        </w:tabs>
        <w:spacing w:before="240" w:after="240"/>
        <w:jc w:val="both"/>
        <w:rPr>
          <w:noProof/>
          <w:sz w:val="24"/>
          <w:szCs w:val="24"/>
          <w:lang w:val="ro-RO"/>
        </w:rPr>
      </w:pPr>
    </w:p>
    <w:p w:rsidR="00440FB1" w:rsidRPr="00A71790" w:rsidRDefault="00440FB1" w:rsidP="00780218">
      <w:pPr>
        <w:tabs>
          <w:tab w:val="left" w:pos="360"/>
          <w:tab w:val="left" w:pos="900"/>
          <w:tab w:val="left" w:pos="1440"/>
          <w:tab w:val="left" w:pos="9360"/>
        </w:tabs>
        <w:spacing w:before="240" w:after="240"/>
        <w:jc w:val="both"/>
        <w:rPr>
          <w:b/>
          <w:noProof/>
          <w:sz w:val="24"/>
          <w:szCs w:val="24"/>
          <w:highlight w:val="cyan"/>
          <w:lang w:val="ro-RO"/>
        </w:rPr>
      </w:pPr>
      <w:r w:rsidRPr="00A71790">
        <w:rPr>
          <w:b/>
          <w:noProof/>
          <w:sz w:val="24"/>
          <w:szCs w:val="24"/>
          <w:highlight w:val="cyan"/>
          <w:lang w:val="ro-RO"/>
        </w:rPr>
        <w:t>ATENTIE !!!</w:t>
      </w:r>
    </w:p>
    <w:p w:rsidR="00440FB1" w:rsidRPr="00A71790" w:rsidRDefault="00440FB1" w:rsidP="00780218">
      <w:pPr>
        <w:tabs>
          <w:tab w:val="left" w:pos="360"/>
          <w:tab w:val="left" w:pos="900"/>
          <w:tab w:val="left" w:pos="1440"/>
          <w:tab w:val="left" w:pos="9360"/>
        </w:tabs>
        <w:spacing w:before="240" w:after="240"/>
        <w:jc w:val="both"/>
        <w:rPr>
          <w:i/>
          <w:noProof/>
          <w:sz w:val="24"/>
          <w:szCs w:val="24"/>
          <w:highlight w:val="cyan"/>
          <w:lang w:val="ro-RO"/>
        </w:rPr>
      </w:pPr>
      <w:r w:rsidRPr="00A71790">
        <w:rPr>
          <w:i/>
          <w:noProof/>
          <w:sz w:val="24"/>
          <w:szCs w:val="24"/>
          <w:highlight w:val="cyan"/>
          <w:lang w:val="ro-RO"/>
        </w:rPr>
        <w:t>Tinand cont d</w:t>
      </w:r>
      <w:r w:rsidR="003D1FF5">
        <w:rPr>
          <w:i/>
          <w:noProof/>
          <w:sz w:val="24"/>
          <w:szCs w:val="24"/>
          <w:highlight w:val="cyan"/>
          <w:lang w:val="ro-RO"/>
        </w:rPr>
        <w:t>e faptul ca la 31 decembrie 2025</w:t>
      </w:r>
      <w:r w:rsidRPr="00A71790">
        <w:rPr>
          <w:i/>
          <w:noProof/>
          <w:sz w:val="24"/>
          <w:szCs w:val="24"/>
          <w:highlight w:val="cyan"/>
          <w:lang w:val="ro-RO"/>
        </w:rPr>
        <w:t xml:space="preserve">, se va incheia acordul cadru de finantare incheiat intre GAL VEDEA GAVANU BURDEA si AGENTIA PENTRU FINANTAREA INVESTITIILOR RURALE (AFIR), la completarea Cererii de Finantare trebuie tinut cont de urmatorul aspect : </w:t>
      </w:r>
    </w:p>
    <w:p w:rsidR="00440FB1" w:rsidRPr="00440FB1" w:rsidRDefault="00440FB1" w:rsidP="00780218">
      <w:pPr>
        <w:tabs>
          <w:tab w:val="left" w:pos="360"/>
          <w:tab w:val="left" w:pos="900"/>
          <w:tab w:val="left" w:pos="1440"/>
          <w:tab w:val="left" w:pos="9360"/>
        </w:tabs>
        <w:spacing w:before="240" w:after="240"/>
        <w:jc w:val="both"/>
        <w:rPr>
          <w:b/>
          <w:noProof/>
          <w:sz w:val="24"/>
          <w:szCs w:val="24"/>
          <w:lang w:val="ro-RO"/>
        </w:rPr>
      </w:pPr>
      <w:r w:rsidRPr="00A71790">
        <w:rPr>
          <w:b/>
          <w:noProof/>
          <w:sz w:val="24"/>
          <w:szCs w:val="24"/>
          <w:highlight w:val="cyan"/>
          <w:lang w:val="ro-RO"/>
        </w:rPr>
        <w:t>PERIOADA DE IMPLEMENTARE A PROIECTELOR NU VA PUTEA D</w:t>
      </w:r>
      <w:r w:rsidR="003D1FF5">
        <w:rPr>
          <w:b/>
          <w:noProof/>
          <w:sz w:val="24"/>
          <w:szCs w:val="24"/>
          <w:highlight w:val="cyan"/>
          <w:lang w:val="ro-RO"/>
        </w:rPr>
        <w:t>EPASII DATA DE 31 DECEMBRIE 2025</w:t>
      </w:r>
      <w:r w:rsidRPr="00A71790">
        <w:rPr>
          <w:b/>
          <w:noProof/>
          <w:sz w:val="24"/>
          <w:szCs w:val="24"/>
          <w:highlight w:val="cyan"/>
          <w:lang w:val="ro-RO"/>
        </w:rPr>
        <w:t>, ULTIMA TRANSA DE PLATA PUTAND FI D</w:t>
      </w:r>
      <w:r w:rsidR="003D1FF5">
        <w:rPr>
          <w:b/>
          <w:noProof/>
          <w:sz w:val="24"/>
          <w:szCs w:val="24"/>
          <w:highlight w:val="cyan"/>
          <w:lang w:val="ro-RO"/>
        </w:rPr>
        <w:t>EPUSA PANA LA DATA DE 30.09.2025</w:t>
      </w:r>
      <w:r w:rsidRPr="00A71790">
        <w:rPr>
          <w:b/>
          <w:noProof/>
          <w:sz w:val="24"/>
          <w:szCs w:val="24"/>
          <w:highlight w:val="cyan"/>
          <w:lang w:val="ro-RO"/>
        </w:rPr>
        <w:t>.</w:t>
      </w:r>
    </w:p>
    <w:p w:rsidR="00C65726" w:rsidRDefault="00C65726" w:rsidP="00780218">
      <w:pPr>
        <w:tabs>
          <w:tab w:val="left" w:pos="360"/>
          <w:tab w:val="left" w:pos="900"/>
          <w:tab w:val="left" w:pos="1440"/>
          <w:tab w:val="left" w:pos="9360"/>
        </w:tabs>
        <w:spacing w:before="240" w:after="240"/>
        <w:jc w:val="both"/>
        <w:rPr>
          <w:b/>
          <w:color w:val="4F6228" w:themeColor="accent3" w:themeShade="80"/>
          <w:sz w:val="36"/>
          <w:lang w:val="ro-RO"/>
        </w:rPr>
      </w:pPr>
    </w:p>
    <w:p w:rsidR="00440FB1" w:rsidRPr="00C22ECE" w:rsidRDefault="00440FB1" w:rsidP="00780218">
      <w:pPr>
        <w:tabs>
          <w:tab w:val="left" w:pos="360"/>
          <w:tab w:val="left" w:pos="900"/>
          <w:tab w:val="left" w:pos="1440"/>
          <w:tab w:val="left" w:pos="9360"/>
        </w:tabs>
        <w:spacing w:before="240" w:after="240"/>
        <w:jc w:val="both"/>
        <w:rPr>
          <w:b/>
          <w:color w:val="4F6228" w:themeColor="accent3" w:themeShade="80"/>
          <w:sz w:val="36"/>
          <w:lang w:val="ro-RO"/>
        </w:rPr>
        <w:sectPr w:rsidR="00440FB1" w:rsidRPr="00C22ECE" w:rsidSect="006306EB">
          <w:pgSz w:w="12240" w:h="15840"/>
          <w:pgMar w:top="450" w:right="1080" w:bottom="720" w:left="1440" w:header="426" w:footer="708" w:gutter="0"/>
          <w:cols w:space="708"/>
          <w:docGrid w:linePitch="360"/>
        </w:sectPr>
      </w:pPr>
    </w:p>
    <w:p w:rsidR="00EF77B6" w:rsidRPr="00C22ECE" w:rsidRDefault="003B7467" w:rsidP="00780218">
      <w:pPr>
        <w:pStyle w:val="Titlu1"/>
        <w:spacing w:after="480" w:line="276" w:lineRule="auto"/>
        <w:rPr>
          <w:rFonts w:ascii="Calibri" w:hAnsi="Calibri"/>
          <w:b/>
          <w:color w:val="215868" w:themeColor="accent5" w:themeShade="80"/>
          <w:sz w:val="28"/>
          <w:szCs w:val="28"/>
          <w:u w:val="none"/>
        </w:rPr>
      </w:pPr>
      <w:bookmarkStart w:id="15" w:name="_Toc61353751"/>
      <w:r>
        <w:rPr>
          <w:rFonts w:ascii="Calibri" w:hAnsi="Calibri"/>
          <w:b/>
          <w:color w:val="215868" w:themeColor="accent5" w:themeShade="80"/>
          <w:sz w:val="28"/>
          <w:szCs w:val="28"/>
          <w:u w:val="none"/>
        </w:rPr>
        <w:lastRenderedPageBreak/>
        <w:t>SECȚIUNEA</w:t>
      </w:r>
      <w:r w:rsidR="00EF77B6" w:rsidRPr="00C22ECE">
        <w:rPr>
          <w:rFonts w:ascii="Calibri" w:hAnsi="Calibri"/>
          <w:b/>
          <w:color w:val="215868" w:themeColor="accent5" w:themeShade="80"/>
          <w:sz w:val="28"/>
          <w:szCs w:val="28"/>
          <w:u w:val="none"/>
        </w:rPr>
        <w:t xml:space="preserve"> </w:t>
      </w:r>
      <w:bookmarkEnd w:id="12"/>
      <w:bookmarkEnd w:id="13"/>
      <w:r w:rsidR="00E72786" w:rsidRPr="00C22ECE">
        <w:rPr>
          <w:rFonts w:ascii="Calibri" w:hAnsi="Calibri"/>
          <w:b/>
          <w:color w:val="215868" w:themeColor="accent5" w:themeShade="80"/>
          <w:sz w:val="28"/>
          <w:szCs w:val="28"/>
          <w:u w:val="none"/>
        </w:rPr>
        <w:t>4</w:t>
      </w:r>
      <w:r w:rsidR="0052528D" w:rsidRPr="00C22ECE">
        <w:rPr>
          <w:rFonts w:ascii="Calibri" w:hAnsi="Calibri"/>
          <w:b/>
          <w:color w:val="215868" w:themeColor="accent5" w:themeShade="80"/>
          <w:sz w:val="28"/>
          <w:szCs w:val="28"/>
          <w:u w:val="none"/>
        </w:rPr>
        <w:t xml:space="preserve">: </w:t>
      </w:r>
      <w:r w:rsidR="00E72786" w:rsidRPr="00C22ECE">
        <w:rPr>
          <w:rFonts w:ascii="Calibri" w:hAnsi="Calibri"/>
          <w:b/>
          <w:color w:val="215868" w:themeColor="accent5" w:themeShade="80"/>
          <w:sz w:val="28"/>
          <w:szCs w:val="28"/>
          <w:u w:val="none"/>
        </w:rPr>
        <w:t>CATEGORII</w:t>
      </w:r>
      <w:r w:rsidR="008142BF" w:rsidRPr="00C22ECE">
        <w:rPr>
          <w:rFonts w:ascii="Calibri" w:hAnsi="Calibri"/>
          <w:b/>
          <w:color w:val="215868" w:themeColor="accent5" w:themeShade="80"/>
          <w:sz w:val="28"/>
          <w:szCs w:val="28"/>
          <w:u w:val="none"/>
        </w:rPr>
        <w:t>LE</w:t>
      </w:r>
      <w:r w:rsidR="00E72786" w:rsidRPr="00C22ECE">
        <w:rPr>
          <w:rFonts w:ascii="Calibri" w:hAnsi="Calibri"/>
          <w:b/>
          <w:color w:val="215868" w:themeColor="accent5" w:themeShade="80"/>
          <w:sz w:val="28"/>
          <w:szCs w:val="28"/>
          <w:u w:val="none"/>
        </w:rPr>
        <w:t xml:space="preserve"> DE BENEFICIARI ELIGIBILI</w:t>
      </w:r>
      <w:bookmarkEnd w:id="15"/>
    </w:p>
    <w:p w:rsidR="00371DA7" w:rsidRPr="00C22ECE" w:rsidRDefault="00371DA7" w:rsidP="00780218">
      <w:pPr>
        <w:spacing w:before="120" w:after="0"/>
        <w:jc w:val="both"/>
        <w:rPr>
          <w:rFonts w:asciiTheme="minorHAnsi" w:hAnsiTheme="minorHAnsi"/>
          <w:sz w:val="24"/>
          <w:szCs w:val="24"/>
          <w:lang w:val="ro-RO"/>
        </w:rPr>
      </w:pPr>
      <w:r w:rsidRPr="00C22ECE">
        <w:rPr>
          <w:rFonts w:asciiTheme="minorHAnsi" w:hAnsiTheme="minorHAnsi"/>
          <w:b/>
          <w:sz w:val="24"/>
          <w:szCs w:val="24"/>
          <w:lang w:val="ro-RO"/>
        </w:rPr>
        <w:t>Solicitanţii eligibili</w:t>
      </w:r>
      <w:r w:rsidRPr="00C22ECE">
        <w:rPr>
          <w:rFonts w:asciiTheme="minorHAnsi" w:hAnsiTheme="minorHAnsi"/>
          <w:sz w:val="24"/>
          <w:szCs w:val="24"/>
          <w:lang w:val="ro-RO"/>
        </w:rPr>
        <w:t xml:space="preserve"> care pot primi fonduri nerambursabile sunt forme asociative legal constituite din sectorul agricol care deservesc interesele propriilor membri.</w:t>
      </w:r>
    </w:p>
    <w:p w:rsidR="00371DA7" w:rsidRPr="00C22ECE" w:rsidRDefault="00371DA7" w:rsidP="00780218">
      <w:pPr>
        <w:spacing w:before="120" w:after="0"/>
        <w:jc w:val="both"/>
        <w:rPr>
          <w:rFonts w:asciiTheme="minorHAnsi" w:hAnsiTheme="minorHAnsi"/>
          <w:sz w:val="24"/>
          <w:szCs w:val="24"/>
          <w:lang w:val="ro-RO"/>
        </w:rPr>
      </w:pPr>
      <w:r w:rsidRPr="00C22ECE">
        <w:rPr>
          <w:rFonts w:asciiTheme="minorHAnsi" w:hAnsiTheme="minorHAnsi"/>
          <w:sz w:val="24"/>
          <w:szCs w:val="24"/>
          <w:lang w:val="ro-RO"/>
        </w:rPr>
        <w:t>Exemple de forme asociative legal constituite:</w:t>
      </w:r>
    </w:p>
    <w:p w:rsidR="00371DA7" w:rsidRPr="00C22ECE" w:rsidRDefault="00371DA7" w:rsidP="00780218">
      <w:pPr>
        <w:pStyle w:val="Listparagraf"/>
        <w:numPr>
          <w:ilvl w:val="0"/>
          <w:numId w:val="7"/>
        </w:numPr>
        <w:spacing w:after="0"/>
        <w:jc w:val="both"/>
        <w:rPr>
          <w:sz w:val="24"/>
          <w:szCs w:val="24"/>
          <w:lang w:val="ro-RO"/>
        </w:rPr>
      </w:pPr>
      <w:r w:rsidRPr="00C22ECE">
        <w:rPr>
          <w:b/>
          <w:sz w:val="24"/>
          <w:szCs w:val="24"/>
          <w:lang w:val="ro-RO"/>
        </w:rPr>
        <w:t>Societate cooperativă agricolă</w:t>
      </w:r>
      <w:r w:rsidRPr="00C22ECE">
        <w:rPr>
          <w:sz w:val="24"/>
          <w:szCs w:val="24"/>
          <w:lang w:val="ro-RO"/>
        </w:rPr>
        <w:t xml:space="preserve"> (înfiinţată în baza Legii nr. 1/2005 cu modificările și completările ulterioare, iar investiţiile realizate să deservească interesele propriilor membri); </w:t>
      </w:r>
    </w:p>
    <w:p w:rsidR="00371DA7" w:rsidRPr="00C22ECE" w:rsidRDefault="00371DA7" w:rsidP="00780218">
      <w:pPr>
        <w:pStyle w:val="Listparagraf"/>
        <w:numPr>
          <w:ilvl w:val="0"/>
          <w:numId w:val="7"/>
        </w:numPr>
        <w:spacing w:after="0"/>
        <w:jc w:val="both"/>
        <w:rPr>
          <w:sz w:val="24"/>
          <w:szCs w:val="24"/>
          <w:lang w:val="ro-RO"/>
        </w:rPr>
      </w:pPr>
      <w:r w:rsidRPr="00C22ECE">
        <w:rPr>
          <w:b/>
          <w:sz w:val="24"/>
          <w:szCs w:val="24"/>
          <w:lang w:val="ro-RO"/>
        </w:rPr>
        <w:t>Cooperativă agricolă</w:t>
      </w:r>
      <w:r w:rsidRPr="00C22ECE">
        <w:rPr>
          <w:sz w:val="24"/>
          <w:szCs w:val="24"/>
          <w:lang w:val="ro-RO"/>
        </w:rPr>
        <w:t xml:space="preserve"> (înfiinţată în baza Legii nr. 566/2004, cu modificările și completările ulterioare, iar investiţiile realizate să deservească interesele propriilor membri care au calitatea de fermieri. </w:t>
      </w:r>
    </w:p>
    <w:p w:rsidR="00371DA7" w:rsidRPr="00C22ECE" w:rsidRDefault="00371DA7" w:rsidP="00780218">
      <w:pPr>
        <w:spacing w:before="240" w:after="0"/>
        <w:jc w:val="both"/>
        <w:rPr>
          <w:rFonts w:asciiTheme="minorHAnsi" w:hAnsiTheme="minorHAnsi"/>
          <w:sz w:val="24"/>
          <w:szCs w:val="24"/>
          <w:lang w:val="ro-RO"/>
        </w:rPr>
      </w:pPr>
      <w:r w:rsidRPr="00C22ECE">
        <w:rPr>
          <w:rFonts w:asciiTheme="minorHAnsi" w:hAnsiTheme="minorHAnsi"/>
          <w:sz w:val="24"/>
          <w:szCs w:val="24"/>
          <w:lang w:val="ro-RO"/>
        </w:rPr>
        <w:t>Solicitantul trebuie să respecte următoarele:</w:t>
      </w:r>
    </w:p>
    <w:p w:rsidR="00371DA7" w:rsidRPr="00C22ECE" w:rsidRDefault="00371DA7" w:rsidP="00780218">
      <w:pPr>
        <w:pStyle w:val="Listparagraf"/>
        <w:numPr>
          <w:ilvl w:val="0"/>
          <w:numId w:val="8"/>
        </w:numPr>
        <w:spacing w:after="0"/>
        <w:jc w:val="both"/>
        <w:rPr>
          <w:sz w:val="24"/>
          <w:szCs w:val="24"/>
          <w:lang w:val="ro-RO"/>
        </w:rPr>
      </w:pPr>
      <w:r w:rsidRPr="00C22ECE">
        <w:rPr>
          <w:sz w:val="24"/>
          <w:szCs w:val="24"/>
          <w:lang w:val="ro-RO"/>
        </w:rPr>
        <w:t>sa aiba sediul social si/sau punct de lucru in teritoriul GAL VGB;</w:t>
      </w:r>
    </w:p>
    <w:p w:rsidR="00371DA7" w:rsidRPr="00C22ECE" w:rsidRDefault="00371DA7" w:rsidP="00780218">
      <w:pPr>
        <w:pStyle w:val="Listparagraf"/>
        <w:numPr>
          <w:ilvl w:val="0"/>
          <w:numId w:val="8"/>
        </w:numPr>
        <w:spacing w:after="0"/>
        <w:jc w:val="both"/>
        <w:rPr>
          <w:sz w:val="24"/>
          <w:szCs w:val="24"/>
          <w:lang w:val="ro-RO"/>
        </w:rPr>
      </w:pPr>
      <w:r w:rsidRPr="00C22ECE">
        <w:rPr>
          <w:sz w:val="24"/>
          <w:szCs w:val="24"/>
          <w:lang w:val="ro-RO"/>
        </w:rPr>
        <w:t>să acţioneze în nume propriu;</w:t>
      </w:r>
    </w:p>
    <w:p w:rsidR="00371DA7" w:rsidRPr="00C22ECE" w:rsidRDefault="00371DA7" w:rsidP="00780218">
      <w:pPr>
        <w:pStyle w:val="Listparagraf"/>
        <w:numPr>
          <w:ilvl w:val="0"/>
          <w:numId w:val="8"/>
        </w:numPr>
        <w:spacing w:after="0"/>
        <w:jc w:val="both"/>
        <w:rPr>
          <w:sz w:val="24"/>
          <w:szCs w:val="24"/>
          <w:lang w:val="ro-RO"/>
        </w:rPr>
      </w:pPr>
      <w:r w:rsidRPr="00C22ECE">
        <w:rPr>
          <w:sz w:val="24"/>
          <w:szCs w:val="24"/>
          <w:lang w:val="ro-RO"/>
        </w:rPr>
        <w:t>să asigure surse financiare stabile și suficiente pe tot parcursul implementării proiectului.</w:t>
      </w:r>
    </w:p>
    <w:p w:rsidR="00371DA7" w:rsidRPr="00C22ECE" w:rsidRDefault="00371DA7" w:rsidP="00780218">
      <w:pPr>
        <w:spacing w:after="0"/>
        <w:jc w:val="both"/>
        <w:rPr>
          <w:b/>
          <w:sz w:val="24"/>
          <w:szCs w:val="24"/>
          <w:lang w:val="ro-RO"/>
        </w:rPr>
      </w:pPr>
    </w:p>
    <w:p w:rsidR="008142BF" w:rsidRPr="00C22ECE" w:rsidRDefault="00371DA7" w:rsidP="00780218">
      <w:pPr>
        <w:spacing w:after="0"/>
        <w:jc w:val="both"/>
        <w:rPr>
          <w:sz w:val="24"/>
          <w:szCs w:val="24"/>
          <w:lang w:val="ro-RO"/>
        </w:rPr>
      </w:pPr>
      <w:r w:rsidRPr="00C22ECE">
        <w:rPr>
          <w:b/>
          <w:sz w:val="24"/>
          <w:szCs w:val="24"/>
          <w:lang w:val="ro-RO"/>
        </w:rPr>
        <w:t xml:space="preserve">Beneficiarii indirecti: </w:t>
      </w:r>
      <w:r w:rsidRPr="00C22ECE">
        <w:rPr>
          <w:sz w:val="24"/>
          <w:szCs w:val="24"/>
          <w:lang w:val="ro-RO"/>
        </w:rPr>
        <w:t>fermieri (membri ai formelor asociative legal constituite), persoanele in căutarea unui loc de munca, consumatorii, autoritățile prin fiscalizarea afacerilor agricole, furnizorii entităţilor juridice care implementează proiecte prin această măsură, etc</w:t>
      </w:r>
      <w:r w:rsidR="000A5F80" w:rsidRPr="00C22ECE">
        <w:rPr>
          <w:sz w:val="24"/>
          <w:szCs w:val="24"/>
          <w:lang w:val="ro-RO"/>
        </w:rPr>
        <w:t>.</w:t>
      </w:r>
    </w:p>
    <w:p w:rsidR="008142BF" w:rsidRPr="00C22ECE" w:rsidRDefault="008142BF" w:rsidP="00780218">
      <w:pPr>
        <w:spacing w:after="0"/>
        <w:jc w:val="both"/>
        <w:rPr>
          <w:sz w:val="24"/>
          <w:szCs w:val="24"/>
          <w:lang w:val="ro-RO"/>
        </w:rPr>
        <w:sectPr w:rsidR="008142BF" w:rsidRPr="00C22ECE" w:rsidSect="006306EB">
          <w:pgSz w:w="12240" w:h="15840"/>
          <w:pgMar w:top="450" w:right="1080" w:bottom="720" w:left="1440" w:header="426" w:footer="708" w:gutter="0"/>
          <w:cols w:space="708"/>
          <w:docGrid w:linePitch="360"/>
        </w:sectPr>
      </w:pPr>
    </w:p>
    <w:p w:rsidR="008142BF" w:rsidRPr="00C22ECE" w:rsidRDefault="003B7467" w:rsidP="00780218">
      <w:pPr>
        <w:pStyle w:val="Titlu1"/>
        <w:spacing w:after="480" w:line="276" w:lineRule="auto"/>
        <w:rPr>
          <w:rFonts w:ascii="Calibri" w:hAnsi="Calibri"/>
          <w:b/>
          <w:color w:val="215868" w:themeColor="accent5" w:themeShade="80"/>
          <w:sz w:val="28"/>
          <w:szCs w:val="28"/>
          <w:u w:val="none"/>
        </w:rPr>
      </w:pPr>
      <w:bookmarkStart w:id="16" w:name="_Toc61353752"/>
      <w:r>
        <w:rPr>
          <w:rFonts w:ascii="Calibri" w:hAnsi="Calibri"/>
          <w:b/>
          <w:color w:val="215868" w:themeColor="accent5" w:themeShade="80"/>
          <w:sz w:val="28"/>
          <w:szCs w:val="28"/>
          <w:u w:val="none"/>
        </w:rPr>
        <w:lastRenderedPageBreak/>
        <w:t>SECȚIUNEA</w:t>
      </w:r>
      <w:r w:rsidR="00815C86">
        <w:rPr>
          <w:rFonts w:ascii="Calibri" w:hAnsi="Calibri"/>
          <w:b/>
          <w:color w:val="215868" w:themeColor="accent5" w:themeShade="80"/>
          <w:sz w:val="28"/>
          <w:szCs w:val="28"/>
          <w:u w:val="none"/>
        </w:rPr>
        <w:t xml:space="preserve"> 5: </w:t>
      </w:r>
      <w:r w:rsidR="00E95197">
        <w:rPr>
          <w:rFonts w:ascii="Calibri" w:hAnsi="Calibri"/>
          <w:b/>
          <w:color w:val="215868" w:themeColor="accent5" w:themeShade="80"/>
          <w:sz w:val="28"/>
          <w:szCs w:val="28"/>
          <w:u w:val="none"/>
        </w:rPr>
        <w:t>CONDIȚI</w:t>
      </w:r>
      <w:r w:rsidR="008142BF" w:rsidRPr="00C22ECE">
        <w:rPr>
          <w:rFonts w:ascii="Calibri" w:hAnsi="Calibri"/>
          <w:b/>
          <w:color w:val="215868" w:themeColor="accent5" w:themeShade="80"/>
          <w:sz w:val="28"/>
          <w:szCs w:val="28"/>
          <w:u w:val="none"/>
        </w:rPr>
        <w:t>I MINIME OBLIGATORII PENTRU ACORDAREA SPRIJINULUI</w:t>
      </w:r>
      <w:bookmarkEnd w:id="16"/>
    </w:p>
    <w:p w:rsidR="00371DA7" w:rsidRPr="00C22ECE" w:rsidRDefault="00371DA7" w:rsidP="00780218">
      <w:pPr>
        <w:spacing w:after="0"/>
        <w:jc w:val="both"/>
        <w:rPr>
          <w:rFonts w:asciiTheme="minorHAnsi" w:hAnsiTheme="minorHAnsi"/>
          <w:sz w:val="24"/>
          <w:szCs w:val="24"/>
          <w:lang w:val="ro-RO"/>
        </w:rPr>
      </w:pPr>
      <w:r w:rsidRPr="00C22ECE">
        <w:rPr>
          <w:rFonts w:asciiTheme="minorHAnsi" w:hAnsiTheme="minorHAnsi"/>
          <w:sz w:val="24"/>
          <w:szCs w:val="24"/>
          <w:lang w:val="ro-RO"/>
        </w:rPr>
        <w:t xml:space="preserve">Pentru justificarea </w:t>
      </w:r>
      <w:r w:rsidR="00E95197">
        <w:rPr>
          <w:rFonts w:asciiTheme="minorHAnsi" w:hAnsiTheme="minorHAnsi"/>
          <w:sz w:val="24"/>
          <w:szCs w:val="24"/>
          <w:lang w:val="ro-RO"/>
        </w:rPr>
        <w:t>condiți</w:t>
      </w:r>
      <w:r w:rsidRPr="00C22ECE">
        <w:rPr>
          <w:rFonts w:asciiTheme="minorHAnsi" w:hAnsiTheme="minorHAnsi"/>
          <w:sz w:val="24"/>
          <w:szCs w:val="24"/>
          <w:lang w:val="ro-RO"/>
        </w:rPr>
        <w:t xml:space="preserve">ilor minime obligatorii specifice proiectului dumneavoastră este necesar să prezentaţi în cadrul Studiului de fezabilitate toate informaţiile concludente în acest sens, iar documentele justificative vor susţine aceste informaţii. În cazul depunerii mai multor proiecte, solicitantul/ beneficiarul, după caz, trebuie să dovedească existenţa cofinanţării private cumulat pentru toate proiectele. </w:t>
      </w:r>
    </w:p>
    <w:p w:rsidR="0016056A" w:rsidRPr="00C22ECE" w:rsidRDefault="0016056A" w:rsidP="00815C86">
      <w:pPr>
        <w:spacing w:before="120" w:after="120"/>
        <w:jc w:val="both"/>
        <w:rPr>
          <w:sz w:val="24"/>
          <w:szCs w:val="24"/>
          <w:lang w:val="ro-RO"/>
        </w:rPr>
      </w:pPr>
      <w:r w:rsidRPr="00C22ECE">
        <w:rPr>
          <w:sz w:val="24"/>
          <w:szCs w:val="24"/>
          <w:lang w:val="ro-RO"/>
        </w:rPr>
        <w:t xml:space="preserve">In vederea depunerii proiectului, trebuie sa respecte urmatoarele </w:t>
      </w:r>
      <w:r w:rsidR="00E95197">
        <w:rPr>
          <w:sz w:val="24"/>
          <w:szCs w:val="24"/>
          <w:lang w:val="ro-RO"/>
        </w:rPr>
        <w:t>condiți</w:t>
      </w:r>
      <w:r w:rsidRPr="00C22ECE">
        <w:rPr>
          <w:sz w:val="24"/>
          <w:szCs w:val="24"/>
          <w:lang w:val="ro-RO"/>
        </w:rPr>
        <w:t xml:space="preserve">i de eligibilitate: </w:t>
      </w:r>
    </w:p>
    <w:p w:rsidR="0016056A" w:rsidRPr="00C22ECE" w:rsidRDefault="0016056A" w:rsidP="00780218">
      <w:pPr>
        <w:spacing w:after="0"/>
        <w:jc w:val="both"/>
        <w:rPr>
          <w:sz w:val="24"/>
          <w:szCs w:val="24"/>
          <w:lang w:val="ro-RO"/>
        </w:rPr>
      </w:pPr>
    </w:p>
    <w:p w:rsidR="0016056A" w:rsidRPr="00C22ECE" w:rsidRDefault="00E95197" w:rsidP="00780218">
      <w:pPr>
        <w:spacing w:after="0"/>
        <w:jc w:val="both"/>
        <w:rPr>
          <w:b/>
          <w:color w:val="215868" w:themeColor="accent5" w:themeShade="80"/>
          <w:sz w:val="24"/>
          <w:szCs w:val="24"/>
          <w:u w:val="single"/>
          <w:lang w:val="ro-RO"/>
        </w:rPr>
      </w:pPr>
      <w:r>
        <w:rPr>
          <w:b/>
          <w:color w:val="215868" w:themeColor="accent5" w:themeShade="80"/>
          <w:sz w:val="24"/>
          <w:szCs w:val="24"/>
          <w:u w:val="single"/>
          <w:lang w:val="ro-RO"/>
        </w:rPr>
        <w:t>CONDIȚI</w:t>
      </w:r>
      <w:r w:rsidR="0016056A" w:rsidRPr="00C22ECE">
        <w:rPr>
          <w:b/>
          <w:color w:val="215868" w:themeColor="accent5" w:themeShade="80"/>
          <w:sz w:val="24"/>
          <w:szCs w:val="24"/>
          <w:u w:val="single"/>
          <w:lang w:val="ro-RO"/>
        </w:rPr>
        <w:t>I DE</w:t>
      </w:r>
      <w:r w:rsidR="00DA3A62">
        <w:rPr>
          <w:b/>
          <w:color w:val="215868" w:themeColor="accent5" w:themeShade="80"/>
          <w:sz w:val="24"/>
          <w:szCs w:val="24"/>
          <w:u w:val="single"/>
          <w:lang w:val="ro-RO"/>
        </w:rPr>
        <w:t xml:space="preserve"> ELIGIBILITATE PENTRU SOLICITANȚ</w:t>
      </w:r>
      <w:r w:rsidR="0016056A" w:rsidRPr="00C22ECE">
        <w:rPr>
          <w:b/>
          <w:color w:val="215868" w:themeColor="accent5" w:themeShade="80"/>
          <w:sz w:val="24"/>
          <w:szCs w:val="24"/>
          <w:u w:val="single"/>
          <w:lang w:val="ro-RO"/>
        </w:rPr>
        <w:t>I:</w:t>
      </w:r>
    </w:p>
    <w:p w:rsidR="0016056A" w:rsidRPr="00C22ECE" w:rsidRDefault="0016056A" w:rsidP="00815C86">
      <w:pPr>
        <w:pStyle w:val="Listparagraf"/>
        <w:numPr>
          <w:ilvl w:val="0"/>
          <w:numId w:val="53"/>
        </w:numPr>
        <w:spacing w:before="120" w:after="120"/>
        <w:contextualSpacing w:val="0"/>
        <w:jc w:val="both"/>
        <w:rPr>
          <w:rFonts w:cs="Calibri"/>
          <w:noProof/>
          <w:sz w:val="24"/>
          <w:szCs w:val="24"/>
          <w:lang w:val="ro-RO"/>
        </w:rPr>
      </w:pPr>
      <w:r w:rsidRPr="00C22ECE">
        <w:rPr>
          <w:sz w:val="24"/>
          <w:szCs w:val="24"/>
          <w:lang w:val="ro-RO"/>
        </w:rPr>
        <w:t xml:space="preserve">Solicitantul nu trebuie sa fi depus acelasi proiect in cadrul altei masuri din cadrul PNDR. </w:t>
      </w:r>
      <w:r w:rsidRPr="00C22ECE">
        <w:rPr>
          <w:rFonts w:cs="Calibri"/>
          <w:noProof/>
          <w:sz w:val="24"/>
          <w:szCs w:val="24"/>
          <w:lang w:val="ro-RO"/>
        </w:rPr>
        <w:t>Dacă același proiect este înregistrat în cadrul altei măsuri din PNDR, dar statutul este retras/neconform/neeligibil, acesta poate fi depus la GAL;</w:t>
      </w:r>
    </w:p>
    <w:p w:rsidR="0016056A" w:rsidRPr="00C22ECE" w:rsidRDefault="0016056A" w:rsidP="00815C86">
      <w:pPr>
        <w:pStyle w:val="Listparagraf"/>
        <w:numPr>
          <w:ilvl w:val="0"/>
          <w:numId w:val="53"/>
        </w:numPr>
        <w:spacing w:before="120" w:after="120"/>
        <w:contextualSpacing w:val="0"/>
        <w:jc w:val="both"/>
        <w:rPr>
          <w:rFonts w:cs="Calibri"/>
          <w:b/>
          <w:noProof/>
          <w:color w:val="215868" w:themeColor="accent5" w:themeShade="80"/>
          <w:sz w:val="24"/>
          <w:szCs w:val="24"/>
          <w:lang w:val="ro-RO"/>
        </w:rPr>
      </w:pPr>
      <w:r w:rsidRPr="00C22ECE">
        <w:rPr>
          <w:sz w:val="24"/>
          <w:szCs w:val="24"/>
          <w:lang w:val="ro-RO"/>
        </w:rPr>
        <w:t xml:space="preserve">Solicitantul nu trebuie sa fie inregistrat </w:t>
      </w:r>
      <w:r w:rsidRPr="00C22ECE">
        <w:rPr>
          <w:rFonts w:cs="Calibri"/>
          <w:noProof/>
          <w:sz w:val="24"/>
          <w:szCs w:val="24"/>
          <w:lang w:val="ro-RO"/>
        </w:rPr>
        <w:t>în Registrul debitorilor AFIR, nici pentru Programul SAPARD nici pentru FEAD</w:t>
      </w:r>
      <w:r w:rsidR="00115453" w:rsidRPr="00C22ECE">
        <w:rPr>
          <w:rFonts w:cs="Calibri"/>
          <w:noProof/>
          <w:sz w:val="24"/>
          <w:szCs w:val="24"/>
          <w:lang w:val="ro-RO"/>
        </w:rPr>
        <w:t>R;</w:t>
      </w:r>
    </w:p>
    <w:p w:rsidR="0016056A" w:rsidRPr="00C22ECE" w:rsidRDefault="0016056A" w:rsidP="00815C86">
      <w:pPr>
        <w:pStyle w:val="Listparagraf"/>
        <w:numPr>
          <w:ilvl w:val="0"/>
          <w:numId w:val="53"/>
        </w:numPr>
        <w:spacing w:before="120" w:after="120"/>
        <w:contextualSpacing w:val="0"/>
        <w:jc w:val="both"/>
        <w:rPr>
          <w:rFonts w:cs="Calibri"/>
          <w:noProof/>
          <w:sz w:val="24"/>
          <w:szCs w:val="24"/>
          <w:lang w:val="ro-RO"/>
        </w:rPr>
      </w:pPr>
      <w:r w:rsidRPr="00C22ECE">
        <w:rPr>
          <w:rFonts w:cs="Calibri"/>
          <w:bCs/>
          <w:noProof/>
          <w:sz w:val="24"/>
          <w:szCs w:val="24"/>
          <w:lang w:val="ro-RO" w:eastAsia="fr-FR"/>
        </w:rPr>
        <w:t>Solicitantul  trebuie sa respecte prevederile art. 6, litera b) din H.G. nr. 226/2015 privind stabilirea cadrului general de implementare a măsurilor programului naţional de dezvoltare rurală cofinanţate din Fondul European Agricol pentru Dezvoltare Rurală şi de la bugetul de stat, cu modificările și completările ulterioare</w:t>
      </w:r>
      <w:r w:rsidR="00115453" w:rsidRPr="00C22ECE">
        <w:rPr>
          <w:rFonts w:cs="Calibri"/>
          <w:bCs/>
          <w:noProof/>
          <w:sz w:val="24"/>
          <w:szCs w:val="24"/>
          <w:lang w:val="ro-RO" w:eastAsia="fr-FR"/>
        </w:rPr>
        <w:t>;</w:t>
      </w:r>
    </w:p>
    <w:p w:rsidR="0016056A" w:rsidRPr="00C22ECE" w:rsidRDefault="0016056A" w:rsidP="00815C86">
      <w:pPr>
        <w:pStyle w:val="Listparagraf"/>
        <w:numPr>
          <w:ilvl w:val="0"/>
          <w:numId w:val="53"/>
        </w:numPr>
        <w:spacing w:before="120" w:after="120"/>
        <w:contextualSpacing w:val="0"/>
        <w:jc w:val="both"/>
        <w:rPr>
          <w:rFonts w:cs="Calibri"/>
          <w:noProof/>
          <w:sz w:val="24"/>
          <w:szCs w:val="24"/>
          <w:lang w:val="ro-RO"/>
        </w:rPr>
      </w:pPr>
      <w:r w:rsidRPr="00C22ECE">
        <w:rPr>
          <w:rFonts w:cs="Calibri"/>
          <w:bCs/>
          <w:noProof/>
          <w:sz w:val="24"/>
          <w:szCs w:val="24"/>
          <w:lang w:val="ro-RO" w:eastAsia="fr-FR"/>
        </w:rPr>
        <w:t xml:space="preserve">Solicitantul nu trebuie sa aiba </w:t>
      </w:r>
      <w:r w:rsidRPr="00C22ECE">
        <w:rPr>
          <w:rFonts w:cs="Calibri"/>
          <w:noProof/>
          <w:sz w:val="24"/>
          <w:szCs w:val="24"/>
          <w:lang w:val="ro-RO" w:eastAsia="ro-RO"/>
        </w:rPr>
        <w:t>în implementare proiecte în cadrul uneia dintre măsurile 141, 112, 411141, 411112 sau masuri similare LEADER, aferente PNDR 2007 – 2013 sau sa aiba</w:t>
      </w:r>
      <w:r w:rsidRPr="00C22ECE">
        <w:rPr>
          <w:rFonts w:cs="Calibri"/>
          <w:iCs/>
          <w:noProof/>
          <w:sz w:val="24"/>
          <w:szCs w:val="24"/>
          <w:lang w:val="ro-RO"/>
        </w:rPr>
        <w:t xml:space="preserve"> proiect  depus pe submăsura 6.1 sau 6.3 sau masuri similare LEADER şi sa nu I se fi acordat încă cea de-a doua tranşă de plată</w:t>
      </w:r>
    </w:p>
    <w:p w:rsidR="0016056A" w:rsidRPr="00C22ECE" w:rsidRDefault="0016056A" w:rsidP="00815C86">
      <w:pPr>
        <w:pStyle w:val="Listparagraf"/>
        <w:numPr>
          <w:ilvl w:val="0"/>
          <w:numId w:val="53"/>
        </w:numPr>
        <w:spacing w:before="120" w:after="120"/>
        <w:contextualSpacing w:val="0"/>
        <w:jc w:val="both"/>
        <w:rPr>
          <w:rFonts w:cs="Calibri"/>
          <w:noProof/>
          <w:sz w:val="24"/>
          <w:szCs w:val="24"/>
          <w:lang w:val="ro-RO"/>
        </w:rPr>
      </w:pPr>
      <w:r w:rsidRPr="00C22ECE">
        <w:rPr>
          <w:rFonts w:cs="Calibri"/>
          <w:iCs/>
          <w:noProof/>
          <w:sz w:val="24"/>
          <w:szCs w:val="24"/>
          <w:lang w:val="ro-RO"/>
        </w:rPr>
        <w:t xml:space="preserve">Solicitantul trebuie sa-si insuseasca in totalitate </w:t>
      </w:r>
      <w:r w:rsidRPr="00C22ECE">
        <w:rPr>
          <w:rFonts w:ascii="Calibri" w:hAnsi="Calibri" w:cs="Calibri"/>
          <w:iCs/>
          <w:noProof/>
          <w:sz w:val="24"/>
          <w:szCs w:val="24"/>
          <w:lang w:val="ro-RO"/>
        </w:rPr>
        <w:t>angajamentele luate în Declaraţia pe proprie raspundere F, aplicabile proiectului.</w:t>
      </w:r>
    </w:p>
    <w:p w:rsidR="0016056A" w:rsidRPr="00C22ECE" w:rsidRDefault="0016056A" w:rsidP="00780218">
      <w:pPr>
        <w:spacing w:after="0"/>
        <w:jc w:val="both"/>
        <w:rPr>
          <w:rFonts w:asciiTheme="minorHAnsi" w:hAnsiTheme="minorHAnsi"/>
          <w:sz w:val="24"/>
          <w:szCs w:val="24"/>
          <w:lang w:val="ro-RO"/>
        </w:rPr>
      </w:pPr>
    </w:p>
    <w:p w:rsidR="00C22ECE" w:rsidRPr="00C22ECE" w:rsidRDefault="00E95197" w:rsidP="00780218">
      <w:pPr>
        <w:spacing w:after="0"/>
        <w:jc w:val="both"/>
        <w:rPr>
          <w:b/>
          <w:color w:val="215868" w:themeColor="accent5" w:themeShade="80"/>
          <w:sz w:val="24"/>
          <w:szCs w:val="24"/>
          <w:u w:val="single"/>
          <w:lang w:val="ro-RO"/>
        </w:rPr>
      </w:pPr>
      <w:r>
        <w:rPr>
          <w:b/>
          <w:color w:val="215868" w:themeColor="accent5" w:themeShade="80"/>
          <w:sz w:val="24"/>
          <w:szCs w:val="24"/>
          <w:u w:val="single"/>
          <w:lang w:val="ro-RO"/>
        </w:rPr>
        <w:t>CONDIȚI</w:t>
      </w:r>
      <w:r w:rsidR="00C22ECE" w:rsidRPr="00C22ECE">
        <w:rPr>
          <w:b/>
          <w:color w:val="215868" w:themeColor="accent5" w:themeShade="80"/>
          <w:sz w:val="24"/>
          <w:szCs w:val="24"/>
          <w:u w:val="single"/>
          <w:lang w:val="ro-RO"/>
        </w:rPr>
        <w:t>I DE ELIGIBILITATE GENERALE:</w:t>
      </w:r>
    </w:p>
    <w:p w:rsidR="00371DA7" w:rsidRPr="00DA3A62" w:rsidRDefault="00371DA7" w:rsidP="00780218">
      <w:pPr>
        <w:pStyle w:val="Listparagraf"/>
        <w:numPr>
          <w:ilvl w:val="0"/>
          <w:numId w:val="42"/>
        </w:numPr>
        <w:spacing w:before="360" w:after="120"/>
        <w:contextualSpacing w:val="0"/>
        <w:jc w:val="both"/>
        <w:rPr>
          <w:b/>
          <w:color w:val="215868" w:themeColor="accent5" w:themeShade="80"/>
          <w:sz w:val="24"/>
          <w:szCs w:val="24"/>
          <w:lang w:val="ro-RO"/>
        </w:rPr>
      </w:pPr>
      <w:r w:rsidRPr="00DA3A62">
        <w:rPr>
          <w:b/>
          <w:color w:val="215868" w:themeColor="accent5" w:themeShade="80"/>
          <w:sz w:val="24"/>
          <w:szCs w:val="24"/>
          <w:lang w:val="ro-RO"/>
        </w:rPr>
        <w:t xml:space="preserve">EG1: Solicitantul trebuie să se încadreze în categoria beneficiarilor eligibili </w:t>
      </w:r>
    </w:p>
    <w:p w:rsidR="00371DA7" w:rsidRDefault="00371DA7" w:rsidP="00780218">
      <w:pPr>
        <w:spacing w:after="0"/>
        <w:jc w:val="both"/>
        <w:rPr>
          <w:rFonts w:asciiTheme="minorHAnsi" w:hAnsiTheme="minorHAnsi"/>
          <w:sz w:val="24"/>
          <w:szCs w:val="24"/>
          <w:lang w:val="ro-RO"/>
        </w:rPr>
      </w:pPr>
      <w:r w:rsidRPr="00C22ECE">
        <w:rPr>
          <w:rFonts w:asciiTheme="minorHAnsi" w:hAnsiTheme="minorHAnsi"/>
          <w:sz w:val="24"/>
          <w:szCs w:val="24"/>
          <w:lang w:val="ro-RO"/>
        </w:rPr>
        <w:t>Îndeplinirea acestui criteriu se va demonstra în baza documentelor de în</w:t>
      </w:r>
      <w:r w:rsidR="009A2E4C">
        <w:rPr>
          <w:rFonts w:asciiTheme="minorHAnsi" w:hAnsiTheme="minorHAnsi"/>
          <w:sz w:val="24"/>
          <w:szCs w:val="24"/>
          <w:lang w:val="ro-RO"/>
        </w:rPr>
        <w:t>fiinţare a solicitantului şi</w:t>
      </w:r>
      <w:r w:rsidRPr="00C22ECE">
        <w:rPr>
          <w:rFonts w:asciiTheme="minorHAnsi" w:hAnsiTheme="minorHAnsi"/>
          <w:sz w:val="24"/>
          <w:szCs w:val="24"/>
          <w:lang w:val="ro-RO"/>
        </w:rPr>
        <w:t xml:space="preserve"> a verificărilor în ONRC, a certificatelor care să ateste lipsa datoriilor restante fiscale şi sociale </w:t>
      </w:r>
      <w:r w:rsidRPr="00C22ECE">
        <w:rPr>
          <w:rFonts w:asciiTheme="minorHAnsi" w:hAnsiTheme="minorHAnsi"/>
          <w:sz w:val="24"/>
          <w:szCs w:val="24"/>
          <w:lang w:val="ro-RO"/>
        </w:rPr>
        <w:lastRenderedPageBreak/>
        <w:t>prezentate la semnarea contractului, a însuşirii obligațiilor și angajamentelor menționate în Declaraţia F.</w:t>
      </w:r>
    </w:p>
    <w:p w:rsidR="00371DA7" w:rsidRPr="00C22ECE" w:rsidRDefault="00371DA7" w:rsidP="00815C86">
      <w:pPr>
        <w:pStyle w:val="Listparagraf"/>
        <w:numPr>
          <w:ilvl w:val="0"/>
          <w:numId w:val="43"/>
        </w:numPr>
        <w:spacing w:before="360" w:after="120"/>
        <w:contextualSpacing w:val="0"/>
        <w:jc w:val="both"/>
        <w:rPr>
          <w:b/>
          <w:sz w:val="24"/>
          <w:szCs w:val="24"/>
          <w:lang w:val="ro-RO"/>
        </w:rPr>
      </w:pPr>
      <w:r w:rsidRPr="00DA3A62">
        <w:rPr>
          <w:b/>
          <w:color w:val="215868" w:themeColor="accent5" w:themeShade="80"/>
          <w:sz w:val="24"/>
          <w:szCs w:val="24"/>
          <w:lang w:val="ro-RO"/>
        </w:rPr>
        <w:t>EG2: Investiția trebuie să se realizeze în cadrul unei ferme cu o dimensiune economică de minimum 4.000 SO</w:t>
      </w:r>
      <w:r w:rsidRPr="00C22ECE">
        <w:rPr>
          <w:b/>
          <w:sz w:val="24"/>
          <w:szCs w:val="24"/>
          <w:lang w:val="ro-RO"/>
        </w:rPr>
        <w:t xml:space="preserve"> </w:t>
      </w:r>
      <w:r w:rsidRPr="00C22ECE">
        <w:rPr>
          <w:sz w:val="24"/>
          <w:szCs w:val="24"/>
          <w:lang w:val="ro-RO"/>
        </w:rPr>
        <w:t>(valoarea producţiei standard);</w:t>
      </w:r>
    </w:p>
    <w:p w:rsidR="00371DA7" w:rsidRPr="00C22ECE" w:rsidRDefault="00371DA7" w:rsidP="00780218">
      <w:pPr>
        <w:spacing w:after="0"/>
        <w:jc w:val="both"/>
        <w:rPr>
          <w:rFonts w:asciiTheme="minorHAnsi" w:hAnsiTheme="minorHAnsi"/>
          <w:sz w:val="24"/>
          <w:szCs w:val="24"/>
          <w:lang w:val="ro-RO"/>
        </w:rPr>
      </w:pPr>
      <w:r w:rsidRPr="00C22ECE">
        <w:rPr>
          <w:rFonts w:asciiTheme="minorHAnsi" w:hAnsiTheme="minorHAnsi"/>
          <w:sz w:val="24"/>
          <w:szCs w:val="24"/>
          <w:lang w:val="ro-RO"/>
        </w:rPr>
        <w:t xml:space="preserve">Dimensiunea economică a exploataţiei agricole se calculează conform Cererii de Finanţare, punctului din cadrul Cererii de Finanţare – Stabilirea categoriei de fermă (exploatație agricolă) - după cum urmează: se vor însuma dimensiunile economice ale exploataţiilor membrilor fermieri deserviti de investitie. Conform prevederilor fișei măsurii, anexă la ghid, prin intermediul formelor asociative, sprijinul poate fi accesat de toate exploatațiile agricole, chiar dacă acestea au o dimensiune economică sub 4.000 € SO, cu </w:t>
      </w:r>
      <w:r w:rsidR="00E95197">
        <w:rPr>
          <w:rFonts w:asciiTheme="minorHAnsi" w:hAnsiTheme="minorHAnsi"/>
          <w:sz w:val="24"/>
          <w:szCs w:val="24"/>
          <w:lang w:val="ro-RO"/>
        </w:rPr>
        <w:t>condiți</w:t>
      </w:r>
      <w:r w:rsidRPr="00C22ECE">
        <w:rPr>
          <w:rFonts w:asciiTheme="minorHAnsi" w:hAnsiTheme="minorHAnsi"/>
          <w:sz w:val="24"/>
          <w:szCs w:val="24"/>
          <w:lang w:val="ro-RO"/>
        </w:rPr>
        <w:t>a ca dimensiunile economice însumate ale exploatațiilor membrilor formei asociative în cauză, să fie peste 4.000 SO.</w:t>
      </w:r>
    </w:p>
    <w:p w:rsidR="00371DA7" w:rsidRPr="00C22ECE" w:rsidRDefault="00371DA7" w:rsidP="00780218">
      <w:pPr>
        <w:spacing w:after="0"/>
        <w:jc w:val="both"/>
        <w:rPr>
          <w:rFonts w:asciiTheme="minorHAnsi" w:hAnsiTheme="minorHAnsi"/>
          <w:sz w:val="24"/>
          <w:szCs w:val="24"/>
          <w:lang w:val="ro-RO"/>
        </w:rPr>
      </w:pPr>
      <w:r w:rsidRPr="00C22ECE">
        <w:rPr>
          <w:rFonts w:asciiTheme="minorHAnsi" w:hAnsiTheme="minorHAnsi"/>
          <w:sz w:val="24"/>
          <w:szCs w:val="24"/>
          <w:lang w:val="ro-RO"/>
        </w:rPr>
        <w:t>De asemenea, in cazul in care o forma asociativa este inscrisa la APIA, dimensiunea economica a exploatatiei acesteia se va cumula cu dimensiunile economice ale exploatatiilor membrilor. In cazul in care doar forma asociativa are exploatatie inscrisa in APIA, atunci se va puncta dimensiunea economica a acesteia (cazul in care cooperativa vine in nume propriu)</w:t>
      </w:r>
      <w:r w:rsidR="009A2E4C">
        <w:rPr>
          <w:rFonts w:asciiTheme="minorHAnsi" w:hAnsiTheme="minorHAnsi"/>
          <w:sz w:val="24"/>
          <w:szCs w:val="24"/>
          <w:lang w:val="ro-RO"/>
        </w:rPr>
        <w:t>.</w:t>
      </w:r>
    </w:p>
    <w:p w:rsidR="00201485" w:rsidRPr="00DA3A62" w:rsidRDefault="00371DA7" w:rsidP="00780218">
      <w:pPr>
        <w:pStyle w:val="Listparagraf"/>
        <w:numPr>
          <w:ilvl w:val="0"/>
          <w:numId w:val="44"/>
        </w:numPr>
        <w:spacing w:before="360" w:after="120"/>
        <w:contextualSpacing w:val="0"/>
        <w:jc w:val="both"/>
        <w:rPr>
          <w:b/>
          <w:color w:val="215868" w:themeColor="accent5" w:themeShade="80"/>
          <w:sz w:val="24"/>
          <w:szCs w:val="24"/>
          <w:lang w:val="ro-RO"/>
        </w:rPr>
      </w:pPr>
      <w:r w:rsidRPr="00DA3A62">
        <w:rPr>
          <w:b/>
          <w:color w:val="215868" w:themeColor="accent5" w:themeShade="80"/>
          <w:sz w:val="24"/>
          <w:szCs w:val="24"/>
          <w:lang w:val="ro-RO"/>
        </w:rPr>
        <w:t xml:space="preserve">EG3: </w:t>
      </w:r>
      <w:r w:rsidR="00201485" w:rsidRPr="00DA3A62">
        <w:rPr>
          <w:b/>
          <w:color w:val="215868" w:themeColor="accent5" w:themeShade="80"/>
          <w:sz w:val="24"/>
          <w:szCs w:val="24"/>
          <w:lang w:val="ro-RO"/>
        </w:rPr>
        <w:t>Investiția se va desfășura pe teritoriul Asoc</w:t>
      </w:r>
      <w:r w:rsidR="00DA3A62">
        <w:rPr>
          <w:b/>
          <w:color w:val="215868" w:themeColor="accent5" w:themeShade="80"/>
          <w:sz w:val="24"/>
          <w:szCs w:val="24"/>
          <w:lang w:val="ro-RO"/>
        </w:rPr>
        <w:t>iației GAL Vedea Găvanu Burdea;</w:t>
      </w:r>
    </w:p>
    <w:p w:rsidR="00371DA7" w:rsidRPr="00C22ECE" w:rsidRDefault="00201485" w:rsidP="00835FFC">
      <w:pPr>
        <w:spacing w:before="120" w:after="120"/>
        <w:jc w:val="both"/>
        <w:rPr>
          <w:sz w:val="24"/>
          <w:szCs w:val="24"/>
          <w:lang w:val="ro-RO"/>
        </w:rPr>
      </w:pPr>
      <w:r w:rsidRPr="00C22ECE">
        <w:rPr>
          <w:sz w:val="24"/>
          <w:szCs w:val="24"/>
          <w:lang w:val="ro-RO"/>
        </w:rPr>
        <w:t xml:space="preserve">Investiția, respectiv toate cheltuielile proiectului trebuie să se realize pe teritoriul GAL Vedea Găvanu Burdea. În cazul în care proiectul este amplasat atât pe teritoriul GAL, cât și în zona adiacentă acestuia, finanțarea proiectului este eligibilă cu </w:t>
      </w:r>
      <w:r w:rsidR="00E95197">
        <w:rPr>
          <w:sz w:val="24"/>
          <w:szCs w:val="24"/>
          <w:lang w:val="ro-RO"/>
        </w:rPr>
        <w:t>condiți</w:t>
      </w:r>
      <w:r w:rsidRPr="00C22ECE">
        <w:rPr>
          <w:sz w:val="24"/>
          <w:szCs w:val="24"/>
          <w:lang w:val="ro-RO"/>
        </w:rPr>
        <w:t>a ca solicitantul să aibă sediu sau punct de lucru pe teritoriul acoperit de GAL, investiția să se realizeze pe teritoriul GAL și ponderea cea mai mare a exploatației agricole (suprafața agricolă/numărul de animale) să se afle pe teritoriul GAL.</w:t>
      </w:r>
    </w:p>
    <w:p w:rsidR="00371DA7" w:rsidRPr="00DA3A62" w:rsidRDefault="00371DA7" w:rsidP="00835FFC">
      <w:pPr>
        <w:pStyle w:val="Listparagraf"/>
        <w:numPr>
          <w:ilvl w:val="0"/>
          <w:numId w:val="44"/>
        </w:numPr>
        <w:spacing w:before="360" w:after="120"/>
        <w:contextualSpacing w:val="0"/>
        <w:jc w:val="both"/>
        <w:rPr>
          <w:color w:val="215868" w:themeColor="accent5" w:themeShade="80"/>
          <w:sz w:val="24"/>
          <w:szCs w:val="24"/>
          <w:lang w:val="ro-RO"/>
        </w:rPr>
      </w:pPr>
      <w:r w:rsidRPr="00DA3A62">
        <w:rPr>
          <w:b/>
          <w:color w:val="215868" w:themeColor="accent5" w:themeShade="80"/>
          <w:sz w:val="24"/>
          <w:szCs w:val="24"/>
          <w:lang w:val="ro-RO"/>
        </w:rPr>
        <w:t>EG4: Investiţia trebuie să se încadreze în cel puţin una din acţiunile eligibile prevăzute prin măsură</w:t>
      </w:r>
      <w:r w:rsidRPr="00DA3A62">
        <w:rPr>
          <w:color w:val="215868" w:themeColor="accent5" w:themeShade="80"/>
          <w:sz w:val="24"/>
          <w:szCs w:val="24"/>
          <w:lang w:val="ro-RO"/>
        </w:rPr>
        <w:t>:</w:t>
      </w:r>
    </w:p>
    <w:p w:rsidR="00371DA7" w:rsidRPr="009A2E4C" w:rsidRDefault="00371DA7" w:rsidP="00780218">
      <w:pPr>
        <w:spacing w:before="240" w:after="240"/>
        <w:jc w:val="both"/>
        <w:rPr>
          <w:rFonts w:asciiTheme="minorHAnsi" w:hAnsiTheme="minorHAnsi"/>
          <w:b/>
          <w:sz w:val="24"/>
          <w:szCs w:val="24"/>
          <w:lang w:val="ro-RO"/>
        </w:rPr>
      </w:pPr>
      <w:r w:rsidRPr="009A2E4C">
        <w:rPr>
          <w:rFonts w:asciiTheme="minorHAnsi" w:hAnsiTheme="minorHAnsi"/>
          <w:b/>
          <w:sz w:val="24"/>
          <w:szCs w:val="24"/>
          <w:lang w:val="ro-RO"/>
        </w:rPr>
        <w:t xml:space="preserve">- </w:t>
      </w:r>
      <w:r w:rsidR="009A2E4C" w:rsidRPr="009A2E4C">
        <w:rPr>
          <w:rFonts w:asciiTheme="minorHAnsi" w:hAnsiTheme="minorHAnsi"/>
          <w:b/>
          <w:sz w:val="24"/>
          <w:szCs w:val="24"/>
          <w:lang w:val="ro-RO"/>
        </w:rPr>
        <w:t>Investiții în înființarea, extinderea şi/sau modernizarea fermelor zootehnice, inclusiv tehnologii eficiente de reducerea emisiilor poluării și respectarea standardelor Uniunii și cele pentru depozitarea/gestionarea adecvată a gunoiului de grajd</w:t>
      </w:r>
      <w:r w:rsidRPr="009A2E4C">
        <w:rPr>
          <w:rFonts w:asciiTheme="minorHAnsi" w:hAnsiTheme="minorHAnsi"/>
          <w:b/>
          <w:sz w:val="24"/>
          <w:szCs w:val="24"/>
          <w:lang w:val="ro-RO"/>
        </w:rPr>
        <w:t>;</w:t>
      </w:r>
    </w:p>
    <w:p w:rsidR="00371DA7" w:rsidRPr="009A2E4C" w:rsidRDefault="00371DA7" w:rsidP="00780218">
      <w:pPr>
        <w:spacing w:before="120" w:after="120"/>
        <w:jc w:val="both"/>
        <w:rPr>
          <w:rFonts w:asciiTheme="minorHAnsi" w:hAnsiTheme="minorHAnsi"/>
          <w:i/>
          <w:sz w:val="24"/>
          <w:szCs w:val="24"/>
          <w:lang w:val="ro-RO"/>
        </w:rPr>
      </w:pPr>
      <w:r w:rsidRPr="009A2E4C">
        <w:rPr>
          <w:rFonts w:asciiTheme="minorHAnsi" w:hAnsiTheme="minorHAnsi"/>
          <w:i/>
          <w:sz w:val="24"/>
          <w:szCs w:val="24"/>
          <w:lang w:val="ro-RO"/>
        </w:rPr>
        <w:t xml:space="preserve">În vederea respectării </w:t>
      </w:r>
      <w:r w:rsidR="00E95197">
        <w:rPr>
          <w:rFonts w:asciiTheme="minorHAnsi" w:hAnsiTheme="minorHAnsi"/>
          <w:i/>
          <w:sz w:val="24"/>
          <w:szCs w:val="24"/>
          <w:lang w:val="ro-RO"/>
        </w:rPr>
        <w:t>condiți</w:t>
      </w:r>
      <w:r w:rsidRPr="009A2E4C">
        <w:rPr>
          <w:rFonts w:asciiTheme="minorHAnsi" w:hAnsiTheme="minorHAnsi"/>
          <w:i/>
          <w:sz w:val="24"/>
          <w:szCs w:val="24"/>
          <w:lang w:val="ro-RO"/>
        </w:rPr>
        <w:t xml:space="preserve">ilor de bune practici agricole pentru gestionarea gunoiului de grajd este necesar ca fiecare beneficiar care isi va propune investiții pe sectorul zootehnic să ţină cont de prevederile Codului de bune practici agricole – Anexa la Ghidul solicitantului, să-și calculeze și să-și prevadă, prin proiect, capacitatea de stocare aferenta a gunoiului de grajd (în conformitate cu </w:t>
      </w:r>
      <w:r w:rsidRPr="009A2E4C">
        <w:rPr>
          <w:rFonts w:asciiTheme="minorHAnsi" w:hAnsiTheme="minorHAnsi"/>
          <w:i/>
          <w:sz w:val="24"/>
          <w:szCs w:val="24"/>
          <w:lang w:val="ro-RO"/>
        </w:rPr>
        <w:lastRenderedPageBreak/>
        <w:t>Anexa  „Calculator - Cod Bune Practici Agricole”) precum și cantitatea maximă de îngrășăminte cu azot care pot fi aplicate pe terenul agricol.</w:t>
      </w:r>
    </w:p>
    <w:p w:rsidR="00371DA7" w:rsidRPr="009A2E4C" w:rsidRDefault="00371DA7" w:rsidP="00780218">
      <w:pPr>
        <w:spacing w:before="120" w:after="120"/>
        <w:jc w:val="both"/>
        <w:rPr>
          <w:rFonts w:asciiTheme="minorHAnsi" w:hAnsiTheme="minorHAnsi"/>
          <w:i/>
          <w:sz w:val="24"/>
          <w:szCs w:val="24"/>
          <w:lang w:val="ro-RO"/>
        </w:rPr>
      </w:pPr>
      <w:r w:rsidRPr="009A2E4C">
        <w:rPr>
          <w:rFonts w:asciiTheme="minorHAnsi" w:hAnsiTheme="minorHAnsi"/>
          <w:i/>
          <w:sz w:val="24"/>
          <w:szCs w:val="24"/>
          <w:lang w:val="ro-RO"/>
        </w:rPr>
        <w:t>Acest calcul se va întocmi prin introducerea datelor specifice în calculatorul de capacitate a platformei de gunoi fila „producție de gunoi” din documentul numit „Calculator_Cod Bune Practici Agricole”.</w:t>
      </w:r>
    </w:p>
    <w:p w:rsidR="00371DA7" w:rsidRPr="009A2E4C" w:rsidRDefault="00371DA7" w:rsidP="00780218">
      <w:pPr>
        <w:spacing w:before="120" w:after="120"/>
        <w:jc w:val="both"/>
        <w:rPr>
          <w:rFonts w:asciiTheme="minorHAnsi" w:hAnsiTheme="minorHAnsi"/>
          <w:i/>
          <w:sz w:val="24"/>
          <w:szCs w:val="24"/>
          <w:lang w:val="ro-RO"/>
        </w:rPr>
      </w:pPr>
      <w:r w:rsidRPr="009A2E4C">
        <w:rPr>
          <w:rFonts w:asciiTheme="minorHAnsi" w:hAnsiTheme="minorHAnsi"/>
          <w:i/>
          <w:sz w:val="24"/>
          <w:szCs w:val="24"/>
          <w:lang w:val="ro-RO"/>
        </w:rPr>
        <w:t>În ceea ce privește standardele privind cantitatile maxime de îngrășăminte de azot care pot fi aplicate pe terenul agricol, acestea se vor calcula prin introducerea datelor specifice în calculatorul privind cantitatea maximă de îngrășăminte care pot fi aplicate pe teren agricol din fila „PMN”.</w:t>
      </w:r>
    </w:p>
    <w:p w:rsidR="00371DA7" w:rsidRPr="009A2E4C" w:rsidRDefault="00371DA7" w:rsidP="00780218">
      <w:pPr>
        <w:spacing w:before="120" w:after="120"/>
        <w:jc w:val="both"/>
        <w:rPr>
          <w:rFonts w:asciiTheme="minorHAnsi" w:hAnsiTheme="minorHAnsi"/>
          <w:i/>
          <w:sz w:val="24"/>
          <w:szCs w:val="24"/>
          <w:lang w:val="ro-RO"/>
        </w:rPr>
      </w:pPr>
      <w:r w:rsidRPr="009A2E4C">
        <w:rPr>
          <w:rFonts w:asciiTheme="minorHAnsi" w:hAnsiTheme="minorHAnsi"/>
          <w:i/>
          <w:sz w:val="24"/>
          <w:szCs w:val="24"/>
          <w:lang w:val="ro-RO"/>
        </w:rPr>
        <w:t>Notă: Zonele în care pot fi introduse datele specifice sunt marcate cu gri în documentul numit „Calculator Cod Bune Practici Agricole” din Anexa.</w:t>
      </w:r>
    </w:p>
    <w:p w:rsidR="00371DA7" w:rsidRPr="009A2E4C" w:rsidRDefault="00371DA7" w:rsidP="00780218">
      <w:pPr>
        <w:spacing w:before="120" w:after="120"/>
        <w:jc w:val="both"/>
        <w:rPr>
          <w:rFonts w:asciiTheme="minorHAnsi" w:hAnsiTheme="minorHAnsi"/>
          <w:i/>
          <w:sz w:val="24"/>
          <w:szCs w:val="24"/>
          <w:lang w:val="ro-RO"/>
        </w:rPr>
      </w:pPr>
      <w:r w:rsidRPr="009A2E4C">
        <w:rPr>
          <w:rFonts w:asciiTheme="minorHAnsi" w:hAnsiTheme="minorHAnsi"/>
          <w:i/>
          <w:sz w:val="24"/>
          <w:szCs w:val="24"/>
          <w:lang w:val="ro-RO"/>
        </w:rPr>
        <w:t>În funcţie de tipul de platformă aleasa, respectiv, construcţie provizorie sau permanentă, conform legii 50/1991, terenul se poate afla în proprietatea solicitantului sau se poate prezenta documentul care atestă dreptul de folosinţă al acestuia. În cazul investiţiilor noi în zootehnice &lt; 100 UVM respectarea cerinţelor privind depozitarea/gestionarea adecvată a gunoiului de grajd, va fi validată la finalul investiţiei prin Nota de constatare, emisă de către Garda Națională de Mediu</w:t>
      </w:r>
    </w:p>
    <w:p w:rsidR="00371DA7" w:rsidRPr="009A2E4C" w:rsidRDefault="00371DA7" w:rsidP="00780218">
      <w:pPr>
        <w:spacing w:before="120" w:after="120"/>
        <w:jc w:val="both"/>
        <w:rPr>
          <w:rFonts w:asciiTheme="minorHAnsi" w:hAnsiTheme="minorHAnsi"/>
          <w:i/>
          <w:sz w:val="24"/>
          <w:szCs w:val="24"/>
          <w:lang w:val="ro-RO"/>
        </w:rPr>
      </w:pPr>
      <w:r w:rsidRPr="009A2E4C">
        <w:rPr>
          <w:rFonts w:asciiTheme="minorHAnsi" w:hAnsiTheme="minorHAnsi"/>
          <w:i/>
          <w:sz w:val="24"/>
          <w:szCs w:val="24"/>
          <w:lang w:val="ro-RO"/>
        </w:rPr>
        <w:t>Gestionarea corectă a gunoiului de grajd și a altor dejecții de origine animală se poate face fie prin amenajarea unor sisteme de stocare individuale, fie prin utilizarea unor sisteme de stocare comunale fie prin utilizarea combinată a celor două sisteme, în conformitate cu prevederile codului de bune practici.</w:t>
      </w:r>
    </w:p>
    <w:p w:rsidR="00371DA7" w:rsidRPr="009A2E4C" w:rsidRDefault="00371DA7" w:rsidP="00780218">
      <w:pPr>
        <w:spacing w:before="360" w:after="0"/>
        <w:jc w:val="both"/>
        <w:rPr>
          <w:rFonts w:asciiTheme="minorHAnsi" w:hAnsiTheme="minorHAnsi"/>
          <w:sz w:val="24"/>
          <w:szCs w:val="24"/>
          <w:lang w:val="ro-RO"/>
        </w:rPr>
      </w:pPr>
      <w:r w:rsidRPr="009A2E4C">
        <w:rPr>
          <w:rFonts w:asciiTheme="minorHAnsi" w:hAnsiTheme="minorHAnsi"/>
          <w:b/>
          <w:sz w:val="24"/>
          <w:szCs w:val="24"/>
          <w:lang w:val="ro-RO"/>
        </w:rPr>
        <w:t>ATENȚIE!</w:t>
      </w:r>
      <w:r w:rsidRPr="009A2E4C">
        <w:rPr>
          <w:rFonts w:asciiTheme="minorHAnsi" w:hAnsiTheme="minorHAnsi"/>
          <w:sz w:val="24"/>
          <w:szCs w:val="24"/>
          <w:lang w:val="ro-RO"/>
        </w:rPr>
        <w:t xml:space="preserve"> </w:t>
      </w:r>
    </w:p>
    <w:p w:rsidR="00371DA7" w:rsidRPr="009A2E4C" w:rsidRDefault="00371DA7" w:rsidP="00780218">
      <w:pPr>
        <w:spacing w:after="120"/>
        <w:jc w:val="both"/>
        <w:rPr>
          <w:rFonts w:asciiTheme="minorHAnsi" w:hAnsiTheme="minorHAnsi"/>
          <w:sz w:val="24"/>
          <w:szCs w:val="24"/>
          <w:lang w:val="ro-RO"/>
        </w:rPr>
      </w:pPr>
      <w:r w:rsidRPr="009A2E4C">
        <w:rPr>
          <w:rFonts w:asciiTheme="minorHAnsi" w:hAnsiTheme="minorHAnsi"/>
          <w:sz w:val="24"/>
          <w:szCs w:val="24"/>
          <w:lang w:val="ro-RO"/>
        </w:rPr>
        <w:t>Pentru încadrarea în termenele impuse în Notificarea beneficiarului privind selectarea Cererii de Finanțare și semnarea Contractului de Finanţare este necesară, încă de la momentul depunerii cererii de finanţare, începerea demersurilor pentru obținerea documentelor emise de Agenţia Naţională de Protecţie a Mediului având în vedere termenul lung de parcurgere a procedurii de evaluare a impactului asupra mediului si a procedurii de evaluare adecvată (dacă ANPM va considera că proiectul impune aceste evaluări).</w:t>
      </w:r>
    </w:p>
    <w:p w:rsidR="00371DA7" w:rsidRPr="009A2E4C" w:rsidRDefault="00371DA7" w:rsidP="00780218">
      <w:pPr>
        <w:spacing w:before="360" w:after="120"/>
        <w:jc w:val="both"/>
        <w:rPr>
          <w:rFonts w:asciiTheme="minorHAnsi" w:hAnsiTheme="minorHAnsi"/>
          <w:b/>
          <w:sz w:val="24"/>
          <w:szCs w:val="24"/>
          <w:lang w:val="ro-RO"/>
        </w:rPr>
      </w:pPr>
      <w:r w:rsidRPr="009A2E4C">
        <w:rPr>
          <w:rFonts w:asciiTheme="minorHAnsi" w:hAnsiTheme="minorHAnsi"/>
          <w:b/>
          <w:sz w:val="24"/>
          <w:szCs w:val="24"/>
          <w:lang w:val="ro-RO"/>
        </w:rPr>
        <w:t xml:space="preserve">- </w:t>
      </w:r>
      <w:r w:rsidR="009A2E4C" w:rsidRPr="009A2E4C">
        <w:rPr>
          <w:rFonts w:asciiTheme="minorHAnsi" w:hAnsiTheme="minorHAnsi"/>
          <w:b/>
          <w:sz w:val="24"/>
          <w:szCs w:val="24"/>
          <w:lang w:val="ro-RO"/>
        </w:rPr>
        <w:t xml:space="preserve">Investiții în înființarea, extinderea şi/sau modernizarea fermelor vegetale, inclusiv capacități de stocare, </w:t>
      </w:r>
      <w:r w:rsidR="00E95197">
        <w:rPr>
          <w:rFonts w:asciiTheme="minorHAnsi" w:hAnsiTheme="minorHAnsi"/>
          <w:b/>
          <w:sz w:val="24"/>
          <w:szCs w:val="24"/>
          <w:lang w:val="ro-RO"/>
        </w:rPr>
        <w:t>condiți</w:t>
      </w:r>
      <w:r w:rsidR="009A2E4C" w:rsidRPr="009A2E4C">
        <w:rPr>
          <w:rFonts w:asciiTheme="minorHAnsi" w:hAnsiTheme="minorHAnsi"/>
          <w:b/>
          <w:sz w:val="24"/>
          <w:szCs w:val="24"/>
          <w:lang w:val="ro-RO"/>
        </w:rPr>
        <w:t>onare, sortare, ambalare a producției vegetale pentru creșterea valorii adăugate a produselor</w:t>
      </w:r>
      <w:r w:rsidRPr="009A2E4C">
        <w:rPr>
          <w:rFonts w:asciiTheme="minorHAnsi" w:hAnsiTheme="minorHAnsi"/>
          <w:b/>
          <w:sz w:val="24"/>
          <w:szCs w:val="24"/>
          <w:lang w:val="ro-RO"/>
        </w:rPr>
        <w:t>;</w:t>
      </w:r>
    </w:p>
    <w:p w:rsidR="00371DA7" w:rsidRDefault="00371DA7" w:rsidP="00780218">
      <w:pPr>
        <w:spacing w:before="240" w:after="0"/>
        <w:jc w:val="both"/>
        <w:rPr>
          <w:rFonts w:asciiTheme="minorHAnsi" w:hAnsiTheme="minorHAnsi"/>
          <w:sz w:val="24"/>
          <w:szCs w:val="24"/>
          <w:lang w:val="ro-RO"/>
        </w:rPr>
      </w:pPr>
      <w:r w:rsidRPr="009A2E4C">
        <w:rPr>
          <w:rFonts w:asciiTheme="minorHAnsi" w:hAnsiTheme="minorHAnsi"/>
          <w:b/>
          <w:sz w:val="24"/>
          <w:szCs w:val="24"/>
          <w:lang w:val="ro-RO"/>
        </w:rPr>
        <w:t>ATENȚIE!</w:t>
      </w:r>
      <w:r w:rsidRPr="009A2E4C">
        <w:rPr>
          <w:rFonts w:asciiTheme="minorHAnsi" w:hAnsiTheme="minorHAnsi"/>
          <w:i/>
          <w:sz w:val="24"/>
          <w:szCs w:val="24"/>
          <w:lang w:val="ro-RO"/>
        </w:rPr>
        <w:t xml:space="preserve"> </w:t>
      </w:r>
      <w:r w:rsidRPr="009A2E4C">
        <w:rPr>
          <w:rFonts w:asciiTheme="minorHAnsi" w:hAnsiTheme="minorHAnsi"/>
          <w:sz w:val="24"/>
          <w:szCs w:val="24"/>
          <w:lang w:val="ro-RO"/>
        </w:rPr>
        <w:t xml:space="preserve">Totodată, peste 70% din produsele agricole stocate, condiționate, sortate, ambalate, trebuie să provină din exploatația agricolă proprie. Astfel, într-o proporție de până la 30% pot fi </w:t>
      </w:r>
      <w:r w:rsidRPr="009A2E4C">
        <w:rPr>
          <w:rFonts w:asciiTheme="minorHAnsi" w:hAnsiTheme="minorHAnsi"/>
          <w:sz w:val="24"/>
          <w:szCs w:val="24"/>
          <w:lang w:val="ro-RO"/>
        </w:rPr>
        <w:lastRenderedPageBreak/>
        <w:t xml:space="preserve">stocate, </w:t>
      </w:r>
      <w:r w:rsidR="00E95197">
        <w:rPr>
          <w:rFonts w:asciiTheme="minorHAnsi" w:hAnsiTheme="minorHAnsi"/>
          <w:sz w:val="24"/>
          <w:szCs w:val="24"/>
          <w:lang w:val="ro-RO"/>
        </w:rPr>
        <w:t>condiți</w:t>
      </w:r>
      <w:r w:rsidRPr="009A2E4C">
        <w:rPr>
          <w:rFonts w:asciiTheme="minorHAnsi" w:hAnsiTheme="minorHAnsi"/>
          <w:sz w:val="24"/>
          <w:szCs w:val="24"/>
          <w:lang w:val="ro-RO"/>
        </w:rPr>
        <w:t>onate, sortate, ambalate și produse agricole care nu provin din propria exploatație agricolă (fermă), vegetală, zootehnică sau mixtă. Investițiile în depozitarea și/sau condiționarea produselor agricole primare reprezintă parte/componentă a producției agricole primare.</w:t>
      </w:r>
    </w:p>
    <w:p w:rsidR="009A2E4C" w:rsidRPr="009A2E4C" w:rsidRDefault="009A2E4C" w:rsidP="00780218">
      <w:pPr>
        <w:spacing w:before="240" w:after="0"/>
        <w:jc w:val="both"/>
        <w:rPr>
          <w:rFonts w:asciiTheme="minorHAnsi" w:hAnsiTheme="minorHAnsi"/>
          <w:sz w:val="24"/>
          <w:szCs w:val="24"/>
          <w:lang w:val="ro-RO"/>
        </w:rPr>
      </w:pPr>
      <w:r w:rsidRPr="009A2E4C">
        <w:rPr>
          <w:rFonts w:asciiTheme="minorHAnsi" w:hAnsiTheme="minorHAnsi"/>
          <w:b/>
          <w:sz w:val="24"/>
          <w:szCs w:val="24"/>
          <w:lang w:val="ro-RO"/>
        </w:rPr>
        <w:t>- Investiții în scopul îndeplinirii standardelor comunitare în cazul tinerilor fermieriîn conformitate cu art 17 (5) al Reg. 1305/2013 în care sprijinul poate fi acordat pe o perioadă maximă de 24 luni de la momentul instalării și investiții de conformare cu noile standarde în cazul modernizării exploatațiilor agricole conform art. 17 (6) în care sprijinul poate fi acordat pe o perioadă maximă de 12 luni de la data la care noul standard a devenit obligatoriu pentru exploatație</w:t>
      </w:r>
      <w:r>
        <w:rPr>
          <w:rFonts w:asciiTheme="minorHAnsi" w:hAnsiTheme="minorHAnsi"/>
          <w:sz w:val="24"/>
          <w:szCs w:val="24"/>
          <w:lang w:val="ro-RO"/>
        </w:rPr>
        <w:t>;</w:t>
      </w:r>
    </w:p>
    <w:p w:rsidR="009A2E4C" w:rsidRDefault="009A2E4C" w:rsidP="00780218">
      <w:pPr>
        <w:spacing w:before="240" w:after="0"/>
        <w:jc w:val="both"/>
        <w:rPr>
          <w:rFonts w:asciiTheme="minorHAnsi" w:hAnsiTheme="minorHAnsi"/>
          <w:sz w:val="24"/>
          <w:szCs w:val="24"/>
          <w:lang w:val="ro-RO"/>
        </w:rPr>
      </w:pPr>
      <w:r w:rsidRPr="009A2E4C">
        <w:rPr>
          <w:rFonts w:asciiTheme="minorHAnsi" w:hAnsiTheme="minorHAnsi"/>
          <w:b/>
          <w:sz w:val="24"/>
          <w:szCs w:val="24"/>
          <w:lang w:val="ro-RO"/>
        </w:rPr>
        <w:t>- Inființare şi/sau modernizarea căilor de acces în cadrul fermei, inclusiv utilităţi şi racordări</w:t>
      </w:r>
      <w:r w:rsidRPr="009A2E4C">
        <w:rPr>
          <w:rFonts w:asciiTheme="minorHAnsi" w:hAnsiTheme="minorHAnsi"/>
          <w:sz w:val="24"/>
          <w:szCs w:val="24"/>
          <w:lang w:val="ro-RO"/>
        </w:rPr>
        <w:t>;</w:t>
      </w:r>
    </w:p>
    <w:p w:rsidR="00371DA7" w:rsidRPr="009A2E4C" w:rsidRDefault="00371DA7" w:rsidP="00780218">
      <w:pPr>
        <w:spacing w:before="240" w:after="120"/>
        <w:jc w:val="both"/>
        <w:rPr>
          <w:rFonts w:asciiTheme="minorHAnsi" w:hAnsiTheme="minorHAnsi"/>
          <w:b/>
          <w:sz w:val="24"/>
          <w:szCs w:val="24"/>
          <w:lang w:val="ro-RO"/>
        </w:rPr>
      </w:pPr>
      <w:bookmarkStart w:id="17" w:name="_Hlk484279343"/>
      <w:r w:rsidRPr="009A2E4C">
        <w:rPr>
          <w:rFonts w:asciiTheme="minorHAnsi" w:hAnsiTheme="minorHAnsi"/>
          <w:b/>
          <w:sz w:val="24"/>
          <w:szCs w:val="24"/>
          <w:lang w:val="ro-RO"/>
        </w:rPr>
        <w:t xml:space="preserve">- </w:t>
      </w:r>
      <w:r w:rsidR="009A2E4C" w:rsidRPr="009A2E4C">
        <w:rPr>
          <w:rFonts w:asciiTheme="minorHAnsi" w:hAnsiTheme="minorHAnsi"/>
          <w:b/>
          <w:sz w:val="24"/>
          <w:szCs w:val="24"/>
          <w:lang w:val="ro-RO"/>
        </w:rPr>
        <w:t>Investiții în procesarea produselor agricole la nivel de fermă, precum și investiții în vederea comercializării (precum magazinele la poarta fermei sau rulotele alimentare prin care vor fi comercializate exclusiv propriile produse agricole); investițiile de procesare la nivelul fermei vor fi realizate ca o componentă secundară a proiectului, doar împreună cu investițiile în înființarea/modernizarea/dezvoltarea fermei (considerate ca fiind proiecte ce vizează un lanț alimentar integrat și adăugarea de plus valoare la nivel de fermă)</w:t>
      </w:r>
      <w:r w:rsidRPr="009A2E4C">
        <w:rPr>
          <w:rFonts w:asciiTheme="minorHAnsi" w:hAnsiTheme="minorHAnsi"/>
          <w:b/>
          <w:sz w:val="24"/>
          <w:szCs w:val="24"/>
          <w:lang w:val="ro-RO"/>
        </w:rPr>
        <w:t xml:space="preserve">; </w:t>
      </w:r>
    </w:p>
    <w:p w:rsidR="00371DA7" w:rsidRPr="009A2E4C" w:rsidRDefault="00371DA7" w:rsidP="00780218">
      <w:pPr>
        <w:spacing w:before="360" w:after="120"/>
        <w:jc w:val="both"/>
        <w:rPr>
          <w:rFonts w:asciiTheme="minorHAnsi" w:hAnsiTheme="minorHAnsi"/>
          <w:sz w:val="24"/>
          <w:szCs w:val="24"/>
          <w:lang w:val="ro-RO"/>
        </w:rPr>
      </w:pPr>
      <w:r w:rsidRPr="009A2E4C">
        <w:rPr>
          <w:rFonts w:asciiTheme="minorHAnsi" w:hAnsiTheme="minorHAnsi"/>
          <w:b/>
          <w:sz w:val="24"/>
          <w:szCs w:val="24"/>
          <w:lang w:val="ro-RO"/>
        </w:rPr>
        <w:t>ATENȚIE!</w:t>
      </w:r>
      <w:r w:rsidRPr="009A2E4C">
        <w:rPr>
          <w:rFonts w:asciiTheme="minorHAnsi" w:hAnsiTheme="minorHAnsi"/>
          <w:sz w:val="24"/>
          <w:szCs w:val="24"/>
          <w:lang w:val="ro-RO"/>
        </w:rPr>
        <w:t xml:space="preserve"> Proiectele care vizează și investiții de procesare/comercializare produse agricole, vor conține, ca și componentă majoritară, investiția în producția agricolă primară respectiv &gt;50% din valoarea eligibilă a proiectului.</w:t>
      </w:r>
    </w:p>
    <w:p w:rsidR="00371DA7" w:rsidRPr="009A2E4C" w:rsidRDefault="00371DA7" w:rsidP="00780218">
      <w:pPr>
        <w:spacing w:before="120" w:after="120"/>
        <w:jc w:val="both"/>
        <w:rPr>
          <w:rFonts w:asciiTheme="minorHAnsi" w:hAnsiTheme="minorHAnsi"/>
          <w:sz w:val="24"/>
          <w:szCs w:val="24"/>
          <w:lang w:val="ro-RO"/>
        </w:rPr>
      </w:pPr>
      <w:r w:rsidRPr="009A2E4C">
        <w:rPr>
          <w:rFonts w:asciiTheme="minorHAnsi" w:hAnsiTheme="minorHAnsi"/>
          <w:sz w:val="24"/>
          <w:szCs w:val="24"/>
          <w:lang w:val="ro-RO"/>
        </w:rPr>
        <w:t>Totodată, peste 70% din produsele agricole primare supuse procesarii trebuie să provină din exploatația agricolă proprie. Astfel, într-o proporție de până la 30% pot fi procesate (prelucrate) și produse agricole care nu provin din propria exploatație agricolă (fermă) vegetală, zootehnică sau mixtă.</w:t>
      </w:r>
    </w:p>
    <w:p w:rsidR="00371DA7" w:rsidRPr="009A2E4C" w:rsidRDefault="00371DA7" w:rsidP="00780218">
      <w:pPr>
        <w:spacing w:before="120" w:after="120"/>
        <w:jc w:val="both"/>
        <w:rPr>
          <w:rFonts w:asciiTheme="minorHAnsi" w:hAnsiTheme="minorHAnsi"/>
          <w:sz w:val="24"/>
          <w:szCs w:val="24"/>
          <w:lang w:val="ro-RO"/>
        </w:rPr>
      </w:pPr>
      <w:r w:rsidRPr="009A2E4C">
        <w:rPr>
          <w:rFonts w:asciiTheme="minorHAnsi" w:hAnsiTheme="minorHAnsi"/>
          <w:sz w:val="24"/>
          <w:szCs w:val="24"/>
          <w:lang w:val="ro-RO"/>
        </w:rPr>
        <w:t>Investițiile în depozitarea și/sau condiționarea produselor agricole procesate (rezultate din procesul de procesare) reprezintă parte componentă a investiției în procesarea produselor agricole.</w:t>
      </w:r>
    </w:p>
    <w:p w:rsidR="00371DA7" w:rsidRPr="009A2E4C" w:rsidRDefault="00371DA7" w:rsidP="00780218">
      <w:pPr>
        <w:spacing w:before="120" w:after="120"/>
        <w:jc w:val="both"/>
        <w:rPr>
          <w:rFonts w:asciiTheme="minorHAnsi" w:hAnsiTheme="minorHAnsi"/>
          <w:sz w:val="24"/>
          <w:szCs w:val="24"/>
          <w:lang w:val="ro-RO"/>
        </w:rPr>
      </w:pPr>
      <w:r w:rsidRPr="009A2E4C">
        <w:rPr>
          <w:rFonts w:asciiTheme="minorHAnsi" w:hAnsiTheme="minorHAnsi"/>
          <w:sz w:val="24"/>
          <w:szCs w:val="24"/>
          <w:lang w:val="ro-RO"/>
        </w:rPr>
        <w:t>În cazul fermelor vegetale care produc și nutrețuri/furaje combinate în vederea comercializării, obținerea furajelor reprezintă procesare. În cazul fermelor mixte/zootehnice care obțin nutrețuri/furaje combinate în vederea furajării animalelor din cadrul exploatației, componenta de obținere a furajelor face parte din fluxul tehnologic de creștere a animalelor și este asimilată producției agricole primare.</w:t>
      </w:r>
    </w:p>
    <w:p w:rsidR="00371DA7" w:rsidRPr="009A2E4C" w:rsidRDefault="00371DA7" w:rsidP="00780218">
      <w:pPr>
        <w:spacing w:before="240" w:after="120"/>
        <w:jc w:val="both"/>
        <w:rPr>
          <w:rFonts w:asciiTheme="minorHAnsi" w:hAnsiTheme="minorHAnsi"/>
          <w:b/>
          <w:sz w:val="24"/>
          <w:szCs w:val="24"/>
          <w:lang w:val="ro-RO"/>
        </w:rPr>
      </w:pPr>
      <w:r w:rsidRPr="009A2E4C">
        <w:rPr>
          <w:rFonts w:asciiTheme="minorHAnsi" w:hAnsiTheme="minorHAnsi"/>
          <w:b/>
          <w:sz w:val="24"/>
          <w:szCs w:val="24"/>
          <w:lang w:val="ro-RO"/>
        </w:rPr>
        <w:lastRenderedPageBreak/>
        <w:t xml:space="preserve">- </w:t>
      </w:r>
      <w:r w:rsidR="009A2E4C" w:rsidRPr="009A2E4C">
        <w:rPr>
          <w:rFonts w:asciiTheme="minorHAnsi" w:hAnsiTheme="minorHAnsi"/>
          <w:b/>
          <w:sz w:val="24"/>
          <w:szCs w:val="24"/>
          <w:lang w:val="ro-RO"/>
        </w:rPr>
        <w:t>Investiții în înființarea şi/sau modernizarea instalaţiilor pentru irigaţii în cadrul fermei, inclusiv facilități de stocare a apei la nivel de fermă, cu condiția ca acestea să reprezinte o componentă secundară înt-un proiect de investiții la nivel de fermă;</w:t>
      </w:r>
    </w:p>
    <w:p w:rsidR="00371DA7" w:rsidRPr="009A2E4C" w:rsidRDefault="00371DA7" w:rsidP="00780218">
      <w:pPr>
        <w:spacing w:before="240" w:after="120"/>
        <w:jc w:val="both"/>
        <w:rPr>
          <w:rFonts w:asciiTheme="minorHAnsi" w:hAnsiTheme="minorHAnsi"/>
          <w:b/>
          <w:sz w:val="24"/>
          <w:szCs w:val="24"/>
          <w:lang w:val="ro-RO"/>
        </w:rPr>
      </w:pPr>
      <w:r w:rsidRPr="009A2E4C">
        <w:rPr>
          <w:rFonts w:asciiTheme="minorHAnsi" w:hAnsiTheme="minorHAnsi"/>
          <w:b/>
          <w:sz w:val="24"/>
          <w:szCs w:val="24"/>
          <w:lang w:val="ro-RO"/>
        </w:rPr>
        <w:t xml:space="preserve">- </w:t>
      </w:r>
      <w:r w:rsidR="009A2E4C" w:rsidRPr="009A2E4C">
        <w:rPr>
          <w:rFonts w:asciiTheme="minorHAnsi" w:hAnsiTheme="minorHAnsi"/>
          <w:b/>
          <w:sz w:val="24"/>
          <w:szCs w:val="24"/>
          <w:lang w:val="ro-RO"/>
        </w:rPr>
        <w:t>Investiții în producerea şi utilizarea energiei din surse regenerabile, cu excepția biomasei, (solară, eoliană, cea produsă cu ajutorul pompelor de căldură, geotermală) în cadrul fermei, ca şi componentă secundară în cadrul unui proiect de investiţii, iar energia obținută va fi destinată exclusiv consumului propriu</w:t>
      </w:r>
      <w:r w:rsidRPr="009A2E4C">
        <w:rPr>
          <w:rFonts w:asciiTheme="minorHAnsi" w:hAnsiTheme="minorHAnsi"/>
          <w:b/>
          <w:sz w:val="24"/>
          <w:szCs w:val="24"/>
          <w:lang w:val="ro-RO"/>
        </w:rPr>
        <w:t xml:space="preserve">; </w:t>
      </w:r>
    </w:p>
    <w:p w:rsidR="00371DA7" w:rsidRPr="00BF64BC" w:rsidRDefault="00371DA7" w:rsidP="00780218">
      <w:pPr>
        <w:spacing w:before="240" w:after="120"/>
        <w:jc w:val="both"/>
        <w:rPr>
          <w:rFonts w:asciiTheme="minorHAnsi" w:hAnsiTheme="minorHAnsi"/>
          <w:b/>
          <w:sz w:val="24"/>
          <w:szCs w:val="24"/>
          <w:lang w:val="ro-RO"/>
        </w:rPr>
      </w:pPr>
      <w:r w:rsidRPr="009A2E4C">
        <w:rPr>
          <w:rFonts w:asciiTheme="minorHAnsi" w:hAnsiTheme="minorHAnsi"/>
          <w:b/>
          <w:sz w:val="24"/>
          <w:szCs w:val="24"/>
          <w:lang w:val="ro-RO"/>
        </w:rPr>
        <w:t xml:space="preserve">- </w:t>
      </w:r>
      <w:r w:rsidR="009A2E4C">
        <w:rPr>
          <w:rFonts w:asciiTheme="minorHAnsi" w:hAnsiTheme="minorHAnsi"/>
          <w:b/>
          <w:sz w:val="24"/>
          <w:szCs w:val="24"/>
          <w:lang w:val="ro-RO"/>
        </w:rPr>
        <w:t>I</w:t>
      </w:r>
      <w:r w:rsidR="009A2E4C" w:rsidRPr="009A2E4C">
        <w:rPr>
          <w:rFonts w:asciiTheme="minorHAnsi" w:hAnsiTheme="minorHAnsi"/>
          <w:b/>
          <w:sz w:val="24"/>
          <w:szCs w:val="24"/>
          <w:lang w:val="ro-RO"/>
        </w:rPr>
        <w:t xml:space="preserve">nvestiții în instalații pentru producerea de energie electrică și/sau termică, prin utilizarea biomasei (din deșeuri/produse secundare rezultate din activitatea agricolă și/ sau forestieră atât din ferma </w:t>
      </w:r>
      <w:r w:rsidR="009A2E4C" w:rsidRPr="00BF64BC">
        <w:rPr>
          <w:rFonts w:asciiTheme="minorHAnsi" w:hAnsiTheme="minorHAnsi"/>
          <w:b/>
          <w:sz w:val="24"/>
          <w:szCs w:val="24"/>
          <w:lang w:val="ro-RO"/>
        </w:rPr>
        <w:t>proprie cât și din afara fermei), ca şi componentă secundară în cadrul unui proiect de investiţii, iar energia obținută va fi destinată exclusiv consumului propriu</w:t>
      </w:r>
      <w:r w:rsidRPr="00BF64BC">
        <w:rPr>
          <w:rFonts w:asciiTheme="minorHAnsi" w:hAnsiTheme="minorHAnsi"/>
          <w:b/>
          <w:sz w:val="24"/>
          <w:szCs w:val="24"/>
          <w:lang w:val="ro-RO"/>
        </w:rPr>
        <w:t xml:space="preserve">; </w:t>
      </w:r>
    </w:p>
    <w:p w:rsidR="00371DA7" w:rsidRPr="00BF64BC" w:rsidRDefault="00371DA7" w:rsidP="00780218">
      <w:pPr>
        <w:spacing w:before="240" w:after="120"/>
        <w:jc w:val="both"/>
        <w:rPr>
          <w:rFonts w:asciiTheme="minorHAnsi" w:hAnsiTheme="minorHAnsi"/>
          <w:b/>
          <w:sz w:val="24"/>
          <w:szCs w:val="24"/>
          <w:lang w:val="ro-RO"/>
        </w:rPr>
      </w:pPr>
      <w:r w:rsidRPr="00BF64BC">
        <w:rPr>
          <w:rFonts w:asciiTheme="minorHAnsi" w:hAnsiTheme="minorHAnsi"/>
          <w:b/>
          <w:sz w:val="24"/>
          <w:szCs w:val="24"/>
          <w:lang w:val="ro-RO"/>
        </w:rPr>
        <w:t xml:space="preserve">- </w:t>
      </w:r>
      <w:r w:rsidR="00BF64BC" w:rsidRPr="00BF64BC">
        <w:rPr>
          <w:rFonts w:asciiTheme="minorHAnsi" w:hAnsiTheme="minorHAnsi"/>
          <w:b/>
          <w:sz w:val="24"/>
          <w:szCs w:val="24"/>
          <w:lang w:val="ro-RO"/>
        </w:rPr>
        <w:t>Investiții necorporale: achiziționarea sau dezvoltarea de software și achiziționarea de brevete, licențe, drepturi de autor, mărci.</w:t>
      </w:r>
    </w:p>
    <w:bookmarkEnd w:id="17"/>
    <w:p w:rsidR="00371DA7" w:rsidRPr="00BF64BC" w:rsidRDefault="00371DA7" w:rsidP="00780218">
      <w:pPr>
        <w:spacing w:before="240" w:after="120"/>
        <w:jc w:val="both"/>
        <w:rPr>
          <w:rFonts w:asciiTheme="minorHAnsi" w:hAnsiTheme="minorHAnsi"/>
          <w:i/>
          <w:sz w:val="24"/>
          <w:szCs w:val="24"/>
          <w:lang w:val="ro-RO"/>
        </w:rPr>
      </w:pPr>
      <w:r w:rsidRPr="00BF64BC">
        <w:rPr>
          <w:rFonts w:asciiTheme="minorHAnsi" w:hAnsiTheme="minorHAnsi"/>
          <w:i/>
          <w:sz w:val="24"/>
          <w:szCs w:val="24"/>
          <w:lang w:val="ro-RO"/>
        </w:rPr>
        <w:t xml:space="preserve">În categoria instalațiilor pentru producerea de energie electrică și/sau termică, prin utilizarea biomasei se încadrează și instalațiile de obținere a biogazului, cu </w:t>
      </w:r>
      <w:r w:rsidR="00E95197">
        <w:rPr>
          <w:rFonts w:asciiTheme="minorHAnsi" w:hAnsiTheme="minorHAnsi"/>
          <w:i/>
          <w:sz w:val="24"/>
          <w:szCs w:val="24"/>
          <w:lang w:val="ro-RO"/>
        </w:rPr>
        <w:t>condiți</w:t>
      </w:r>
      <w:r w:rsidRPr="00BF64BC">
        <w:rPr>
          <w:rFonts w:asciiTheme="minorHAnsi" w:hAnsiTheme="minorHAnsi"/>
          <w:i/>
          <w:sz w:val="24"/>
          <w:szCs w:val="24"/>
          <w:lang w:val="ro-RO"/>
        </w:rPr>
        <w:t>a ca acesta să fie destinat exclusiv consumului propriu.</w:t>
      </w:r>
    </w:p>
    <w:p w:rsidR="00371DA7" w:rsidRPr="00BF64BC" w:rsidRDefault="00371DA7" w:rsidP="00780218">
      <w:pPr>
        <w:spacing w:before="120" w:after="120"/>
        <w:jc w:val="both"/>
        <w:rPr>
          <w:rFonts w:asciiTheme="minorHAnsi" w:hAnsiTheme="minorHAnsi"/>
          <w:i/>
          <w:sz w:val="24"/>
          <w:szCs w:val="24"/>
          <w:lang w:val="ro-RO"/>
        </w:rPr>
      </w:pPr>
      <w:r w:rsidRPr="00BF64BC">
        <w:rPr>
          <w:rFonts w:asciiTheme="minorHAnsi" w:hAnsiTheme="minorHAnsi"/>
          <w:i/>
          <w:sz w:val="24"/>
          <w:szCs w:val="24"/>
          <w:lang w:val="ro-RO"/>
        </w:rPr>
        <w:t>Criteriul se consideră îndeplinit prin verificarea însuşirii Declaraţiei F şi în baza corelării informaţiilor din Studiul de Fezabilitate, cu cele din documentele emise de instituţiile publice şi prezentate la momentul contractării (APM şi GNM, DSP, DSVSA judeţene), precum şi cu cele din Certificatul de Urbanism. Nota de constatare emisă de GNM va viza unitatea de producţie care se modernizează.</w:t>
      </w:r>
    </w:p>
    <w:p w:rsidR="00371DA7" w:rsidRPr="00DA3A62" w:rsidRDefault="00371DA7" w:rsidP="00780218">
      <w:pPr>
        <w:pStyle w:val="Listparagraf"/>
        <w:numPr>
          <w:ilvl w:val="0"/>
          <w:numId w:val="44"/>
        </w:numPr>
        <w:spacing w:before="360" w:after="120"/>
        <w:jc w:val="both"/>
        <w:rPr>
          <w:b/>
          <w:color w:val="215868" w:themeColor="accent5" w:themeShade="80"/>
          <w:sz w:val="24"/>
          <w:szCs w:val="24"/>
          <w:lang w:val="ro-RO"/>
        </w:rPr>
      </w:pPr>
      <w:r w:rsidRPr="00DA3A62">
        <w:rPr>
          <w:b/>
          <w:color w:val="215868" w:themeColor="accent5" w:themeShade="80"/>
          <w:sz w:val="24"/>
          <w:szCs w:val="24"/>
          <w:lang w:val="ro-RO"/>
        </w:rPr>
        <w:t>EG5: Solicitantul trebuie să demonstreze asigurarea cofinanțării investiției</w:t>
      </w:r>
    </w:p>
    <w:p w:rsidR="00371DA7" w:rsidRPr="00C22ECE" w:rsidRDefault="00371DA7" w:rsidP="00780218">
      <w:pPr>
        <w:spacing w:before="120" w:after="120"/>
        <w:jc w:val="both"/>
        <w:rPr>
          <w:rFonts w:asciiTheme="minorHAnsi" w:hAnsiTheme="minorHAnsi"/>
          <w:sz w:val="24"/>
          <w:szCs w:val="24"/>
          <w:lang w:val="ro-RO"/>
        </w:rPr>
      </w:pPr>
      <w:r w:rsidRPr="00C22ECE">
        <w:rPr>
          <w:rFonts w:asciiTheme="minorHAnsi" w:hAnsiTheme="minorHAnsi"/>
          <w:sz w:val="24"/>
          <w:szCs w:val="24"/>
          <w:lang w:val="ro-RO"/>
        </w:rPr>
        <w:t>Criteriul se consideră îndeplinit prin verificarea însuşirii Declaraţiei F şi în baza corelării informaţiilor din Studiul de Fezabilitate, buget indicativ rezultat în urma evaluării şi ulterior, prin verificarea documentului 8 prezentat în etapa de contractare.</w:t>
      </w:r>
    </w:p>
    <w:p w:rsidR="00371DA7" w:rsidRPr="00C22ECE" w:rsidRDefault="00371DA7" w:rsidP="00780218">
      <w:pPr>
        <w:spacing w:before="120" w:after="120"/>
        <w:jc w:val="both"/>
        <w:rPr>
          <w:rFonts w:asciiTheme="minorHAnsi" w:hAnsiTheme="minorHAnsi"/>
          <w:sz w:val="24"/>
          <w:szCs w:val="24"/>
          <w:lang w:val="ro-RO"/>
        </w:rPr>
      </w:pPr>
      <w:r w:rsidRPr="00C22ECE">
        <w:rPr>
          <w:rFonts w:asciiTheme="minorHAnsi" w:hAnsiTheme="minorHAnsi"/>
          <w:sz w:val="24"/>
          <w:szCs w:val="24"/>
          <w:lang w:val="ro-RO"/>
        </w:rPr>
        <w:t>În cazul în care proiectul prevede și contribuția în natură realizată prin lucrări în regie proprie, valoarea cofinanțării private va fi compusă din contravaloarea contribuției în natură conform Anexa A5 din CF și pentru diferența până la atingerea procentului de cofinanțare privată, din valoarea menționată în extrasul de cont/contractul de credit. Prin urmare, în vederea semnării contractului, se va prezenta extrasul de cont/ contractul de credit pentru diferența menționată.</w:t>
      </w:r>
    </w:p>
    <w:p w:rsidR="00371DA7" w:rsidRPr="00DA3A62" w:rsidRDefault="00371DA7" w:rsidP="00780218">
      <w:pPr>
        <w:pStyle w:val="Listparagraf"/>
        <w:numPr>
          <w:ilvl w:val="0"/>
          <w:numId w:val="44"/>
        </w:numPr>
        <w:spacing w:before="360" w:after="120"/>
        <w:jc w:val="both"/>
        <w:rPr>
          <w:b/>
          <w:color w:val="215868" w:themeColor="accent5" w:themeShade="80"/>
          <w:sz w:val="24"/>
          <w:szCs w:val="24"/>
          <w:lang w:val="ro-RO"/>
        </w:rPr>
      </w:pPr>
      <w:r w:rsidRPr="00DA3A62">
        <w:rPr>
          <w:b/>
          <w:color w:val="215868" w:themeColor="accent5" w:themeShade="80"/>
          <w:sz w:val="24"/>
          <w:szCs w:val="24"/>
          <w:lang w:val="ro-RO"/>
        </w:rPr>
        <w:lastRenderedPageBreak/>
        <w:t>EG6: Viabilitatea economică a investiției trebuie să fie demonstrată în baza documentației tehico-economice</w:t>
      </w:r>
      <w:r w:rsidRPr="00DA3A62">
        <w:rPr>
          <w:color w:val="215868" w:themeColor="accent5" w:themeShade="80"/>
          <w:sz w:val="24"/>
          <w:szCs w:val="24"/>
          <w:lang w:val="ro-RO"/>
        </w:rPr>
        <w:t xml:space="preserve"> </w:t>
      </w:r>
    </w:p>
    <w:p w:rsidR="00371DA7" w:rsidRPr="00C22ECE" w:rsidRDefault="00371DA7" w:rsidP="00780218">
      <w:pPr>
        <w:spacing w:before="120" w:after="120"/>
        <w:ind w:left="360" w:hanging="360"/>
        <w:jc w:val="both"/>
        <w:rPr>
          <w:rFonts w:asciiTheme="minorHAnsi" w:hAnsiTheme="minorHAnsi"/>
          <w:sz w:val="24"/>
          <w:szCs w:val="24"/>
          <w:lang w:val="ro-RO"/>
        </w:rPr>
      </w:pPr>
      <w:r w:rsidRPr="00C22ECE">
        <w:rPr>
          <w:rFonts w:asciiTheme="minorHAnsi" w:hAnsiTheme="minorHAnsi"/>
          <w:sz w:val="24"/>
          <w:szCs w:val="24"/>
          <w:lang w:val="ro-RO"/>
        </w:rPr>
        <w:t xml:space="preserve">Se verifică îndeplinirea cumulată a următoarelor </w:t>
      </w:r>
      <w:r w:rsidR="00E95197">
        <w:rPr>
          <w:rFonts w:asciiTheme="minorHAnsi" w:hAnsiTheme="minorHAnsi"/>
          <w:sz w:val="24"/>
          <w:szCs w:val="24"/>
          <w:lang w:val="ro-RO"/>
        </w:rPr>
        <w:t>condiți</w:t>
      </w:r>
      <w:r w:rsidRPr="00C22ECE">
        <w:rPr>
          <w:rFonts w:asciiTheme="minorHAnsi" w:hAnsiTheme="minorHAnsi"/>
          <w:sz w:val="24"/>
          <w:szCs w:val="24"/>
          <w:lang w:val="ro-RO"/>
        </w:rPr>
        <w:t>i:</w:t>
      </w:r>
    </w:p>
    <w:p w:rsidR="00371DA7" w:rsidRPr="00C22ECE" w:rsidRDefault="00371DA7" w:rsidP="00780218">
      <w:pPr>
        <w:pStyle w:val="Listparagraf"/>
        <w:numPr>
          <w:ilvl w:val="0"/>
          <w:numId w:val="9"/>
        </w:numPr>
        <w:tabs>
          <w:tab w:val="left" w:pos="284"/>
        </w:tabs>
        <w:spacing w:before="120" w:after="120"/>
        <w:jc w:val="both"/>
        <w:rPr>
          <w:sz w:val="24"/>
          <w:szCs w:val="24"/>
          <w:lang w:val="ro-RO"/>
        </w:rPr>
      </w:pPr>
      <w:r w:rsidRPr="00C22ECE">
        <w:rPr>
          <w:sz w:val="24"/>
          <w:szCs w:val="24"/>
          <w:lang w:val="ro-RO"/>
        </w:rPr>
        <w:t>rezultatul din exploatare din bilanţul precedent anului depunerii proiectului să fie pozitiv (inclusiv 0)/ veniturile sa fie cel puţin egale cu cheltuielile în cazul persoanelor fizice autorizate, întreprinderilor individuale şi întreprinderilor familiale, în declaraţia privind veniturile realizate (formularele 200 şi/sau 221 însotite de Anexe). Excepţie fac solicitanţii a căror activitate a fost afectată de calamităţi naturale şi cei care nu au înregistrat venituri din exploatare.Pentru solicitanţii aflaţi în situaţiile exceptate se vor ataşa documente care demonstrează situaţia de calamitate.</w:t>
      </w:r>
    </w:p>
    <w:p w:rsidR="00371DA7" w:rsidRPr="00C22ECE" w:rsidRDefault="00371DA7" w:rsidP="00780218">
      <w:pPr>
        <w:pStyle w:val="Listparagraf"/>
        <w:numPr>
          <w:ilvl w:val="0"/>
          <w:numId w:val="9"/>
        </w:numPr>
        <w:tabs>
          <w:tab w:val="left" w:pos="284"/>
        </w:tabs>
        <w:spacing w:before="120" w:after="120"/>
        <w:jc w:val="both"/>
        <w:rPr>
          <w:sz w:val="24"/>
          <w:szCs w:val="24"/>
          <w:lang w:val="ro-RO"/>
        </w:rPr>
      </w:pPr>
      <w:r w:rsidRPr="00C22ECE">
        <w:rPr>
          <w:sz w:val="24"/>
          <w:szCs w:val="24"/>
          <w:lang w:val="ro-RO"/>
        </w:rPr>
        <w:t>În cazul în care anul precedent depunerii Cererii de Finanţare este anul înfiinţării, nu se analizează rezultatul operaţional, care poate fi negativ.</w:t>
      </w:r>
    </w:p>
    <w:p w:rsidR="00371DA7" w:rsidRPr="00C22ECE" w:rsidRDefault="00371DA7" w:rsidP="00780218">
      <w:pPr>
        <w:tabs>
          <w:tab w:val="left" w:pos="284"/>
        </w:tabs>
        <w:spacing w:before="240" w:after="120"/>
        <w:jc w:val="both"/>
        <w:rPr>
          <w:rFonts w:asciiTheme="minorHAnsi" w:hAnsiTheme="minorHAnsi"/>
          <w:sz w:val="24"/>
          <w:szCs w:val="24"/>
          <w:lang w:val="ro-RO"/>
        </w:rPr>
      </w:pPr>
      <w:r w:rsidRPr="00C22ECE">
        <w:rPr>
          <w:rFonts w:asciiTheme="minorHAnsi" w:hAnsiTheme="minorHAnsi"/>
          <w:sz w:val="24"/>
          <w:szCs w:val="24"/>
          <w:lang w:val="ro-RO"/>
        </w:rPr>
        <w:t>Indicatorii economico-financiari trebuie să se încadreze în limitele menţionate în cadrul sectiunii economice.</w:t>
      </w:r>
    </w:p>
    <w:p w:rsidR="00371DA7" w:rsidRPr="00DA3A62" w:rsidRDefault="00371DA7" w:rsidP="00780218">
      <w:pPr>
        <w:pStyle w:val="Listparagraf"/>
        <w:numPr>
          <w:ilvl w:val="0"/>
          <w:numId w:val="10"/>
        </w:numPr>
        <w:spacing w:before="360" w:after="120"/>
        <w:jc w:val="both"/>
        <w:rPr>
          <w:b/>
          <w:color w:val="215868" w:themeColor="accent5" w:themeShade="80"/>
          <w:sz w:val="24"/>
          <w:szCs w:val="24"/>
          <w:lang w:val="ro-RO"/>
        </w:rPr>
      </w:pPr>
      <w:r w:rsidRPr="00DA3A62">
        <w:rPr>
          <w:b/>
          <w:color w:val="215868" w:themeColor="accent5" w:themeShade="80"/>
          <w:sz w:val="24"/>
          <w:szCs w:val="24"/>
          <w:lang w:val="ro-RO"/>
        </w:rPr>
        <w:t>EG7: Investițiile în instalații al căror scop principal este producerea de energie electrică, prin utilizarea biomasei, trebuie să respecte prevederile art. 13 (d) din R.807/2014, prin demonstrarea utilizării unui procent minim de energie termică de 10%</w:t>
      </w:r>
    </w:p>
    <w:p w:rsidR="00371DA7" w:rsidRPr="00C22ECE" w:rsidRDefault="00371DA7" w:rsidP="00780218">
      <w:pPr>
        <w:spacing w:before="120" w:after="120"/>
        <w:jc w:val="both"/>
        <w:rPr>
          <w:rFonts w:asciiTheme="minorHAnsi" w:hAnsiTheme="minorHAnsi"/>
          <w:sz w:val="24"/>
          <w:szCs w:val="24"/>
          <w:lang w:val="ro-RO"/>
        </w:rPr>
      </w:pPr>
      <w:r w:rsidRPr="00C22ECE">
        <w:rPr>
          <w:rFonts w:asciiTheme="minorHAnsi" w:hAnsiTheme="minorHAnsi"/>
          <w:sz w:val="24"/>
          <w:szCs w:val="24"/>
          <w:lang w:val="ro-RO"/>
        </w:rPr>
        <w:t>Se verifică informaţiile din Studiul de Fezabilitate.</w:t>
      </w:r>
    </w:p>
    <w:p w:rsidR="00371DA7" w:rsidRPr="00DA3A62" w:rsidRDefault="00371DA7" w:rsidP="00780218">
      <w:pPr>
        <w:pStyle w:val="Listparagraf"/>
        <w:numPr>
          <w:ilvl w:val="0"/>
          <w:numId w:val="10"/>
        </w:numPr>
        <w:spacing w:before="360" w:after="120"/>
        <w:contextualSpacing w:val="0"/>
        <w:jc w:val="both"/>
        <w:rPr>
          <w:b/>
          <w:color w:val="215868" w:themeColor="accent5" w:themeShade="80"/>
          <w:sz w:val="24"/>
          <w:szCs w:val="24"/>
          <w:lang w:val="ro-RO"/>
        </w:rPr>
      </w:pPr>
      <w:r w:rsidRPr="00DA3A62">
        <w:rPr>
          <w:b/>
          <w:color w:val="215868" w:themeColor="accent5" w:themeShade="80"/>
          <w:sz w:val="24"/>
          <w:szCs w:val="24"/>
          <w:lang w:val="ro-RO"/>
        </w:rPr>
        <w:t xml:space="preserve">EG8: Investiția va </w:t>
      </w:r>
      <w:r w:rsidR="0016056A" w:rsidRPr="00DA3A62">
        <w:rPr>
          <w:b/>
          <w:color w:val="215868" w:themeColor="accent5" w:themeShade="80"/>
          <w:sz w:val="24"/>
          <w:szCs w:val="24"/>
          <w:lang w:val="ro-RO"/>
        </w:rPr>
        <w:t xml:space="preserve">respecta legislaţia în vigoare </w:t>
      </w:r>
      <w:r w:rsidRPr="00DA3A62">
        <w:rPr>
          <w:b/>
          <w:color w:val="215868" w:themeColor="accent5" w:themeShade="80"/>
          <w:sz w:val="24"/>
          <w:szCs w:val="24"/>
          <w:lang w:val="ro-RO"/>
        </w:rPr>
        <w:t>din domeniul: sănătății publice, sanitar-veterinar și de siguranță alimentară;</w:t>
      </w:r>
    </w:p>
    <w:p w:rsidR="00371DA7" w:rsidRPr="00C22ECE" w:rsidRDefault="00371DA7" w:rsidP="00780218">
      <w:pPr>
        <w:spacing w:before="120" w:after="120"/>
        <w:jc w:val="both"/>
        <w:rPr>
          <w:rFonts w:asciiTheme="minorHAnsi" w:hAnsiTheme="minorHAnsi"/>
          <w:sz w:val="24"/>
          <w:szCs w:val="24"/>
          <w:lang w:val="ro-RO"/>
        </w:rPr>
      </w:pPr>
      <w:r w:rsidRPr="00C22ECE">
        <w:rPr>
          <w:rFonts w:asciiTheme="minorHAnsi" w:hAnsiTheme="minorHAnsi"/>
          <w:sz w:val="24"/>
          <w:szCs w:val="24"/>
          <w:lang w:val="ro-RO"/>
        </w:rPr>
        <w:t>Se verifică menţiunile documentelor emise de DSP şi DSVSA judeţene depuse în vederea semnării contractului.</w:t>
      </w:r>
    </w:p>
    <w:p w:rsidR="00371DA7" w:rsidRPr="00DA3A62" w:rsidRDefault="00371DA7" w:rsidP="00780218">
      <w:pPr>
        <w:pStyle w:val="Listparagraf"/>
        <w:numPr>
          <w:ilvl w:val="0"/>
          <w:numId w:val="10"/>
        </w:numPr>
        <w:spacing w:before="360" w:after="120"/>
        <w:jc w:val="both"/>
        <w:rPr>
          <w:b/>
          <w:color w:val="215868" w:themeColor="accent5" w:themeShade="80"/>
          <w:sz w:val="24"/>
          <w:szCs w:val="24"/>
          <w:lang w:val="ro-RO"/>
        </w:rPr>
      </w:pPr>
      <w:r w:rsidRPr="00DA3A62">
        <w:rPr>
          <w:b/>
          <w:color w:val="215868" w:themeColor="accent5" w:themeShade="80"/>
          <w:sz w:val="24"/>
          <w:szCs w:val="24"/>
          <w:lang w:val="ro-RO"/>
        </w:rPr>
        <w:t>EG9: În cazul procesării la nivel de fermă, materia primă procesată va fi produs agricol (conform Anexei I la Tratat) şi produsul rezultat va fi doar produs Anexa I la Tratat</w:t>
      </w:r>
    </w:p>
    <w:p w:rsidR="00371DA7" w:rsidRPr="00C22ECE" w:rsidRDefault="00371DA7" w:rsidP="00780218">
      <w:pPr>
        <w:spacing w:before="120" w:after="0"/>
        <w:jc w:val="both"/>
        <w:rPr>
          <w:rFonts w:asciiTheme="minorHAnsi" w:hAnsiTheme="minorHAnsi"/>
          <w:sz w:val="24"/>
          <w:szCs w:val="24"/>
          <w:lang w:val="ro-RO"/>
        </w:rPr>
      </w:pPr>
      <w:r w:rsidRPr="00C22ECE">
        <w:rPr>
          <w:rFonts w:asciiTheme="minorHAnsi" w:hAnsiTheme="minorHAnsi"/>
          <w:sz w:val="24"/>
          <w:szCs w:val="24"/>
          <w:lang w:val="ro-RO"/>
        </w:rPr>
        <w:t>Se verifică, în baza menţiunilor din Studiul de fezabilitate referitoare la produsul obţinut în urma procesării şi în baza Anexei I la Tratat dacă acest produs este inclus în această anexă</w:t>
      </w:r>
      <w:r w:rsidR="00165B72" w:rsidRPr="00C22ECE">
        <w:rPr>
          <w:rFonts w:asciiTheme="minorHAnsi" w:hAnsiTheme="minorHAnsi"/>
          <w:sz w:val="24"/>
          <w:szCs w:val="24"/>
          <w:lang w:val="ro-RO"/>
        </w:rPr>
        <w:t>.</w:t>
      </w:r>
    </w:p>
    <w:p w:rsidR="00BA570F" w:rsidRPr="00DA3A62" w:rsidRDefault="00DA3A62" w:rsidP="00780218">
      <w:pPr>
        <w:pStyle w:val="Listparagraf"/>
        <w:numPr>
          <w:ilvl w:val="0"/>
          <w:numId w:val="45"/>
        </w:numPr>
        <w:tabs>
          <w:tab w:val="left" w:pos="284"/>
        </w:tabs>
        <w:spacing w:before="360" w:after="120"/>
        <w:contextualSpacing w:val="0"/>
        <w:jc w:val="both"/>
        <w:rPr>
          <w:b/>
          <w:color w:val="215868" w:themeColor="accent5" w:themeShade="80"/>
          <w:sz w:val="24"/>
          <w:szCs w:val="24"/>
          <w:lang w:val="ro-RO"/>
        </w:rPr>
      </w:pPr>
      <w:r>
        <w:rPr>
          <w:rFonts w:cs="Calibri"/>
          <w:b/>
          <w:noProof/>
          <w:color w:val="215868" w:themeColor="accent5" w:themeShade="80"/>
          <w:sz w:val="24"/>
          <w:szCs w:val="24"/>
          <w:lang w:val="ro-RO"/>
        </w:rPr>
        <w:t>EG10</w:t>
      </w:r>
      <w:r w:rsidR="00E039B0" w:rsidRPr="00DA3A62">
        <w:rPr>
          <w:rFonts w:cs="Calibri"/>
          <w:b/>
          <w:noProof/>
          <w:color w:val="215868" w:themeColor="accent5" w:themeShade="80"/>
          <w:sz w:val="24"/>
          <w:szCs w:val="24"/>
          <w:lang w:val="ro-RO"/>
        </w:rPr>
        <w:t>: Investiția va fi precedată de o evaluare a impactului preconizat asupra mediului dacă aceasta poate avea efecte negative asupra mediului, în conformitate cu legislația în vigoare menționată în cap. 8.1</w:t>
      </w:r>
    </w:p>
    <w:p w:rsidR="00BA570F" w:rsidRPr="00C22ECE" w:rsidRDefault="00BA570F" w:rsidP="00780218">
      <w:pPr>
        <w:tabs>
          <w:tab w:val="left" w:pos="284"/>
        </w:tabs>
        <w:spacing w:before="120" w:after="120"/>
        <w:jc w:val="both"/>
        <w:rPr>
          <w:sz w:val="24"/>
          <w:szCs w:val="24"/>
          <w:lang w:val="ro-RO"/>
        </w:rPr>
      </w:pPr>
      <w:r w:rsidRPr="00C22ECE">
        <w:rPr>
          <w:sz w:val="24"/>
          <w:szCs w:val="24"/>
          <w:lang w:val="ro-RO"/>
        </w:rPr>
        <w:lastRenderedPageBreak/>
        <w:t xml:space="preserve">Criteriul se consideră îndeplinit prin verificarea însuşirii Declaraţiei F şi în baza corelării informaţiilor din Studiul de Fezabilitate, cu cele din Certificatul de Urbanism şi ulterior, cu cele din documentul emis de Agenţia de Protecţia Mediului Judeţeană prezentat în etapa de contractare. </w:t>
      </w:r>
    </w:p>
    <w:p w:rsidR="00BA570F" w:rsidRPr="00DA3A62" w:rsidRDefault="00DA3A62" w:rsidP="00780218">
      <w:pPr>
        <w:pStyle w:val="Listparagraf"/>
        <w:numPr>
          <w:ilvl w:val="0"/>
          <w:numId w:val="45"/>
        </w:numPr>
        <w:spacing w:before="360" w:after="120"/>
        <w:contextualSpacing w:val="0"/>
        <w:jc w:val="both"/>
        <w:rPr>
          <w:b/>
          <w:color w:val="215868" w:themeColor="accent5" w:themeShade="80"/>
          <w:sz w:val="24"/>
          <w:szCs w:val="24"/>
          <w:lang w:val="ro-RO"/>
        </w:rPr>
      </w:pPr>
      <w:r>
        <w:rPr>
          <w:b/>
          <w:color w:val="215868" w:themeColor="accent5" w:themeShade="80"/>
          <w:sz w:val="24"/>
          <w:szCs w:val="24"/>
          <w:lang w:val="ro-RO"/>
        </w:rPr>
        <w:t>EG11</w:t>
      </w:r>
      <w:r w:rsidR="00E039B0" w:rsidRPr="00DA3A62">
        <w:rPr>
          <w:b/>
          <w:color w:val="215868" w:themeColor="accent5" w:themeShade="80"/>
          <w:sz w:val="24"/>
          <w:szCs w:val="24"/>
          <w:lang w:val="ro-RO"/>
        </w:rPr>
        <w:t xml:space="preserve">: </w:t>
      </w:r>
      <w:r w:rsidR="00BA570F" w:rsidRPr="00DA3A62">
        <w:rPr>
          <w:b/>
          <w:color w:val="215868" w:themeColor="accent5" w:themeShade="80"/>
          <w:sz w:val="24"/>
          <w:szCs w:val="24"/>
          <w:lang w:val="ro-RO"/>
        </w:rPr>
        <w:t>Investițiile necesare adaptării la standardele UE, aplicabile producției agricole realizate de tinerii fermieri care se instalează pentru prima dată într-o exploatație agricolă se vor realiza în termen de maxim 24 de luni de la data instalării (conform art 17, alin. 5 din R(UE) nr. 1305/2013)</w:t>
      </w:r>
    </w:p>
    <w:p w:rsidR="00BA570F" w:rsidRPr="00C22ECE" w:rsidRDefault="00BA570F" w:rsidP="00780218">
      <w:pPr>
        <w:spacing w:before="120" w:after="120"/>
        <w:jc w:val="both"/>
        <w:rPr>
          <w:sz w:val="24"/>
          <w:szCs w:val="24"/>
          <w:lang w:val="ro-RO"/>
        </w:rPr>
      </w:pPr>
      <w:r w:rsidRPr="00C22ECE">
        <w:rPr>
          <w:sz w:val="24"/>
          <w:szCs w:val="24"/>
          <w:lang w:val="ro-RO"/>
        </w:rPr>
        <w:t>Se corelează informaţiile din Studiul de Fezabilitate, cu cele din documentele emise de APM/DSP/DSVSA judeţene şi din verificările în ONRC care conţin informaţii cu privire la persoana care s-a instalat pentru prima dată ca tânăr fermier. Data instalării pentru prima dată ca şef de exploataţie este data la care tânărul fermier, figurează în ONRC că a preluat controlul efectiv asupra exploatației înregistrată la APIA pe numele solicitantului, ca asociat unic/majoritar și unic administrator al respectivei entități, respectiv, titularul Intreprinderii Familiale (IF-ului).</w:t>
      </w:r>
    </w:p>
    <w:p w:rsidR="00BA570F" w:rsidRPr="00DA3A62" w:rsidRDefault="00DA3A62" w:rsidP="00780218">
      <w:pPr>
        <w:pStyle w:val="Listparagraf"/>
        <w:numPr>
          <w:ilvl w:val="0"/>
          <w:numId w:val="45"/>
        </w:numPr>
        <w:spacing w:before="360" w:after="120"/>
        <w:contextualSpacing w:val="0"/>
        <w:jc w:val="both"/>
        <w:rPr>
          <w:b/>
          <w:color w:val="215868" w:themeColor="accent5" w:themeShade="80"/>
          <w:sz w:val="24"/>
          <w:szCs w:val="24"/>
          <w:lang w:val="ro-RO"/>
        </w:rPr>
      </w:pPr>
      <w:r>
        <w:rPr>
          <w:b/>
          <w:color w:val="215868" w:themeColor="accent5" w:themeShade="80"/>
          <w:sz w:val="24"/>
          <w:szCs w:val="24"/>
          <w:lang w:val="ro-RO"/>
        </w:rPr>
        <w:t>EG12</w:t>
      </w:r>
      <w:r w:rsidR="00E039B0" w:rsidRPr="00DA3A62">
        <w:rPr>
          <w:b/>
          <w:color w:val="215868" w:themeColor="accent5" w:themeShade="80"/>
          <w:sz w:val="24"/>
          <w:szCs w:val="24"/>
          <w:lang w:val="ro-RO"/>
        </w:rPr>
        <w:t xml:space="preserve">: </w:t>
      </w:r>
      <w:r w:rsidR="00BA570F" w:rsidRPr="00DA3A62">
        <w:rPr>
          <w:b/>
          <w:color w:val="215868" w:themeColor="accent5" w:themeShade="80"/>
          <w:sz w:val="24"/>
          <w:szCs w:val="24"/>
          <w:lang w:val="ro-RO"/>
        </w:rPr>
        <w:t>Investițiile necesare adaptării la noi cerinţe impuse fermierilor de legislaţia europeană se vor realiza în termen de 12 luni de la data la care aceste cerinţe au devenit obligatorii pentru exploataţia agricolă (conform art. 17, alin.6 din R(UE) nr. 1305/2013)</w:t>
      </w:r>
    </w:p>
    <w:p w:rsidR="00BA570F" w:rsidRPr="00C22ECE" w:rsidRDefault="00BA570F" w:rsidP="00780218">
      <w:pPr>
        <w:spacing w:before="120" w:after="120"/>
        <w:jc w:val="both"/>
        <w:rPr>
          <w:sz w:val="24"/>
          <w:szCs w:val="24"/>
          <w:lang w:val="ro-RO"/>
        </w:rPr>
      </w:pPr>
      <w:r w:rsidRPr="00C22ECE">
        <w:rPr>
          <w:sz w:val="24"/>
          <w:szCs w:val="24"/>
          <w:lang w:val="ro-RO"/>
        </w:rPr>
        <w:t>Se verifică menţiunile documentelor emise de APM, DSP şi DSVSA judeţene depuse î</w:t>
      </w:r>
      <w:r w:rsidR="00CE114B" w:rsidRPr="00C22ECE">
        <w:rPr>
          <w:sz w:val="24"/>
          <w:szCs w:val="24"/>
          <w:lang w:val="ro-RO"/>
        </w:rPr>
        <w:t>n vederea semnării contractului plus informatiile din studiul de fezabilitate.</w:t>
      </w:r>
    </w:p>
    <w:p w:rsidR="00BA570F" w:rsidRPr="00DA3A62" w:rsidRDefault="00DA3A62" w:rsidP="00780218">
      <w:pPr>
        <w:pStyle w:val="Listparagraf"/>
        <w:numPr>
          <w:ilvl w:val="0"/>
          <w:numId w:val="45"/>
        </w:numPr>
        <w:spacing w:before="360" w:after="120"/>
        <w:contextualSpacing w:val="0"/>
        <w:jc w:val="both"/>
        <w:rPr>
          <w:b/>
          <w:color w:val="215868" w:themeColor="accent5" w:themeShade="80"/>
          <w:sz w:val="24"/>
          <w:szCs w:val="24"/>
          <w:lang w:val="ro-RO"/>
        </w:rPr>
      </w:pPr>
      <w:r>
        <w:rPr>
          <w:b/>
          <w:color w:val="215868" w:themeColor="accent5" w:themeShade="80"/>
          <w:sz w:val="24"/>
          <w:szCs w:val="24"/>
          <w:lang w:val="ro-RO"/>
        </w:rPr>
        <w:t>EG 13</w:t>
      </w:r>
      <w:r w:rsidR="00E039B0" w:rsidRPr="00DA3A62">
        <w:rPr>
          <w:b/>
          <w:color w:val="215868" w:themeColor="accent5" w:themeShade="80"/>
          <w:sz w:val="24"/>
          <w:szCs w:val="24"/>
          <w:lang w:val="ro-RO"/>
        </w:rPr>
        <w:t xml:space="preserve">: </w:t>
      </w:r>
      <w:r w:rsidR="00BA570F" w:rsidRPr="00DA3A62">
        <w:rPr>
          <w:b/>
          <w:color w:val="215868" w:themeColor="accent5" w:themeShade="80"/>
          <w:sz w:val="24"/>
          <w:szCs w:val="24"/>
          <w:lang w:val="ro-RO"/>
        </w:rPr>
        <w:t>Solicitantul va demonstra că profitul mediu anual (ca medie a ultimilor trei ani fiscali) nu depășește de 4 ori valoarea sprijinului solicitat.</w:t>
      </w:r>
    </w:p>
    <w:p w:rsidR="00BA570F" w:rsidRPr="00C22ECE" w:rsidRDefault="00BA570F" w:rsidP="00780218">
      <w:pPr>
        <w:spacing w:before="120" w:after="120"/>
        <w:jc w:val="both"/>
        <w:rPr>
          <w:sz w:val="24"/>
          <w:szCs w:val="24"/>
          <w:lang w:val="ro-RO"/>
        </w:rPr>
      </w:pPr>
      <w:r w:rsidRPr="00C22ECE">
        <w:rPr>
          <w:sz w:val="24"/>
          <w:szCs w:val="24"/>
          <w:lang w:val="ro-RO"/>
        </w:rPr>
        <w:t>Se verifică, în baza situaţiilor financiare aferente ultimilor trei ani fiscali, dacă profitul net mediu pe ultimii trei ani fiscali, în euro, nu depăşeşte de patru ori valoarea sprijinului solicitat. Cursul euro va fi cursul BNR din ultima zi bancară a anului financiar pentru care se analizează profitul.</w:t>
      </w:r>
    </w:p>
    <w:p w:rsidR="00E039B0" w:rsidRPr="00DA3A62" w:rsidRDefault="00E039B0" w:rsidP="00780218">
      <w:pPr>
        <w:pStyle w:val="Listparagraf"/>
        <w:numPr>
          <w:ilvl w:val="0"/>
          <w:numId w:val="45"/>
        </w:numPr>
        <w:spacing w:before="360" w:after="120"/>
        <w:jc w:val="both"/>
        <w:rPr>
          <w:rFonts w:cs="Calibri"/>
          <w:b/>
          <w:noProof/>
          <w:color w:val="215868" w:themeColor="accent5" w:themeShade="80"/>
          <w:sz w:val="24"/>
          <w:szCs w:val="24"/>
          <w:lang w:val="ro-RO"/>
        </w:rPr>
      </w:pPr>
      <w:r w:rsidRPr="00DA3A62">
        <w:rPr>
          <w:b/>
          <w:color w:val="215868" w:themeColor="accent5" w:themeShade="80"/>
          <w:sz w:val="24"/>
          <w:szCs w:val="24"/>
          <w:lang w:val="ro-RO"/>
        </w:rPr>
        <w:t xml:space="preserve">EG14: </w:t>
      </w:r>
      <w:r w:rsidRPr="00DA3A62">
        <w:rPr>
          <w:rFonts w:cs="Calibri"/>
          <w:b/>
          <w:noProof/>
          <w:color w:val="215868" w:themeColor="accent5" w:themeShade="80"/>
          <w:sz w:val="24"/>
          <w:szCs w:val="24"/>
          <w:lang w:val="ro-RO"/>
        </w:rPr>
        <w:t>Solicitantul nu trebuie sa creeze condiţii artificiale pentru a beneficia de plăţi (sprijin) şi a obţine astfel un avantaj care contravine obiectivelor măsurii</w:t>
      </w:r>
    </w:p>
    <w:p w:rsidR="00CE114B" w:rsidRPr="00DA3A62" w:rsidRDefault="00CE114B" w:rsidP="00780218">
      <w:pPr>
        <w:spacing w:before="120" w:after="0"/>
        <w:jc w:val="both"/>
        <w:rPr>
          <w:sz w:val="24"/>
          <w:szCs w:val="24"/>
          <w:lang w:val="ro-RO"/>
        </w:rPr>
      </w:pPr>
      <w:r w:rsidRPr="00DA3A62">
        <w:rPr>
          <w:rFonts w:cs="Calibri"/>
          <w:noProof/>
          <w:sz w:val="24"/>
          <w:szCs w:val="24"/>
          <w:lang w:val="ro-RO"/>
        </w:rPr>
        <w:t xml:space="preserve">Se verifica precizarile din anexa privind </w:t>
      </w:r>
      <w:r w:rsidR="00E95197">
        <w:rPr>
          <w:rFonts w:cs="Calibri"/>
          <w:noProof/>
          <w:sz w:val="24"/>
          <w:szCs w:val="24"/>
          <w:lang w:val="ro-RO"/>
        </w:rPr>
        <w:t>condiți</w:t>
      </w:r>
      <w:r w:rsidRPr="00DA3A62">
        <w:rPr>
          <w:rFonts w:cs="Calibri"/>
          <w:noProof/>
          <w:sz w:val="24"/>
          <w:szCs w:val="24"/>
          <w:lang w:val="ro-RO"/>
        </w:rPr>
        <w:t>ile artificaiale si din punctul 6 din fisa de verifiare a e</w:t>
      </w:r>
      <w:r w:rsidR="00A3508D">
        <w:rPr>
          <w:rFonts w:cs="Calibri"/>
          <w:noProof/>
          <w:sz w:val="24"/>
          <w:szCs w:val="24"/>
          <w:lang w:val="ro-RO"/>
        </w:rPr>
        <w:t>ligibilității</w:t>
      </w:r>
      <w:r w:rsidRPr="00DA3A62">
        <w:rPr>
          <w:rFonts w:cs="Calibri"/>
          <w:noProof/>
          <w:sz w:val="24"/>
          <w:szCs w:val="24"/>
          <w:lang w:val="ro-RO"/>
        </w:rPr>
        <w:t xml:space="preserve">, Formularul EG1.2.2L “Verificarea </w:t>
      </w:r>
      <w:r w:rsidR="00E95197">
        <w:rPr>
          <w:rFonts w:cs="Calibri"/>
          <w:noProof/>
          <w:sz w:val="24"/>
          <w:szCs w:val="24"/>
          <w:lang w:val="ro-RO"/>
        </w:rPr>
        <w:t>condiți</w:t>
      </w:r>
      <w:r w:rsidRPr="00DA3A62">
        <w:rPr>
          <w:rFonts w:cs="Calibri"/>
          <w:noProof/>
          <w:sz w:val="24"/>
          <w:szCs w:val="24"/>
          <w:lang w:val="ro-RO"/>
        </w:rPr>
        <w:t>ilor artificiale”.</w:t>
      </w:r>
    </w:p>
    <w:p w:rsidR="00DA3A62" w:rsidRDefault="00DA3A62" w:rsidP="00780218">
      <w:pPr>
        <w:keepNext/>
        <w:spacing w:before="60" w:after="60"/>
        <w:jc w:val="both"/>
        <w:outlineLvl w:val="2"/>
        <w:rPr>
          <w:b/>
          <w:color w:val="215868" w:themeColor="accent5" w:themeShade="80"/>
          <w:sz w:val="24"/>
          <w:szCs w:val="24"/>
          <w:lang w:val="ro-RO"/>
        </w:rPr>
      </w:pPr>
    </w:p>
    <w:p w:rsidR="00DA3A62" w:rsidRDefault="00DA3A62" w:rsidP="00780218">
      <w:pPr>
        <w:pStyle w:val="Titlu1"/>
        <w:spacing w:after="480" w:line="276" w:lineRule="auto"/>
        <w:rPr>
          <w:rFonts w:ascii="Calibri" w:hAnsi="Calibri"/>
          <w:b/>
          <w:color w:val="215868" w:themeColor="accent5" w:themeShade="80"/>
          <w:sz w:val="28"/>
          <w:szCs w:val="28"/>
          <w:u w:val="none"/>
        </w:rPr>
        <w:sectPr w:rsidR="00DA3A62" w:rsidSect="006306EB">
          <w:pgSz w:w="12240" w:h="15840"/>
          <w:pgMar w:top="450" w:right="1080" w:bottom="720" w:left="1440" w:header="426" w:footer="708" w:gutter="0"/>
          <w:cols w:space="708"/>
          <w:docGrid w:linePitch="360"/>
        </w:sectPr>
      </w:pPr>
    </w:p>
    <w:p w:rsidR="00141452" w:rsidRPr="00C22ECE" w:rsidRDefault="003B7467" w:rsidP="00780218">
      <w:pPr>
        <w:pStyle w:val="Titlu1"/>
        <w:spacing w:after="480" w:line="276" w:lineRule="auto"/>
        <w:rPr>
          <w:rFonts w:ascii="Calibri" w:hAnsi="Calibri"/>
          <w:b/>
          <w:color w:val="215868" w:themeColor="accent5" w:themeShade="80"/>
          <w:sz w:val="28"/>
          <w:szCs w:val="28"/>
          <w:u w:val="none"/>
        </w:rPr>
      </w:pPr>
      <w:bookmarkStart w:id="18" w:name="_Toc61353753"/>
      <w:r>
        <w:rPr>
          <w:rFonts w:ascii="Calibri" w:hAnsi="Calibri"/>
          <w:b/>
          <w:color w:val="215868" w:themeColor="accent5" w:themeShade="80"/>
          <w:sz w:val="28"/>
          <w:szCs w:val="28"/>
          <w:u w:val="none"/>
        </w:rPr>
        <w:lastRenderedPageBreak/>
        <w:t>SECȚIUNEA</w:t>
      </w:r>
      <w:r w:rsidR="00141452" w:rsidRPr="00C22ECE">
        <w:rPr>
          <w:rFonts w:ascii="Calibri" w:hAnsi="Calibri"/>
          <w:b/>
          <w:color w:val="215868" w:themeColor="accent5" w:themeShade="80"/>
          <w:sz w:val="28"/>
          <w:szCs w:val="28"/>
          <w:u w:val="none"/>
        </w:rPr>
        <w:t xml:space="preserve"> 6: </w:t>
      </w:r>
      <w:r w:rsidR="00835FFC">
        <w:rPr>
          <w:rFonts w:ascii="Calibri" w:hAnsi="Calibri"/>
          <w:b/>
          <w:color w:val="215868" w:themeColor="accent5" w:themeShade="80"/>
          <w:sz w:val="28"/>
          <w:szCs w:val="28"/>
          <w:u w:val="none"/>
        </w:rPr>
        <w:t>CHELTUIELI ELIGIBILE Ș</w:t>
      </w:r>
      <w:r w:rsidR="000F5F0B" w:rsidRPr="00C22ECE">
        <w:rPr>
          <w:rFonts w:ascii="Calibri" w:hAnsi="Calibri"/>
          <w:b/>
          <w:color w:val="215868" w:themeColor="accent5" w:themeShade="80"/>
          <w:sz w:val="28"/>
          <w:szCs w:val="28"/>
          <w:u w:val="none"/>
        </w:rPr>
        <w:t>I NEELIGIBILE</w:t>
      </w:r>
      <w:bookmarkEnd w:id="18"/>
    </w:p>
    <w:p w:rsidR="00383BDB" w:rsidRPr="00C22ECE" w:rsidRDefault="00383BDB" w:rsidP="00780218">
      <w:pPr>
        <w:spacing w:before="120" w:after="120"/>
        <w:jc w:val="both"/>
        <w:rPr>
          <w:sz w:val="24"/>
          <w:szCs w:val="24"/>
          <w:lang w:val="ro-RO"/>
        </w:rPr>
      </w:pPr>
      <w:r w:rsidRPr="00C22ECE">
        <w:rPr>
          <w:sz w:val="24"/>
          <w:szCs w:val="24"/>
          <w:lang w:val="ro-RO"/>
        </w:rPr>
        <w:t>Un proiect poate cuprinde atât cheltuieli eligibile cât şi cheltuieli neeligibile. Fondurile nerambursabile vor fi acordate doar pentru decontarea cheltuielilor eligibile, cheltuielile neeligibile urmând a fi suportate de beneficiarul proiectului. Cheltuielile neeligibile înscrise în proiectul selectat trebuie de asemenea finalizate până la data depunerii ultimei cereri de plată.</w:t>
      </w:r>
    </w:p>
    <w:p w:rsidR="00383BDB" w:rsidRPr="00C22ECE" w:rsidRDefault="00383BDB" w:rsidP="00780218">
      <w:pPr>
        <w:spacing w:before="120" w:after="120"/>
        <w:jc w:val="both"/>
        <w:rPr>
          <w:sz w:val="24"/>
          <w:szCs w:val="24"/>
          <w:lang w:val="ro-RO"/>
        </w:rPr>
      </w:pPr>
      <w:r w:rsidRPr="00C22ECE">
        <w:rPr>
          <w:sz w:val="24"/>
          <w:szCs w:val="24"/>
          <w:lang w:val="ro-RO"/>
        </w:rPr>
        <w:t xml:space="preserve">Solicitantul nu va reduce dimensiunea economică a exploatației agricole, prevăzută la depunerea cererii de finanțare, pe toată perioada de implementare a proiectului cu mai mult de 15%. Cu toate acestea, dimensiunea economică a exploatației agricole nu va scădea, în nicio situație, sub pragul minim de </w:t>
      </w:r>
      <w:r w:rsidR="00E039B0" w:rsidRPr="00C22ECE">
        <w:rPr>
          <w:sz w:val="24"/>
          <w:szCs w:val="24"/>
          <w:lang w:val="ro-RO"/>
        </w:rPr>
        <w:t>4</w:t>
      </w:r>
      <w:r w:rsidRPr="00C22ECE">
        <w:rPr>
          <w:sz w:val="24"/>
          <w:szCs w:val="24"/>
          <w:lang w:val="ro-RO"/>
        </w:rPr>
        <w:t xml:space="preserve">.000 SO stabilit prin </w:t>
      </w:r>
      <w:r w:rsidR="00E95197">
        <w:rPr>
          <w:sz w:val="24"/>
          <w:szCs w:val="24"/>
          <w:lang w:val="ro-RO"/>
        </w:rPr>
        <w:t>condiți</w:t>
      </w:r>
      <w:r w:rsidRPr="00C22ECE">
        <w:rPr>
          <w:sz w:val="24"/>
          <w:szCs w:val="24"/>
          <w:lang w:val="ro-RO"/>
        </w:rPr>
        <w:t>ile de eligibilitate.</w:t>
      </w:r>
    </w:p>
    <w:p w:rsidR="00383BDB" w:rsidRPr="00C22ECE" w:rsidRDefault="00383BDB" w:rsidP="00780218">
      <w:pPr>
        <w:spacing w:before="120" w:after="0"/>
        <w:jc w:val="both"/>
        <w:rPr>
          <w:sz w:val="24"/>
          <w:szCs w:val="24"/>
          <w:lang w:val="ro-RO"/>
        </w:rPr>
      </w:pPr>
      <w:r w:rsidRPr="00C22ECE">
        <w:rPr>
          <w:sz w:val="24"/>
          <w:szCs w:val="24"/>
          <w:lang w:val="ro-RO"/>
        </w:rPr>
        <w:t>Solicitantul poate mări dimensiunea economică a exploataţiei peste cea prognozată, astfel:</w:t>
      </w:r>
    </w:p>
    <w:p w:rsidR="00383BDB" w:rsidRPr="00C22ECE" w:rsidRDefault="00383BDB" w:rsidP="00780218">
      <w:pPr>
        <w:spacing w:after="0"/>
        <w:jc w:val="both"/>
        <w:rPr>
          <w:sz w:val="24"/>
          <w:szCs w:val="24"/>
          <w:lang w:val="ro-RO"/>
        </w:rPr>
      </w:pPr>
      <w:r w:rsidRPr="00C22ECE">
        <w:rPr>
          <w:sz w:val="24"/>
          <w:szCs w:val="24"/>
          <w:lang w:val="ro-RO"/>
        </w:rPr>
        <w:t>- în perioada de implementare a proiectului și primul an de funcționare (adică primul an de monitorizare) cu condiția respectării categoriei (intervalului) de dimensiune pentru care a fost punctat în cadrul criteriilor de selecție.</w:t>
      </w:r>
    </w:p>
    <w:p w:rsidR="00383BDB" w:rsidRPr="00C22ECE" w:rsidRDefault="00383BDB" w:rsidP="00780218">
      <w:pPr>
        <w:spacing w:after="0"/>
        <w:jc w:val="both"/>
        <w:rPr>
          <w:sz w:val="24"/>
          <w:szCs w:val="24"/>
          <w:lang w:val="ro-RO"/>
        </w:rPr>
      </w:pPr>
      <w:r w:rsidRPr="00C22ECE">
        <w:rPr>
          <w:sz w:val="24"/>
          <w:szCs w:val="24"/>
          <w:lang w:val="ro-RO"/>
        </w:rPr>
        <w:t>- după primul an de funcţionare (adică după primul an de monitorizare) fără nici o restricție.</w:t>
      </w:r>
    </w:p>
    <w:p w:rsidR="00413DD7" w:rsidRPr="00C22ECE" w:rsidRDefault="000F5F0B" w:rsidP="00780218">
      <w:pPr>
        <w:pStyle w:val="Titlu2"/>
        <w:shd w:val="clear" w:color="auto" w:fill="D6E3BC" w:themeFill="accent3" w:themeFillTint="66"/>
        <w:spacing w:before="480" w:after="240" w:line="276" w:lineRule="auto"/>
        <w:jc w:val="left"/>
        <w:rPr>
          <w:rFonts w:ascii="Calibri" w:hAnsi="Calibri"/>
          <w:i/>
          <w:color w:val="215868" w:themeColor="accent5" w:themeShade="80"/>
          <w:szCs w:val="24"/>
        </w:rPr>
      </w:pPr>
      <w:bookmarkStart w:id="19" w:name="_Toc61353754"/>
      <w:r w:rsidRPr="00835FFC">
        <w:rPr>
          <w:rFonts w:ascii="Calibri" w:hAnsi="Calibri"/>
          <w:i/>
          <w:color w:val="215868" w:themeColor="accent5" w:themeShade="80"/>
          <w:szCs w:val="24"/>
        </w:rPr>
        <w:t>6.1</w:t>
      </w:r>
      <w:r w:rsidR="009858AE" w:rsidRPr="00835FFC">
        <w:rPr>
          <w:rFonts w:ascii="Calibri" w:hAnsi="Calibri"/>
          <w:i/>
          <w:color w:val="215868" w:themeColor="accent5" w:themeShade="80"/>
          <w:szCs w:val="24"/>
        </w:rPr>
        <w:t xml:space="preserve"> Tipuri de</w:t>
      </w:r>
      <w:r w:rsidR="00D83A25" w:rsidRPr="00835FFC">
        <w:rPr>
          <w:rFonts w:ascii="Calibri" w:hAnsi="Calibri"/>
          <w:i/>
          <w:color w:val="215868" w:themeColor="accent5" w:themeShade="80"/>
          <w:szCs w:val="24"/>
        </w:rPr>
        <w:t xml:space="preserve"> cheltuieli eligibile</w:t>
      </w:r>
      <w:bookmarkEnd w:id="19"/>
    </w:p>
    <w:p w:rsidR="00F73976" w:rsidRPr="00C22ECE" w:rsidRDefault="00F73976" w:rsidP="00780218">
      <w:pPr>
        <w:spacing w:after="0"/>
        <w:jc w:val="both"/>
        <w:rPr>
          <w:sz w:val="24"/>
          <w:szCs w:val="24"/>
          <w:lang w:val="ro-RO"/>
        </w:rPr>
      </w:pPr>
      <w:r w:rsidRPr="00C22ECE">
        <w:rPr>
          <w:sz w:val="24"/>
          <w:szCs w:val="24"/>
          <w:lang w:val="ro-RO"/>
        </w:rPr>
        <w:t xml:space="preserve">Fondurile nerambursabile vor fi acordate beneficiarilor eligibili pentru </w:t>
      </w:r>
      <w:r w:rsidRPr="00C22ECE">
        <w:rPr>
          <w:b/>
          <w:sz w:val="24"/>
          <w:szCs w:val="24"/>
          <w:lang w:val="ro-RO"/>
        </w:rPr>
        <w:t>investiţii corporale şi/ sau necorporale</w:t>
      </w:r>
      <w:r w:rsidRPr="00C22ECE">
        <w:rPr>
          <w:sz w:val="24"/>
          <w:szCs w:val="24"/>
          <w:lang w:val="ro-RO"/>
        </w:rPr>
        <w:t xml:space="preserve">, conform următoarei </w:t>
      </w:r>
      <w:r w:rsidRPr="00C22ECE">
        <w:rPr>
          <w:b/>
          <w:sz w:val="24"/>
          <w:szCs w:val="24"/>
          <w:lang w:val="ro-RO"/>
        </w:rPr>
        <w:t>liste indicative a cheltuielilor eligibile</w:t>
      </w:r>
      <w:r w:rsidRPr="00C22ECE">
        <w:rPr>
          <w:sz w:val="24"/>
          <w:szCs w:val="24"/>
          <w:lang w:val="ro-RO"/>
        </w:rPr>
        <w:t>:</w:t>
      </w:r>
    </w:p>
    <w:p w:rsidR="00705984" w:rsidRPr="00C22ECE" w:rsidRDefault="00F73976" w:rsidP="00780218">
      <w:pPr>
        <w:pStyle w:val="Listparagraf"/>
        <w:numPr>
          <w:ilvl w:val="0"/>
          <w:numId w:val="10"/>
        </w:numPr>
        <w:spacing w:before="240" w:after="240"/>
        <w:ind w:left="714" w:hanging="357"/>
        <w:contextualSpacing w:val="0"/>
        <w:jc w:val="both"/>
        <w:rPr>
          <w:b/>
          <w:sz w:val="24"/>
          <w:szCs w:val="24"/>
          <w:lang w:val="ro-RO"/>
        </w:rPr>
      </w:pPr>
      <w:r w:rsidRPr="00C22ECE">
        <w:rPr>
          <w:b/>
          <w:sz w:val="24"/>
          <w:szCs w:val="24"/>
          <w:lang w:val="ro-RO"/>
        </w:rPr>
        <w:t xml:space="preserve">Construcţia, extinderea, modernizarea și dotarea construcțiilor din cadrul fermei, destinate activității productive, inclusiv căi de acces în fermă, irigații în cadrul fermei și racordarea fermei la utilități şi a anexelor aferente activităţii productive desfăşurate, dimensionate corelat cu numărul persoanelor ce vor utiliza aceste spaţii (*Pentru respectarea </w:t>
      </w:r>
      <w:r w:rsidR="00E95197">
        <w:rPr>
          <w:b/>
          <w:sz w:val="24"/>
          <w:szCs w:val="24"/>
          <w:lang w:val="ro-RO"/>
        </w:rPr>
        <w:t>condiți</w:t>
      </w:r>
      <w:r w:rsidRPr="00C22ECE">
        <w:rPr>
          <w:b/>
          <w:sz w:val="24"/>
          <w:szCs w:val="24"/>
          <w:lang w:val="ro-RO"/>
        </w:rPr>
        <w:t>lor de igienă, de protecție a muncii, sanitar-veterinare și a fluxului tehnologic, sunt eligibile cheltuielile cu spatiile destinate personalului de productie: laboratoare, vestiare tip filtru pentru muncitori, biroul medicului veterinar, biroul maiștrilor, a șefului de fermă, spațiu pentru pregătirea și servirea mesei etc)</w:t>
      </w:r>
      <w:r w:rsidR="00705984" w:rsidRPr="00C22ECE">
        <w:rPr>
          <w:b/>
          <w:sz w:val="24"/>
          <w:szCs w:val="24"/>
          <w:lang w:val="ro-RO"/>
        </w:rPr>
        <w:t>;</w:t>
      </w:r>
      <w:r w:rsidRPr="00C22ECE">
        <w:rPr>
          <w:b/>
          <w:sz w:val="24"/>
          <w:szCs w:val="24"/>
          <w:lang w:val="ro-RO"/>
        </w:rPr>
        <w:t xml:space="preserve"> </w:t>
      </w:r>
    </w:p>
    <w:p w:rsidR="00F73976" w:rsidRPr="00C22ECE" w:rsidRDefault="00E039B0" w:rsidP="00780218">
      <w:pPr>
        <w:pStyle w:val="Listparagraf"/>
        <w:numPr>
          <w:ilvl w:val="0"/>
          <w:numId w:val="10"/>
        </w:numPr>
        <w:spacing w:before="240" w:after="240"/>
        <w:ind w:left="714" w:hanging="357"/>
        <w:contextualSpacing w:val="0"/>
        <w:jc w:val="both"/>
        <w:rPr>
          <w:b/>
          <w:sz w:val="24"/>
          <w:szCs w:val="24"/>
          <w:lang w:val="ro-RO"/>
        </w:rPr>
      </w:pPr>
      <w:r w:rsidRPr="00C22ECE">
        <w:rPr>
          <w:b/>
          <w:sz w:val="24"/>
          <w:szCs w:val="24"/>
          <w:lang w:val="ro-RO"/>
        </w:rPr>
        <w:t>Construirea, a</w:t>
      </w:r>
      <w:r w:rsidR="00F73976" w:rsidRPr="00C22ECE">
        <w:rPr>
          <w:b/>
          <w:sz w:val="24"/>
          <w:szCs w:val="24"/>
          <w:lang w:val="ro-RO"/>
        </w:rPr>
        <w:t>menajarea și dotarea spațiilor de desfacere și comercializare, precum și alte cheltuieli de marketing, în cadrul unui lanț alimentar integrat;</w:t>
      </w:r>
    </w:p>
    <w:p w:rsidR="00F73976" w:rsidRDefault="00F73976" w:rsidP="00780218">
      <w:pPr>
        <w:spacing w:after="0"/>
        <w:jc w:val="both"/>
        <w:rPr>
          <w:color w:val="215868" w:themeColor="accent5" w:themeShade="80"/>
          <w:sz w:val="24"/>
          <w:szCs w:val="24"/>
          <w:lang w:val="ro-RO"/>
        </w:rPr>
      </w:pPr>
      <w:r w:rsidRPr="00DA3A62">
        <w:rPr>
          <w:b/>
          <w:color w:val="215868" w:themeColor="accent5" w:themeShade="80"/>
          <w:sz w:val="24"/>
          <w:szCs w:val="24"/>
          <w:lang w:val="ro-RO"/>
        </w:rPr>
        <w:lastRenderedPageBreak/>
        <w:t>Atenţie!</w:t>
      </w:r>
      <w:r w:rsidRPr="00C22ECE">
        <w:rPr>
          <w:color w:val="215868" w:themeColor="accent5" w:themeShade="80"/>
          <w:sz w:val="24"/>
          <w:szCs w:val="24"/>
          <w:lang w:val="ro-RO"/>
        </w:rPr>
        <w:t xml:space="preserve"> </w:t>
      </w:r>
      <w:r w:rsidRPr="00DA3A62">
        <w:rPr>
          <w:sz w:val="24"/>
          <w:szCs w:val="24"/>
          <w:lang w:val="ro-RO"/>
        </w:rPr>
        <w:t xml:space="preserve">În cadrul acestor spații pot fi comercializate atât produse </w:t>
      </w:r>
      <w:r w:rsidR="00E95197">
        <w:rPr>
          <w:sz w:val="24"/>
          <w:szCs w:val="24"/>
          <w:lang w:val="ro-RO"/>
        </w:rPr>
        <w:t>condiți</w:t>
      </w:r>
      <w:r w:rsidRPr="00DA3A62">
        <w:rPr>
          <w:sz w:val="24"/>
          <w:szCs w:val="24"/>
          <w:lang w:val="ro-RO"/>
        </w:rPr>
        <w:t>onate și/sau procesate, în conformitate cu definiția lanțului alimentar integrat cât și produse agricole primare (de exemplu, cele în stare proaspătă).</w:t>
      </w:r>
    </w:p>
    <w:p w:rsidR="00DA3A62" w:rsidRPr="00C22ECE" w:rsidRDefault="00DA3A62" w:rsidP="00780218">
      <w:pPr>
        <w:spacing w:after="0"/>
        <w:jc w:val="both"/>
        <w:rPr>
          <w:color w:val="215868" w:themeColor="accent5" w:themeShade="80"/>
          <w:sz w:val="24"/>
          <w:szCs w:val="24"/>
          <w:lang w:val="ro-RO"/>
        </w:rPr>
      </w:pPr>
    </w:p>
    <w:p w:rsidR="00F73976" w:rsidRPr="00C22ECE" w:rsidRDefault="00F73976" w:rsidP="00780218">
      <w:pPr>
        <w:spacing w:after="0"/>
        <w:jc w:val="both"/>
        <w:rPr>
          <w:sz w:val="24"/>
          <w:szCs w:val="24"/>
          <w:lang w:val="ro-RO"/>
        </w:rPr>
      </w:pPr>
      <w:r w:rsidRPr="00C22ECE">
        <w:rPr>
          <w:sz w:val="24"/>
          <w:szCs w:val="24"/>
          <w:lang w:val="ro-RO"/>
        </w:rPr>
        <w:t xml:space="preserve">Distribuitoare automate pentru comercializare produse agricole </w:t>
      </w:r>
      <w:r w:rsidR="00E95197">
        <w:rPr>
          <w:sz w:val="24"/>
          <w:szCs w:val="24"/>
          <w:lang w:val="ro-RO"/>
        </w:rPr>
        <w:t>condiți</w:t>
      </w:r>
      <w:r w:rsidRPr="00C22ECE">
        <w:rPr>
          <w:sz w:val="24"/>
          <w:szCs w:val="24"/>
          <w:lang w:val="ro-RO"/>
        </w:rPr>
        <w:t>onate și/sau ambalate și/sau procesate, prin care vor fi comercializate exclusiv propriile produse agricole.</w:t>
      </w:r>
    </w:p>
    <w:p w:rsidR="00F73976" w:rsidRPr="00C22ECE" w:rsidRDefault="00F73976" w:rsidP="00780218">
      <w:pPr>
        <w:spacing w:before="240" w:after="0"/>
        <w:jc w:val="both"/>
        <w:rPr>
          <w:sz w:val="24"/>
          <w:szCs w:val="24"/>
          <w:lang w:val="ro-RO"/>
        </w:rPr>
      </w:pPr>
      <w:r w:rsidRPr="00C22ECE">
        <w:rPr>
          <w:sz w:val="24"/>
          <w:szCs w:val="24"/>
          <w:lang w:val="ro-RO"/>
        </w:rPr>
        <w:t>În cadrul cheltuielilor de marketing sunt eligibile doar următoarele investiţii şi doar în limita a 5% din valoarea eligibilă a proiectului:</w:t>
      </w:r>
    </w:p>
    <w:p w:rsidR="00F73976" w:rsidRPr="00C22ECE" w:rsidRDefault="00F73976" w:rsidP="00780218">
      <w:pPr>
        <w:pStyle w:val="Listparagraf"/>
        <w:numPr>
          <w:ilvl w:val="0"/>
          <w:numId w:val="11"/>
        </w:numPr>
        <w:spacing w:after="0"/>
        <w:jc w:val="both"/>
        <w:rPr>
          <w:sz w:val="24"/>
          <w:szCs w:val="24"/>
          <w:lang w:val="ro-RO"/>
        </w:rPr>
      </w:pPr>
      <w:r w:rsidRPr="00C22ECE">
        <w:rPr>
          <w:sz w:val="24"/>
          <w:szCs w:val="24"/>
          <w:lang w:val="ro-RO"/>
        </w:rPr>
        <w:t xml:space="preserve">înființarea unui site – pentru promovarea și comercializarea propriilor produse, atât cele în stare proaspătă cât și cele </w:t>
      </w:r>
      <w:r w:rsidR="00E95197">
        <w:rPr>
          <w:sz w:val="24"/>
          <w:szCs w:val="24"/>
          <w:lang w:val="ro-RO"/>
        </w:rPr>
        <w:t>condiți</w:t>
      </w:r>
      <w:r w:rsidRPr="00C22ECE">
        <w:rPr>
          <w:sz w:val="24"/>
          <w:szCs w:val="24"/>
          <w:lang w:val="ro-RO"/>
        </w:rPr>
        <w:t>onate și/sau procesate);</w:t>
      </w:r>
    </w:p>
    <w:p w:rsidR="00F73976" w:rsidRPr="00C22ECE" w:rsidRDefault="00F73976" w:rsidP="00780218">
      <w:pPr>
        <w:pStyle w:val="Listparagraf"/>
        <w:numPr>
          <w:ilvl w:val="0"/>
          <w:numId w:val="11"/>
        </w:numPr>
        <w:spacing w:after="0"/>
        <w:jc w:val="both"/>
        <w:rPr>
          <w:sz w:val="24"/>
          <w:szCs w:val="24"/>
          <w:lang w:val="ro-RO"/>
        </w:rPr>
      </w:pPr>
      <w:r w:rsidRPr="00C22ECE">
        <w:rPr>
          <w:sz w:val="24"/>
          <w:szCs w:val="24"/>
          <w:lang w:val="ro-RO"/>
        </w:rPr>
        <w:t>crearea conceptului de etichetă pentru produsele comercializate inclusiv costurile cu crearea/achiziționarea și/sau înregistrarea mărcii beneficiarului;</w:t>
      </w:r>
    </w:p>
    <w:p w:rsidR="00F73976" w:rsidRPr="00C22ECE" w:rsidRDefault="00F73976" w:rsidP="00780218">
      <w:pPr>
        <w:pStyle w:val="Listparagraf"/>
        <w:numPr>
          <w:ilvl w:val="0"/>
          <w:numId w:val="11"/>
        </w:numPr>
        <w:spacing w:after="0"/>
        <w:jc w:val="both"/>
        <w:rPr>
          <w:sz w:val="24"/>
          <w:szCs w:val="24"/>
          <w:lang w:val="ro-RO"/>
        </w:rPr>
      </w:pPr>
      <w:r w:rsidRPr="00C22ECE">
        <w:rPr>
          <w:sz w:val="24"/>
          <w:szCs w:val="24"/>
          <w:lang w:val="ro-RO"/>
        </w:rPr>
        <w:t xml:space="preserve">crearea brandului/brandurilor produsului/produselor </w:t>
      </w:r>
      <w:r w:rsidR="00E95197">
        <w:rPr>
          <w:sz w:val="24"/>
          <w:szCs w:val="24"/>
          <w:lang w:val="ro-RO"/>
        </w:rPr>
        <w:t>condiți</w:t>
      </w:r>
      <w:r w:rsidRPr="00C22ECE">
        <w:rPr>
          <w:sz w:val="24"/>
          <w:szCs w:val="24"/>
          <w:lang w:val="ro-RO"/>
        </w:rPr>
        <w:t xml:space="preserve">onate și/sau procesate care vor face obiectul comercializarii. Sunt eligibile și costurile cu achiziționarea și/sau înregistrarea brandului/brandurilor acestor produse. </w:t>
      </w:r>
    </w:p>
    <w:p w:rsidR="00F73976" w:rsidRPr="00C22ECE" w:rsidRDefault="00F73976" w:rsidP="00780218">
      <w:pPr>
        <w:pStyle w:val="Listparagraf"/>
        <w:spacing w:after="0"/>
        <w:jc w:val="both"/>
        <w:rPr>
          <w:sz w:val="24"/>
          <w:szCs w:val="24"/>
          <w:lang w:val="ro-RO"/>
        </w:rPr>
      </w:pPr>
    </w:p>
    <w:p w:rsidR="00F73976" w:rsidRPr="00C22ECE" w:rsidRDefault="00F73976" w:rsidP="00780218">
      <w:pPr>
        <w:pStyle w:val="Listparagraf"/>
        <w:numPr>
          <w:ilvl w:val="0"/>
          <w:numId w:val="15"/>
        </w:numPr>
        <w:spacing w:after="0"/>
        <w:jc w:val="both"/>
        <w:rPr>
          <w:b/>
          <w:sz w:val="24"/>
          <w:szCs w:val="24"/>
          <w:lang w:val="ro-RO"/>
        </w:rPr>
      </w:pPr>
      <w:r w:rsidRPr="00C22ECE">
        <w:rPr>
          <w:b/>
          <w:sz w:val="24"/>
          <w:szCs w:val="24"/>
          <w:lang w:val="ro-RO"/>
        </w:rPr>
        <w:t>Achiziţionarea, inclusiv prin leasing de maşini/ utilaje şi echipamente noi, în limita valorii de piaţă a bunului respectiv; (Ex.: tractoare, remorci agricole/tehnologice, inclusiv remorcile speciale pentru transportul animalelor vii/păsări/albine, combine, utilaje agricole pentru efectuarea lucrărilor solului, înființarea și întreținerea culturilor, instalații de evacuare și gestionare a dejecțiilor din zootehnie, echipamente aferente bucătăriilor furajere, inventarul apicol, generatoare terestre antigrindină etc)</w:t>
      </w:r>
    </w:p>
    <w:p w:rsidR="00F73976" w:rsidRPr="00C22ECE" w:rsidRDefault="00F73976" w:rsidP="00780218">
      <w:pPr>
        <w:spacing w:after="0"/>
        <w:jc w:val="both"/>
        <w:rPr>
          <w:sz w:val="24"/>
          <w:szCs w:val="24"/>
          <w:lang w:val="ro-RO"/>
        </w:rPr>
      </w:pPr>
    </w:p>
    <w:p w:rsidR="00F73976" w:rsidRPr="00C22ECE" w:rsidRDefault="00F73976" w:rsidP="00780218">
      <w:pPr>
        <w:spacing w:after="0"/>
        <w:jc w:val="both"/>
        <w:rPr>
          <w:sz w:val="24"/>
          <w:szCs w:val="24"/>
          <w:lang w:val="ro-RO"/>
        </w:rPr>
      </w:pPr>
      <w:r w:rsidRPr="00DA3A62">
        <w:rPr>
          <w:b/>
          <w:color w:val="215868" w:themeColor="accent5" w:themeShade="80"/>
          <w:sz w:val="24"/>
          <w:szCs w:val="24"/>
          <w:lang w:val="ro-RO"/>
        </w:rPr>
        <w:t>Atenție!</w:t>
      </w:r>
      <w:r w:rsidRPr="00C22ECE">
        <w:rPr>
          <w:sz w:val="24"/>
          <w:szCs w:val="24"/>
          <w:lang w:val="ro-RO"/>
        </w:rPr>
        <w:t xml:space="preserve"> Este considerată cheltuială eligibilă doar leasingul financiar, cu obligaţia ca bunul să intre în proprietatea beneficiarului până la ultima plată.</w:t>
      </w:r>
    </w:p>
    <w:p w:rsidR="00F73976" w:rsidRPr="00C22ECE" w:rsidRDefault="00F73976" w:rsidP="00780218">
      <w:pPr>
        <w:spacing w:before="240" w:after="0"/>
        <w:jc w:val="both"/>
        <w:rPr>
          <w:sz w:val="24"/>
          <w:szCs w:val="24"/>
          <w:lang w:val="ro-RO"/>
        </w:rPr>
      </w:pPr>
      <w:r w:rsidRPr="00C22ECE">
        <w:rPr>
          <w:sz w:val="24"/>
          <w:szCs w:val="24"/>
          <w:lang w:val="ro-RO"/>
        </w:rPr>
        <w:t xml:space="preserve">Pentru o dimensionare adecvată a parcului de utilaje se recomandă consultarea </w:t>
      </w:r>
      <w:r w:rsidRPr="00C22ECE">
        <w:rPr>
          <w:b/>
          <w:sz w:val="24"/>
          <w:szCs w:val="24"/>
          <w:lang w:val="ro-RO"/>
        </w:rPr>
        <w:t xml:space="preserve">Tabelului privind corelarea puterii maşinilor agricole cu suprafaţa fermelor, postat pe pagina de internet </w:t>
      </w:r>
      <w:r w:rsidR="00E039B0" w:rsidRPr="00C22ECE">
        <w:rPr>
          <w:b/>
          <w:sz w:val="24"/>
          <w:szCs w:val="24"/>
          <w:lang w:val="ro-RO"/>
        </w:rPr>
        <w:t xml:space="preserve">a </w:t>
      </w:r>
      <w:r w:rsidRPr="00C22ECE">
        <w:rPr>
          <w:b/>
          <w:sz w:val="24"/>
          <w:szCs w:val="24"/>
          <w:lang w:val="ro-RO"/>
        </w:rPr>
        <w:t>AFIR</w:t>
      </w:r>
      <w:r w:rsidRPr="00C22ECE">
        <w:rPr>
          <w:sz w:val="24"/>
          <w:szCs w:val="24"/>
          <w:lang w:val="ro-RO"/>
        </w:rPr>
        <w:t>.</w:t>
      </w:r>
    </w:p>
    <w:p w:rsidR="00F73976" w:rsidRPr="00C22ECE" w:rsidRDefault="00F73976" w:rsidP="00780218">
      <w:pPr>
        <w:spacing w:after="0"/>
        <w:jc w:val="both"/>
        <w:rPr>
          <w:sz w:val="24"/>
          <w:szCs w:val="24"/>
          <w:lang w:val="ro-RO"/>
        </w:rPr>
      </w:pPr>
      <w:r w:rsidRPr="00C22ECE">
        <w:rPr>
          <w:sz w:val="24"/>
          <w:szCs w:val="24"/>
          <w:lang w:val="ro-RO"/>
        </w:rPr>
        <w:t>Corelarea se realizează cu suprafețele ce urmează a fi exploatate ca urmare a realizării investiției și prognozate în cadrul SF și a documentației tehnico-economice.</w:t>
      </w:r>
      <w:r w:rsidR="00E039B0" w:rsidRPr="00C22ECE">
        <w:rPr>
          <w:sz w:val="24"/>
          <w:szCs w:val="24"/>
          <w:lang w:val="ro-RO"/>
        </w:rPr>
        <w:t xml:space="preserve"> Se va avea în vedere și gradul de uzură morală și fizică a mașinilor și utilajelor aflate deja în patrimoniul exploatației și de amortizarea lor din punct de vedere contabil.</w:t>
      </w:r>
    </w:p>
    <w:p w:rsidR="00F73976" w:rsidRPr="00C22ECE" w:rsidRDefault="00F73976" w:rsidP="00780218">
      <w:pPr>
        <w:spacing w:before="240" w:after="0"/>
        <w:jc w:val="both"/>
        <w:rPr>
          <w:sz w:val="24"/>
          <w:szCs w:val="24"/>
          <w:lang w:val="ro-RO"/>
        </w:rPr>
      </w:pPr>
      <w:r w:rsidRPr="00C22ECE">
        <w:rPr>
          <w:sz w:val="24"/>
          <w:szCs w:val="24"/>
          <w:lang w:val="ro-RO"/>
        </w:rPr>
        <w:t xml:space="preserve">În cazul proiectelor care propun achiziția de generatoare terestre antigrindină solicitantul va prezenta la depunerea cererii de finanțare Acordul de principiu privind includerea generatoarelor terestre antigrindină în Sistemul Național de Antigrindină și Creștere a Precipitațiilor (SNACP), emis </w:t>
      </w:r>
      <w:r w:rsidRPr="00C22ECE">
        <w:rPr>
          <w:sz w:val="24"/>
          <w:szCs w:val="24"/>
          <w:lang w:val="ro-RO"/>
        </w:rPr>
        <w:lastRenderedPageBreak/>
        <w:t>de Autoritatea pentru Administrarea Sistemului Național de Antigrindină și Creștere a Precipitațiilor, iar la ultima cerere de plata Avizul de includere în SNACP.</w:t>
      </w:r>
    </w:p>
    <w:p w:rsidR="00F73976" w:rsidRPr="00C22ECE" w:rsidRDefault="00F73976" w:rsidP="00780218">
      <w:pPr>
        <w:pStyle w:val="Listparagraf"/>
        <w:numPr>
          <w:ilvl w:val="0"/>
          <w:numId w:val="15"/>
        </w:numPr>
        <w:spacing w:before="240" w:after="0"/>
        <w:ind w:left="714" w:hanging="357"/>
        <w:contextualSpacing w:val="0"/>
        <w:jc w:val="both"/>
        <w:rPr>
          <w:sz w:val="24"/>
          <w:szCs w:val="24"/>
          <w:lang w:val="ro-RO"/>
        </w:rPr>
      </w:pPr>
      <w:r w:rsidRPr="00C22ECE">
        <w:rPr>
          <w:b/>
          <w:sz w:val="24"/>
          <w:szCs w:val="24"/>
          <w:lang w:val="ro-RO"/>
        </w:rPr>
        <w:t>Achiziționarea, inclusiv prin leasing, de mijloace de transport compacte, frigorifice, inclusiv remorci și semiremorci specilizate în scopul comercializării produselor agricole în cadrul unui lanț alimentar integrat,</w:t>
      </w:r>
      <w:r w:rsidRPr="00C22ECE">
        <w:rPr>
          <w:sz w:val="24"/>
          <w:szCs w:val="24"/>
          <w:lang w:val="ro-RO"/>
        </w:rPr>
        <w:t xml:space="preserve"> respectiv:</w:t>
      </w:r>
    </w:p>
    <w:p w:rsidR="00F73976" w:rsidRPr="00C22ECE" w:rsidRDefault="00F73976" w:rsidP="00780218">
      <w:pPr>
        <w:pStyle w:val="Listparagraf"/>
        <w:numPr>
          <w:ilvl w:val="0"/>
          <w:numId w:val="12"/>
        </w:numPr>
        <w:spacing w:after="0"/>
        <w:ind w:left="1418" w:hanging="142"/>
        <w:jc w:val="both"/>
        <w:rPr>
          <w:sz w:val="24"/>
          <w:szCs w:val="24"/>
          <w:lang w:val="ro-RO"/>
        </w:rPr>
      </w:pPr>
      <w:r w:rsidRPr="00C22ECE">
        <w:rPr>
          <w:sz w:val="24"/>
          <w:szCs w:val="24"/>
          <w:lang w:val="ro-RO"/>
        </w:rPr>
        <w:t>Autocisterne,</w:t>
      </w:r>
    </w:p>
    <w:p w:rsidR="00F73976" w:rsidRPr="00C22ECE" w:rsidRDefault="00F73976" w:rsidP="00780218">
      <w:pPr>
        <w:pStyle w:val="Listparagraf"/>
        <w:numPr>
          <w:ilvl w:val="0"/>
          <w:numId w:val="12"/>
        </w:numPr>
        <w:spacing w:after="0"/>
        <w:ind w:left="1418" w:hanging="142"/>
        <w:jc w:val="both"/>
        <w:rPr>
          <w:sz w:val="24"/>
          <w:szCs w:val="24"/>
          <w:lang w:val="ro-RO"/>
        </w:rPr>
      </w:pPr>
      <w:r w:rsidRPr="00C22ECE">
        <w:rPr>
          <w:sz w:val="24"/>
          <w:szCs w:val="24"/>
          <w:lang w:val="ro-RO"/>
        </w:rPr>
        <w:t>Autoizoterme,</w:t>
      </w:r>
    </w:p>
    <w:p w:rsidR="00F73976" w:rsidRPr="00C22ECE" w:rsidRDefault="00F73976" w:rsidP="00780218">
      <w:pPr>
        <w:pStyle w:val="Listparagraf"/>
        <w:numPr>
          <w:ilvl w:val="0"/>
          <w:numId w:val="12"/>
        </w:numPr>
        <w:spacing w:after="0"/>
        <w:ind w:left="1418" w:hanging="142"/>
        <w:jc w:val="both"/>
        <w:rPr>
          <w:sz w:val="24"/>
          <w:szCs w:val="24"/>
          <w:lang w:val="ro-RO"/>
        </w:rPr>
      </w:pPr>
      <w:r w:rsidRPr="00C22ECE">
        <w:rPr>
          <w:sz w:val="24"/>
          <w:szCs w:val="24"/>
          <w:lang w:val="ro-RO"/>
        </w:rPr>
        <w:t>Autorulotele alimentare,</w:t>
      </w:r>
    </w:p>
    <w:p w:rsidR="00F73976" w:rsidRPr="00C22ECE" w:rsidRDefault="00F73976" w:rsidP="00780218">
      <w:pPr>
        <w:pStyle w:val="Listparagraf"/>
        <w:numPr>
          <w:ilvl w:val="0"/>
          <w:numId w:val="12"/>
        </w:numPr>
        <w:spacing w:after="0"/>
        <w:ind w:left="1418" w:hanging="142"/>
        <w:jc w:val="both"/>
        <w:rPr>
          <w:sz w:val="24"/>
          <w:szCs w:val="24"/>
          <w:lang w:val="ro-RO"/>
        </w:rPr>
      </w:pPr>
      <w:r w:rsidRPr="00C22ECE">
        <w:rPr>
          <w:sz w:val="24"/>
          <w:szCs w:val="24"/>
          <w:lang w:val="ro-RO"/>
        </w:rPr>
        <w:t xml:space="preserve">Rulotele alimentare. </w:t>
      </w:r>
    </w:p>
    <w:p w:rsidR="00DA3A62" w:rsidRPr="00DA3A62" w:rsidRDefault="00DA3A62" w:rsidP="00780218">
      <w:pPr>
        <w:pStyle w:val="Listparagraf"/>
        <w:spacing w:before="240" w:after="0"/>
        <w:jc w:val="both"/>
        <w:rPr>
          <w:b/>
          <w:sz w:val="24"/>
          <w:szCs w:val="24"/>
          <w:lang w:val="ro-RO"/>
        </w:rPr>
      </w:pPr>
    </w:p>
    <w:p w:rsidR="00824383" w:rsidRPr="00C22ECE" w:rsidRDefault="00F73976" w:rsidP="00780218">
      <w:pPr>
        <w:pStyle w:val="Listparagraf"/>
        <w:numPr>
          <w:ilvl w:val="0"/>
          <w:numId w:val="15"/>
        </w:numPr>
        <w:spacing w:before="240" w:after="0"/>
        <w:jc w:val="both"/>
        <w:rPr>
          <w:b/>
          <w:sz w:val="24"/>
          <w:szCs w:val="24"/>
          <w:lang w:val="ro-RO"/>
        </w:rPr>
      </w:pPr>
      <w:r w:rsidRPr="00C22ECE">
        <w:rPr>
          <w:b/>
          <w:sz w:val="24"/>
          <w:szCs w:val="24"/>
          <w:lang w:val="ro-RO"/>
        </w:rPr>
        <w:t xml:space="preserve">În cazul solicitantilor neplatitori de TVA, în temeiul legislaţiei naţionale privind TVA-ul, sunt cheltuieli eligibile valorile TVA aferente cheltuielilor eligibile purtatoare de TVA; </w:t>
      </w:r>
    </w:p>
    <w:p w:rsidR="00824383" w:rsidRPr="00C22ECE" w:rsidRDefault="00F73976" w:rsidP="00780218">
      <w:pPr>
        <w:pStyle w:val="Listparagraf"/>
        <w:numPr>
          <w:ilvl w:val="0"/>
          <w:numId w:val="15"/>
        </w:numPr>
        <w:spacing w:before="240" w:after="0"/>
        <w:jc w:val="both"/>
        <w:rPr>
          <w:b/>
          <w:sz w:val="24"/>
          <w:szCs w:val="24"/>
          <w:lang w:val="ro-RO"/>
        </w:rPr>
      </w:pPr>
      <w:r w:rsidRPr="00C22ECE">
        <w:rPr>
          <w:b/>
          <w:sz w:val="24"/>
          <w:szCs w:val="24"/>
          <w:lang w:val="ro-RO"/>
        </w:rPr>
        <w:t xml:space="preserve">Cheltuieli determinate de conformarea cu standardele comunitare în cazul tinerilor fermieri în conformitate cu art 17 (5) și investiții determinate de conformare cu noile standarde** (prevăzute în </w:t>
      </w:r>
      <w:r w:rsidR="003B7467">
        <w:rPr>
          <w:b/>
          <w:sz w:val="24"/>
          <w:szCs w:val="24"/>
          <w:lang w:val="ro-RO"/>
        </w:rPr>
        <w:t>SECȚIUNEA</w:t>
      </w:r>
      <w:r w:rsidRPr="00C22ECE">
        <w:rPr>
          <w:b/>
          <w:sz w:val="24"/>
          <w:szCs w:val="24"/>
          <w:lang w:val="ro-RO"/>
        </w:rPr>
        <w:t xml:space="preserve"> „Lista noilor cerințe impuse de legislația Uniunii”) în cazul modernizării exploatațiilor agricole conform art. 17 (6); </w:t>
      </w:r>
    </w:p>
    <w:p w:rsidR="00F73976" w:rsidRPr="00C22ECE" w:rsidRDefault="00F73976" w:rsidP="00780218">
      <w:pPr>
        <w:pStyle w:val="Listparagraf"/>
        <w:numPr>
          <w:ilvl w:val="0"/>
          <w:numId w:val="15"/>
        </w:numPr>
        <w:spacing w:before="240" w:after="0"/>
        <w:jc w:val="both"/>
        <w:rPr>
          <w:b/>
          <w:sz w:val="24"/>
          <w:szCs w:val="24"/>
          <w:lang w:val="ro-RO"/>
        </w:rPr>
      </w:pPr>
      <w:r w:rsidRPr="00C22ECE">
        <w:rPr>
          <w:b/>
          <w:sz w:val="24"/>
          <w:szCs w:val="24"/>
          <w:lang w:val="ro-RO"/>
        </w:rPr>
        <w:t>Achiziționarea sau dezvoltarea de software și achiziționarea de brevete, licențe, drepturi de autor, mărci.</w:t>
      </w:r>
    </w:p>
    <w:p w:rsidR="00F73976" w:rsidRPr="00C22ECE" w:rsidRDefault="00F73976" w:rsidP="00780218">
      <w:pPr>
        <w:spacing w:before="240" w:after="0"/>
        <w:jc w:val="both"/>
        <w:rPr>
          <w:sz w:val="24"/>
          <w:szCs w:val="24"/>
          <w:lang w:val="ro-RO"/>
        </w:rPr>
      </w:pPr>
      <w:r w:rsidRPr="00C22ECE">
        <w:rPr>
          <w:sz w:val="24"/>
          <w:szCs w:val="24"/>
          <w:lang w:val="ro-RO"/>
        </w:rPr>
        <w:t>**Cheltuielile vor fi eligibile începând cu momentul apariției de noi standarde aplicabile exploatațiilor agricole.</w:t>
      </w:r>
    </w:p>
    <w:p w:rsidR="00F73976" w:rsidRPr="00C22ECE" w:rsidRDefault="00F73976" w:rsidP="00780218">
      <w:pPr>
        <w:spacing w:before="240" w:after="0"/>
        <w:jc w:val="both"/>
        <w:rPr>
          <w:sz w:val="24"/>
          <w:szCs w:val="24"/>
          <w:lang w:val="ro-RO"/>
        </w:rPr>
      </w:pPr>
      <w:r w:rsidRPr="00C22ECE">
        <w:rPr>
          <w:b/>
          <w:sz w:val="24"/>
          <w:szCs w:val="24"/>
          <w:lang w:val="ro-RO"/>
        </w:rPr>
        <w:t>Cheltuielile privind costurile generale ale proiectului</w:t>
      </w:r>
      <w:r w:rsidRPr="00C22ECE">
        <w:rPr>
          <w:sz w:val="24"/>
          <w:szCs w:val="24"/>
          <w:lang w:val="ro-RO"/>
        </w:rPr>
        <w:t xml:space="preserve"> sunt:</w:t>
      </w:r>
    </w:p>
    <w:p w:rsidR="00F73976" w:rsidRPr="00C22ECE" w:rsidRDefault="00F73976" w:rsidP="00780218">
      <w:pPr>
        <w:pStyle w:val="Listparagraf"/>
        <w:numPr>
          <w:ilvl w:val="0"/>
          <w:numId w:val="13"/>
        </w:numPr>
        <w:tabs>
          <w:tab w:val="left" w:pos="284"/>
        </w:tabs>
        <w:spacing w:after="0"/>
        <w:ind w:left="0" w:firstLine="0"/>
        <w:jc w:val="both"/>
        <w:rPr>
          <w:sz w:val="24"/>
          <w:szCs w:val="24"/>
          <w:lang w:val="ro-RO"/>
        </w:rPr>
      </w:pPr>
      <w:r w:rsidRPr="00C22ECE">
        <w:rPr>
          <w:sz w:val="24"/>
          <w:szCs w:val="24"/>
          <w:lang w:val="ro-RO"/>
        </w:rPr>
        <w:t>cheltuieli pentru consultanță, proiectare, monitorizare și management, inclusiv onorariile pentru consiliere privind durabilitatea economică și de mediu, taxele pentru eliberarea certificatelor, potrivit art.45 din Regulamentul (UE) nr.1305/2013, precum şi cele privind obţinerea avizelor şi autorizaţiilor necesare implementării proiectelor, prevăzute în legislaţia naţională.</w:t>
      </w:r>
    </w:p>
    <w:p w:rsidR="00F73976" w:rsidRPr="00C22ECE" w:rsidRDefault="00F73976" w:rsidP="00780218">
      <w:pPr>
        <w:spacing w:before="240" w:after="0"/>
        <w:jc w:val="both"/>
        <w:rPr>
          <w:b/>
          <w:color w:val="215868" w:themeColor="accent5" w:themeShade="80"/>
          <w:sz w:val="24"/>
          <w:szCs w:val="24"/>
          <w:lang w:val="ro-RO"/>
        </w:rPr>
      </w:pPr>
      <w:r w:rsidRPr="00C22ECE">
        <w:rPr>
          <w:b/>
          <w:color w:val="215868" w:themeColor="accent5" w:themeShade="80"/>
          <w:sz w:val="24"/>
          <w:szCs w:val="24"/>
          <w:lang w:val="ro-RO"/>
        </w:rPr>
        <w:t>Cheltuielile privind costurile generale ale proiectului sunt eligibile dacă respectă prevederile art.</w:t>
      </w:r>
      <w:r w:rsidR="00835FFC">
        <w:rPr>
          <w:b/>
          <w:color w:val="215868" w:themeColor="accent5" w:themeShade="80"/>
          <w:sz w:val="24"/>
          <w:szCs w:val="24"/>
          <w:lang w:val="ro-RO"/>
        </w:rPr>
        <w:t xml:space="preserve"> </w:t>
      </w:r>
      <w:r w:rsidRPr="00C22ECE">
        <w:rPr>
          <w:b/>
          <w:color w:val="215868" w:themeColor="accent5" w:themeShade="80"/>
          <w:sz w:val="24"/>
          <w:szCs w:val="24"/>
          <w:lang w:val="ro-RO"/>
        </w:rPr>
        <w:t>45 din Regulamentul (UE) nr.</w:t>
      </w:r>
      <w:r w:rsidR="00835FFC">
        <w:rPr>
          <w:b/>
          <w:color w:val="215868" w:themeColor="accent5" w:themeShade="80"/>
          <w:sz w:val="24"/>
          <w:szCs w:val="24"/>
          <w:lang w:val="ro-RO"/>
        </w:rPr>
        <w:t xml:space="preserve"> </w:t>
      </w:r>
      <w:r w:rsidRPr="00C22ECE">
        <w:rPr>
          <w:b/>
          <w:color w:val="215868" w:themeColor="accent5" w:themeShade="80"/>
          <w:sz w:val="24"/>
          <w:szCs w:val="24"/>
          <w:lang w:val="ro-RO"/>
        </w:rPr>
        <w:t>1305/2013 şi îndeplinesc cumulativ următoarele condiții:</w:t>
      </w:r>
    </w:p>
    <w:p w:rsidR="00F73976" w:rsidRPr="00C22ECE" w:rsidRDefault="00F73976" w:rsidP="00780218">
      <w:pPr>
        <w:pStyle w:val="Listparagraf"/>
        <w:numPr>
          <w:ilvl w:val="0"/>
          <w:numId w:val="14"/>
        </w:numPr>
        <w:tabs>
          <w:tab w:val="left" w:pos="284"/>
        </w:tabs>
        <w:spacing w:after="0"/>
        <w:ind w:left="0" w:firstLine="0"/>
        <w:jc w:val="both"/>
        <w:rPr>
          <w:sz w:val="24"/>
          <w:szCs w:val="24"/>
          <w:lang w:val="ro-RO"/>
        </w:rPr>
      </w:pPr>
      <w:r w:rsidRPr="00C22ECE">
        <w:rPr>
          <w:sz w:val="24"/>
          <w:szCs w:val="24"/>
          <w:lang w:val="ro-RO"/>
        </w:rPr>
        <w:t>sunt prevăzute sau rezultă din aplicarea legislației în vederea obținerii de avize, acorduri şi autorizații necesare implementării activităților eligibile ale operațiunii sau rezultă din cerințele minime impuse de PNDR 2014 - 2020;</w:t>
      </w:r>
    </w:p>
    <w:p w:rsidR="00F73976" w:rsidRPr="00C22ECE" w:rsidRDefault="00F73976" w:rsidP="00780218">
      <w:pPr>
        <w:pStyle w:val="Listparagraf"/>
        <w:numPr>
          <w:ilvl w:val="0"/>
          <w:numId w:val="14"/>
        </w:numPr>
        <w:tabs>
          <w:tab w:val="left" w:pos="284"/>
        </w:tabs>
        <w:spacing w:after="0"/>
        <w:ind w:left="0" w:firstLine="0"/>
        <w:jc w:val="both"/>
        <w:rPr>
          <w:sz w:val="24"/>
          <w:szCs w:val="24"/>
          <w:lang w:val="ro-RO"/>
        </w:rPr>
      </w:pPr>
      <w:r w:rsidRPr="00C22ECE">
        <w:rPr>
          <w:sz w:val="24"/>
          <w:szCs w:val="24"/>
          <w:lang w:val="ro-RO"/>
        </w:rPr>
        <w:t>sunt aferente, după caz: unor studii şi/sau analize privind durabilitatea economică și de mediu, studiu de fezabilitate, proiect tehnic, document de avizare a lucrărilor de intervenție, întocmite în conformitate cu prevederile legislației în vigoare;</w:t>
      </w:r>
    </w:p>
    <w:p w:rsidR="00F73976" w:rsidRPr="00C22ECE" w:rsidRDefault="00F73976" w:rsidP="00780218">
      <w:pPr>
        <w:pStyle w:val="Listparagraf"/>
        <w:numPr>
          <w:ilvl w:val="0"/>
          <w:numId w:val="14"/>
        </w:numPr>
        <w:tabs>
          <w:tab w:val="left" w:pos="284"/>
        </w:tabs>
        <w:spacing w:after="0"/>
        <w:ind w:left="0" w:firstLine="0"/>
        <w:jc w:val="both"/>
        <w:rPr>
          <w:sz w:val="24"/>
          <w:szCs w:val="24"/>
          <w:lang w:val="ro-RO"/>
        </w:rPr>
      </w:pPr>
      <w:r w:rsidRPr="00C22ECE">
        <w:rPr>
          <w:sz w:val="24"/>
          <w:szCs w:val="24"/>
          <w:lang w:val="ro-RO"/>
        </w:rPr>
        <w:lastRenderedPageBreak/>
        <w:t>sunt necesare în procesul de achiziții publice pentru activitățile eligibile ale operațiunii;</w:t>
      </w:r>
    </w:p>
    <w:p w:rsidR="00F73976" w:rsidRPr="00C22ECE" w:rsidRDefault="00F73976" w:rsidP="00780218">
      <w:pPr>
        <w:pStyle w:val="Listparagraf"/>
        <w:numPr>
          <w:ilvl w:val="0"/>
          <w:numId w:val="14"/>
        </w:numPr>
        <w:tabs>
          <w:tab w:val="left" w:pos="284"/>
        </w:tabs>
        <w:spacing w:after="0"/>
        <w:ind w:left="0" w:firstLine="0"/>
        <w:jc w:val="both"/>
        <w:rPr>
          <w:sz w:val="24"/>
          <w:szCs w:val="24"/>
          <w:lang w:val="ro-RO"/>
        </w:rPr>
      </w:pPr>
      <w:r w:rsidRPr="00C22ECE">
        <w:rPr>
          <w:sz w:val="24"/>
          <w:szCs w:val="24"/>
          <w:lang w:val="ro-RO"/>
        </w:rPr>
        <w:t>sunt aferente activităților de coordonare şi supervizare a execuției şi recepției lucrărilor de construcții - montaj.</w:t>
      </w:r>
    </w:p>
    <w:p w:rsidR="00F73976" w:rsidRPr="00C22ECE" w:rsidRDefault="00F73976" w:rsidP="00780218">
      <w:pPr>
        <w:spacing w:before="120" w:after="0"/>
        <w:jc w:val="both"/>
        <w:rPr>
          <w:b/>
          <w:color w:val="215868" w:themeColor="accent5" w:themeShade="80"/>
          <w:sz w:val="24"/>
          <w:szCs w:val="24"/>
          <w:lang w:val="ro-RO"/>
        </w:rPr>
      </w:pPr>
      <w:r w:rsidRPr="00C22ECE">
        <w:rPr>
          <w:b/>
          <w:color w:val="215868" w:themeColor="accent5" w:themeShade="80"/>
          <w:sz w:val="24"/>
          <w:szCs w:val="24"/>
          <w:lang w:val="ro-RO"/>
        </w:rPr>
        <w:t>Cheltuielile de consultanţă şi pentru managementul proiectului sunt eligibile dacă respectă condițiile anterior menționate şi se decontează proporțional cu valoarea fiecărei tranşe de plată aferente proiectului. Excepție fac cheltuielile de consultanţă pentru întocmirea dosarului cererii de finanţare care se pot deconta integral în cadrul primei tranşe de plată.</w:t>
      </w:r>
    </w:p>
    <w:p w:rsidR="00F73976" w:rsidRPr="00C22ECE" w:rsidRDefault="00F73976" w:rsidP="00780218">
      <w:pPr>
        <w:spacing w:after="0"/>
        <w:jc w:val="both"/>
        <w:rPr>
          <w:b/>
          <w:color w:val="215868" w:themeColor="accent5" w:themeShade="80"/>
          <w:sz w:val="24"/>
          <w:szCs w:val="24"/>
          <w:lang w:val="ro-RO"/>
        </w:rPr>
      </w:pPr>
      <w:r w:rsidRPr="00C22ECE">
        <w:rPr>
          <w:b/>
          <w:color w:val="215868" w:themeColor="accent5" w:themeShade="80"/>
          <w:sz w:val="24"/>
          <w:szCs w:val="24"/>
          <w:lang w:val="ro-RO"/>
        </w:rPr>
        <w:t>Costurile generale ale proiectului trebuie să se încadreze în maximum 10% din totalul cheltuielilor eligibile pentru proiectele care prevăd construcții - montaj și în limita a 5% pentru proiectele care prevăd investiții în achiziții simple.</w:t>
      </w:r>
    </w:p>
    <w:p w:rsidR="00BA50C6" w:rsidRPr="00C22ECE" w:rsidRDefault="00F73976" w:rsidP="00780218">
      <w:pPr>
        <w:spacing w:before="120" w:after="0"/>
        <w:jc w:val="both"/>
        <w:rPr>
          <w:sz w:val="24"/>
          <w:szCs w:val="24"/>
          <w:lang w:val="ro-RO"/>
        </w:rPr>
      </w:pPr>
      <w:r w:rsidRPr="00C22ECE">
        <w:rPr>
          <w:i/>
          <w:sz w:val="24"/>
          <w:szCs w:val="24"/>
          <w:lang w:val="ro-RO"/>
        </w:rPr>
        <w:t>Cheltuielile necesare pregătirii tuturor documentelor solicitate pentru întocmirea și completarea dosarului cererii de finanțare (până la semnarea contractului de finanțare) precum: cheltuieli pentru studii de teren şi proiectare, cheltuieli de organizare (de asistență) necesare în procesul de achiziții pentru activitățile efectuate înainte de încheierea contractului de finanţare (asistența pentru derularea procedurile de achiziții, elaborarea cererilor de ofertă, a caietelor de sarcini și a altor documente necesare derulării procedurilor de achiziții), cheltuieli aferente studiilor de piață, de evaluare, cheltuieli pentru obţinere avize, acorduri şi autorizații necesare în dosarul cererii de finanţare în vederea încheierii contractului de finanțare, inclusiv onorariile aferente, pot fi decontate, de asemenea, la prima tranşă de plată.</w:t>
      </w:r>
    </w:p>
    <w:p w:rsidR="003627AA" w:rsidRPr="00C22ECE" w:rsidRDefault="00A036C9" w:rsidP="00780218">
      <w:pPr>
        <w:shd w:val="clear" w:color="auto" w:fill="C2D69B" w:themeFill="accent3" w:themeFillTint="99"/>
        <w:spacing w:before="480" w:after="240"/>
        <w:jc w:val="both"/>
        <w:rPr>
          <w:rFonts w:eastAsiaTheme="minorHAnsi"/>
          <w:b/>
          <w:i/>
          <w:color w:val="215868" w:themeColor="accent5" w:themeShade="80"/>
          <w:sz w:val="24"/>
          <w:szCs w:val="24"/>
          <w:lang w:val="ro-RO"/>
        </w:rPr>
      </w:pPr>
      <w:r w:rsidRPr="00C22ECE">
        <w:rPr>
          <w:rFonts w:eastAsiaTheme="minorHAnsi"/>
          <w:b/>
          <w:i/>
          <w:color w:val="215868" w:themeColor="accent5" w:themeShade="80"/>
          <w:sz w:val="24"/>
          <w:szCs w:val="24"/>
          <w:lang w:val="ro-RO"/>
        </w:rPr>
        <w:t>6.2</w:t>
      </w:r>
      <w:r w:rsidR="003627AA" w:rsidRPr="00C22ECE">
        <w:rPr>
          <w:rFonts w:eastAsiaTheme="minorHAnsi"/>
          <w:b/>
          <w:i/>
          <w:color w:val="215868" w:themeColor="accent5" w:themeShade="80"/>
          <w:sz w:val="24"/>
          <w:szCs w:val="24"/>
          <w:lang w:val="ro-RO"/>
        </w:rPr>
        <w:t xml:space="preserve"> Tipuri de investiţii şi cheltuieli neeligibile</w:t>
      </w:r>
    </w:p>
    <w:p w:rsidR="00985864" w:rsidRPr="00C22ECE" w:rsidRDefault="00985864" w:rsidP="00780218">
      <w:pPr>
        <w:spacing w:before="240" w:after="240"/>
        <w:jc w:val="both"/>
        <w:rPr>
          <w:sz w:val="24"/>
          <w:szCs w:val="24"/>
          <w:lang w:val="ro-RO"/>
        </w:rPr>
      </w:pPr>
      <w:r w:rsidRPr="00DA3A62">
        <w:rPr>
          <w:b/>
          <w:color w:val="215868" w:themeColor="accent5" w:themeShade="80"/>
          <w:sz w:val="24"/>
          <w:szCs w:val="24"/>
          <w:lang w:val="ro-RO"/>
        </w:rPr>
        <w:t>Atenţie!</w:t>
      </w:r>
      <w:r w:rsidRPr="00DA3A62">
        <w:rPr>
          <w:color w:val="215868" w:themeColor="accent5" w:themeShade="80"/>
          <w:sz w:val="24"/>
          <w:szCs w:val="24"/>
          <w:lang w:val="ro-RO"/>
        </w:rPr>
        <w:t xml:space="preserve"> </w:t>
      </w:r>
      <w:r w:rsidRPr="00C22ECE">
        <w:rPr>
          <w:sz w:val="24"/>
          <w:szCs w:val="24"/>
          <w:lang w:val="ro-RO"/>
        </w:rPr>
        <w:t>Finalizarea proiectului FEADR, presupune ca beneficiarul să finalizeze atât partea de investiţie suportată prin cheltuielile eligibile, cât și partea de investiţie realizată din cheltuielile neeligibile.</w:t>
      </w:r>
    </w:p>
    <w:p w:rsidR="00985864" w:rsidRPr="00C22ECE" w:rsidRDefault="00985864" w:rsidP="00780218">
      <w:pPr>
        <w:spacing w:after="0"/>
        <w:jc w:val="both"/>
        <w:rPr>
          <w:b/>
          <w:color w:val="215868" w:themeColor="accent5" w:themeShade="80"/>
          <w:sz w:val="24"/>
          <w:szCs w:val="24"/>
          <w:lang w:val="ro-RO"/>
        </w:rPr>
      </w:pPr>
      <w:r w:rsidRPr="00C22ECE">
        <w:rPr>
          <w:b/>
          <w:color w:val="215868" w:themeColor="accent5" w:themeShade="80"/>
          <w:sz w:val="24"/>
          <w:szCs w:val="24"/>
          <w:lang w:val="ro-RO"/>
        </w:rPr>
        <w:t xml:space="preserve">Prin Măsura </w:t>
      </w:r>
      <w:r w:rsidR="00C64FA6" w:rsidRPr="00C22ECE">
        <w:rPr>
          <w:b/>
          <w:color w:val="215868" w:themeColor="accent5" w:themeShade="80"/>
          <w:sz w:val="24"/>
          <w:szCs w:val="24"/>
          <w:lang w:val="ro-RO"/>
        </w:rPr>
        <w:t>M5/2A</w:t>
      </w:r>
      <w:r w:rsidRPr="00C22ECE">
        <w:rPr>
          <w:b/>
          <w:color w:val="215868" w:themeColor="accent5" w:themeShade="80"/>
          <w:sz w:val="24"/>
          <w:szCs w:val="24"/>
          <w:lang w:val="ro-RO"/>
        </w:rPr>
        <w:t xml:space="preserve"> nu se pot finanţa investiţii care se încadrează în următoarele categorii: </w:t>
      </w:r>
    </w:p>
    <w:p w:rsidR="00985864" w:rsidRPr="00C22ECE" w:rsidRDefault="00985864" w:rsidP="00780218">
      <w:pPr>
        <w:pStyle w:val="Listparagraf"/>
        <w:numPr>
          <w:ilvl w:val="0"/>
          <w:numId w:val="16"/>
        </w:numPr>
        <w:spacing w:after="0"/>
        <w:jc w:val="both"/>
        <w:rPr>
          <w:sz w:val="24"/>
          <w:szCs w:val="24"/>
          <w:lang w:val="ro-RO"/>
        </w:rPr>
      </w:pPr>
      <w:r w:rsidRPr="00C22ECE">
        <w:rPr>
          <w:sz w:val="24"/>
          <w:szCs w:val="24"/>
          <w:lang w:val="ro-RO"/>
        </w:rPr>
        <w:t xml:space="preserve">Achiziţia de clădiri; </w:t>
      </w:r>
    </w:p>
    <w:p w:rsidR="00985864" w:rsidRPr="00C22ECE" w:rsidRDefault="00985864" w:rsidP="00780218">
      <w:pPr>
        <w:pStyle w:val="Listparagraf"/>
        <w:numPr>
          <w:ilvl w:val="0"/>
          <w:numId w:val="16"/>
        </w:numPr>
        <w:spacing w:after="0"/>
        <w:jc w:val="both"/>
        <w:rPr>
          <w:sz w:val="24"/>
          <w:szCs w:val="24"/>
          <w:lang w:val="ro-RO"/>
        </w:rPr>
      </w:pPr>
      <w:r w:rsidRPr="00C22ECE">
        <w:rPr>
          <w:sz w:val="24"/>
          <w:szCs w:val="24"/>
          <w:lang w:val="ro-RO"/>
        </w:rPr>
        <w:t xml:space="preserve">Construcția și modernizarea locuinței; </w:t>
      </w:r>
    </w:p>
    <w:p w:rsidR="00985864" w:rsidRPr="00C22ECE" w:rsidRDefault="00985864" w:rsidP="00780218">
      <w:pPr>
        <w:pStyle w:val="Listparagraf"/>
        <w:numPr>
          <w:ilvl w:val="0"/>
          <w:numId w:val="16"/>
        </w:numPr>
        <w:spacing w:after="0"/>
        <w:jc w:val="both"/>
        <w:rPr>
          <w:sz w:val="24"/>
          <w:szCs w:val="24"/>
          <w:lang w:val="ro-RO"/>
        </w:rPr>
      </w:pPr>
      <w:r w:rsidRPr="00C22ECE">
        <w:rPr>
          <w:sz w:val="24"/>
          <w:szCs w:val="24"/>
          <w:lang w:val="ro-RO"/>
        </w:rPr>
        <w:t xml:space="preserve">Achiziția de drepturi de producție agricolă, de drepturi la plată, animale, plante anuale și plantarea acestora din urmă; </w:t>
      </w:r>
    </w:p>
    <w:p w:rsidR="00985864" w:rsidRPr="00C22ECE" w:rsidRDefault="00985864" w:rsidP="00780218">
      <w:pPr>
        <w:pStyle w:val="Listparagraf"/>
        <w:numPr>
          <w:ilvl w:val="0"/>
          <w:numId w:val="16"/>
        </w:numPr>
        <w:spacing w:after="0"/>
        <w:jc w:val="both"/>
        <w:rPr>
          <w:sz w:val="24"/>
          <w:szCs w:val="24"/>
          <w:lang w:val="ro-RO"/>
        </w:rPr>
      </w:pPr>
      <w:r w:rsidRPr="00C22ECE">
        <w:rPr>
          <w:sz w:val="24"/>
          <w:szCs w:val="24"/>
          <w:lang w:val="ro-RO"/>
        </w:rPr>
        <w:t xml:space="preserve">Cheltuielile generate de investițiile în culturi energetice din specii forestiere cu ciclu scurt de producție (inclusiv cheltuielile cu achiziționarea materialului săditor și lucrările aferente înființării acestor culturii); </w:t>
      </w:r>
    </w:p>
    <w:p w:rsidR="00985864" w:rsidRPr="00C22ECE" w:rsidRDefault="00985864" w:rsidP="00780218">
      <w:pPr>
        <w:pStyle w:val="Listparagraf"/>
        <w:numPr>
          <w:ilvl w:val="0"/>
          <w:numId w:val="16"/>
        </w:numPr>
        <w:spacing w:after="0"/>
        <w:jc w:val="both"/>
        <w:rPr>
          <w:sz w:val="24"/>
          <w:szCs w:val="24"/>
          <w:lang w:val="ro-RO"/>
        </w:rPr>
      </w:pPr>
      <w:r w:rsidRPr="00C22ECE">
        <w:rPr>
          <w:sz w:val="24"/>
          <w:szCs w:val="24"/>
          <w:lang w:val="ro-RO"/>
        </w:rPr>
        <w:t xml:space="preserve">Cheltuielile cu întreținerea culturilor agricole; </w:t>
      </w:r>
    </w:p>
    <w:p w:rsidR="00985864" w:rsidRPr="00C22ECE" w:rsidRDefault="00985864" w:rsidP="00780218">
      <w:pPr>
        <w:pStyle w:val="Listparagraf"/>
        <w:numPr>
          <w:ilvl w:val="0"/>
          <w:numId w:val="16"/>
        </w:numPr>
        <w:spacing w:after="0"/>
        <w:jc w:val="both"/>
        <w:rPr>
          <w:sz w:val="24"/>
          <w:szCs w:val="24"/>
          <w:lang w:val="ro-RO"/>
        </w:rPr>
      </w:pPr>
      <w:r w:rsidRPr="00C22ECE">
        <w:rPr>
          <w:sz w:val="24"/>
          <w:szCs w:val="24"/>
          <w:lang w:val="ro-RO"/>
        </w:rPr>
        <w:lastRenderedPageBreak/>
        <w:t>Cheltuielile cu achiziția de cap tractor;</w:t>
      </w:r>
    </w:p>
    <w:p w:rsidR="00985864" w:rsidRPr="00C22ECE" w:rsidRDefault="00985864" w:rsidP="00780218">
      <w:pPr>
        <w:pStyle w:val="Listparagraf"/>
        <w:numPr>
          <w:ilvl w:val="0"/>
          <w:numId w:val="16"/>
        </w:numPr>
        <w:spacing w:after="0"/>
        <w:jc w:val="both"/>
        <w:rPr>
          <w:sz w:val="24"/>
          <w:szCs w:val="24"/>
          <w:lang w:val="ro-RO"/>
        </w:rPr>
      </w:pPr>
      <w:r w:rsidRPr="00C22ECE">
        <w:rPr>
          <w:sz w:val="24"/>
          <w:szCs w:val="24"/>
          <w:lang w:val="ro-RO"/>
        </w:rPr>
        <w:t xml:space="preserve">Cheltuielile cu spațiile ce deservesc activitatea generală a exploatației agricole: birouri administrative, săli de sedințe, săli de protocol, spații de cazare etc; </w:t>
      </w:r>
    </w:p>
    <w:p w:rsidR="00985864" w:rsidRPr="00C22ECE" w:rsidRDefault="00985864" w:rsidP="00780218">
      <w:pPr>
        <w:pStyle w:val="Listparagraf"/>
        <w:numPr>
          <w:ilvl w:val="0"/>
          <w:numId w:val="16"/>
        </w:numPr>
        <w:spacing w:after="0"/>
        <w:jc w:val="both"/>
        <w:rPr>
          <w:sz w:val="24"/>
          <w:szCs w:val="24"/>
          <w:lang w:val="ro-RO"/>
        </w:rPr>
      </w:pPr>
      <w:r w:rsidRPr="00C22ECE">
        <w:rPr>
          <w:sz w:val="24"/>
          <w:szCs w:val="24"/>
          <w:lang w:val="ro-RO"/>
        </w:rPr>
        <w:t>Cheltuielile privind producţia primară, procesarea și comercializarea produselor vinicole sprijinite prin Programul naţional de sprijin al României în sectorul vitivinicol 2014-2018, după cum urmează: Restructurare/înființarea/reconversia plantațiilor de vița de vie pentru vin (podgorii)</w:t>
      </w:r>
    </w:p>
    <w:p w:rsidR="00985864" w:rsidRPr="00C22ECE" w:rsidRDefault="00985864" w:rsidP="00780218">
      <w:pPr>
        <w:pStyle w:val="Listparagraf"/>
        <w:numPr>
          <w:ilvl w:val="0"/>
          <w:numId w:val="16"/>
        </w:numPr>
        <w:spacing w:after="0"/>
        <w:jc w:val="both"/>
        <w:rPr>
          <w:sz w:val="24"/>
          <w:szCs w:val="24"/>
          <w:lang w:val="ro-RO"/>
        </w:rPr>
      </w:pPr>
      <w:r w:rsidRPr="00C22ECE">
        <w:rPr>
          <w:sz w:val="24"/>
          <w:szCs w:val="24"/>
          <w:lang w:val="ro-RO"/>
        </w:rPr>
        <w:t>Cheltuieli</w:t>
      </w:r>
      <w:r w:rsidR="00184D64" w:rsidRPr="00C22ECE">
        <w:rPr>
          <w:sz w:val="24"/>
          <w:szCs w:val="24"/>
          <w:lang w:val="ro-RO"/>
        </w:rPr>
        <w:t>le finanțate prin PNS.</w:t>
      </w:r>
    </w:p>
    <w:p w:rsidR="00985864" w:rsidRPr="00DA3A62" w:rsidRDefault="00985864" w:rsidP="00780218">
      <w:pPr>
        <w:spacing w:before="120" w:after="0"/>
        <w:jc w:val="both"/>
        <w:rPr>
          <w:sz w:val="24"/>
          <w:szCs w:val="24"/>
          <w:lang w:val="ro-RO"/>
        </w:rPr>
      </w:pPr>
      <w:r w:rsidRPr="00C22ECE">
        <w:rPr>
          <w:b/>
          <w:color w:val="215868" w:themeColor="accent5" w:themeShade="80"/>
          <w:sz w:val="24"/>
          <w:szCs w:val="24"/>
          <w:lang w:val="ro-RO"/>
        </w:rPr>
        <w:t xml:space="preserve">Atenție! </w:t>
      </w:r>
      <w:r w:rsidRPr="00DA3A62">
        <w:rPr>
          <w:sz w:val="24"/>
          <w:szCs w:val="24"/>
          <w:lang w:val="ro-RO"/>
        </w:rPr>
        <w:t>Solicitanții care au accesat sprijin prin Programul National Apicol 2014-2016 (PNA) – Măsura Raţionalizarea stupăritului pastoral (cf HG 1050/2013 cu completările și modifică</w:t>
      </w:r>
      <w:r w:rsidR="00B44D06" w:rsidRPr="00DA3A62">
        <w:rPr>
          <w:sz w:val="24"/>
          <w:szCs w:val="24"/>
          <w:lang w:val="ro-RO"/>
        </w:rPr>
        <w:t xml:space="preserve">rile ulterioare), vor accesa </w:t>
      </w:r>
      <w:r w:rsidRPr="00DA3A62">
        <w:rPr>
          <w:sz w:val="24"/>
          <w:szCs w:val="24"/>
          <w:lang w:val="ro-RO"/>
        </w:rPr>
        <w:t xml:space="preserve">măsura </w:t>
      </w:r>
      <w:r w:rsidR="00C64FA6" w:rsidRPr="00DA3A62">
        <w:rPr>
          <w:sz w:val="24"/>
          <w:szCs w:val="24"/>
          <w:lang w:val="ro-RO"/>
        </w:rPr>
        <w:t>M5/2A</w:t>
      </w:r>
      <w:r w:rsidRPr="00DA3A62">
        <w:rPr>
          <w:sz w:val="24"/>
          <w:szCs w:val="24"/>
          <w:lang w:val="ro-RO"/>
        </w:rPr>
        <w:t xml:space="preserve"> doar după finalizarea investiției derulate prin PNA.</w:t>
      </w:r>
    </w:p>
    <w:p w:rsidR="00985864" w:rsidRPr="00C22ECE" w:rsidRDefault="00985864" w:rsidP="00780218">
      <w:pPr>
        <w:spacing w:before="240" w:after="0"/>
        <w:jc w:val="both"/>
        <w:rPr>
          <w:b/>
          <w:color w:val="215868" w:themeColor="accent5" w:themeShade="80"/>
          <w:sz w:val="24"/>
          <w:szCs w:val="24"/>
          <w:lang w:val="ro-RO"/>
        </w:rPr>
      </w:pPr>
      <w:r w:rsidRPr="00C22ECE">
        <w:rPr>
          <w:b/>
          <w:color w:val="215868" w:themeColor="accent5" w:themeShade="80"/>
          <w:sz w:val="24"/>
          <w:szCs w:val="24"/>
          <w:lang w:val="ro-RO"/>
        </w:rPr>
        <w:t xml:space="preserve">Cheltuielile neeligibile generale, în conformitate cu capitolul 8.1 PNDR, sunt: </w:t>
      </w:r>
    </w:p>
    <w:p w:rsidR="00985864" w:rsidRPr="00C22ECE" w:rsidRDefault="00985864" w:rsidP="00780218">
      <w:pPr>
        <w:pStyle w:val="Listparagraf"/>
        <w:numPr>
          <w:ilvl w:val="0"/>
          <w:numId w:val="17"/>
        </w:numPr>
        <w:spacing w:after="0"/>
        <w:ind w:left="284" w:hanging="284"/>
        <w:jc w:val="both"/>
        <w:rPr>
          <w:sz w:val="24"/>
          <w:szCs w:val="24"/>
          <w:lang w:val="ro-RO"/>
        </w:rPr>
      </w:pPr>
      <w:r w:rsidRPr="00C22ECE">
        <w:rPr>
          <w:sz w:val="24"/>
          <w:szCs w:val="24"/>
          <w:lang w:val="ro-RO"/>
        </w:rPr>
        <w:t xml:space="preserve">cheltuielile cu achiziţionarea de bunuri și echipamente „second hand”; </w:t>
      </w:r>
    </w:p>
    <w:p w:rsidR="00985864" w:rsidRPr="00C22ECE" w:rsidRDefault="00985864" w:rsidP="00780218">
      <w:pPr>
        <w:pStyle w:val="Listparagraf"/>
        <w:numPr>
          <w:ilvl w:val="0"/>
          <w:numId w:val="17"/>
        </w:numPr>
        <w:spacing w:after="0"/>
        <w:ind w:left="284" w:hanging="284"/>
        <w:jc w:val="both"/>
        <w:rPr>
          <w:sz w:val="24"/>
          <w:szCs w:val="24"/>
          <w:lang w:val="ro-RO"/>
        </w:rPr>
      </w:pPr>
      <w:r w:rsidRPr="00C22ECE">
        <w:rPr>
          <w:sz w:val="24"/>
          <w:szCs w:val="24"/>
          <w:lang w:val="ro-RO"/>
        </w:rPr>
        <w:t xml:space="preserve">cheltuieli efectuate înainte de semnarea contractului de finanțare a proiectului cu excepţia, costurilor generale definite la art. 45, alin 2 litera c) a R (UE) nr. 1305/2013 care pot fi realizate înainte de depunerea cererii de finanțare; </w:t>
      </w:r>
    </w:p>
    <w:p w:rsidR="00985864" w:rsidRPr="00C22ECE" w:rsidRDefault="00985864" w:rsidP="00780218">
      <w:pPr>
        <w:pStyle w:val="Listparagraf"/>
        <w:numPr>
          <w:ilvl w:val="0"/>
          <w:numId w:val="17"/>
        </w:numPr>
        <w:spacing w:after="0"/>
        <w:ind w:left="284" w:hanging="284"/>
        <w:jc w:val="both"/>
        <w:rPr>
          <w:sz w:val="24"/>
          <w:szCs w:val="24"/>
          <w:lang w:val="ro-RO"/>
        </w:rPr>
      </w:pPr>
      <w:r w:rsidRPr="00C22ECE">
        <w:rPr>
          <w:sz w:val="24"/>
          <w:szCs w:val="24"/>
          <w:lang w:val="ro-RO"/>
        </w:rPr>
        <w:t xml:space="preserve">cheltuieli cu achiziția mijloacelor de transport pentru uz personal şi pentru transport persoane; </w:t>
      </w:r>
    </w:p>
    <w:p w:rsidR="00985864" w:rsidRPr="00C22ECE" w:rsidRDefault="00985864" w:rsidP="00780218">
      <w:pPr>
        <w:pStyle w:val="Listparagraf"/>
        <w:numPr>
          <w:ilvl w:val="0"/>
          <w:numId w:val="17"/>
        </w:numPr>
        <w:spacing w:after="0"/>
        <w:ind w:left="284" w:hanging="284"/>
        <w:jc w:val="both"/>
        <w:rPr>
          <w:sz w:val="24"/>
          <w:szCs w:val="24"/>
          <w:lang w:val="ro-RO"/>
        </w:rPr>
      </w:pPr>
      <w:r w:rsidRPr="00C22ECE">
        <w:rPr>
          <w:sz w:val="24"/>
          <w:szCs w:val="24"/>
          <w:lang w:val="ro-RO"/>
        </w:rPr>
        <w:t>cheltuieli cu investițiile ce fac obiectul dublei finanțări care vizează aceleași costuri eligibile;</w:t>
      </w:r>
    </w:p>
    <w:p w:rsidR="00985864" w:rsidRPr="00C22ECE" w:rsidRDefault="00985864" w:rsidP="00780218">
      <w:pPr>
        <w:pStyle w:val="Listparagraf"/>
        <w:numPr>
          <w:ilvl w:val="0"/>
          <w:numId w:val="17"/>
        </w:numPr>
        <w:spacing w:after="0"/>
        <w:ind w:left="284" w:hanging="284"/>
        <w:jc w:val="both"/>
        <w:rPr>
          <w:sz w:val="24"/>
          <w:szCs w:val="24"/>
          <w:lang w:val="ro-RO"/>
        </w:rPr>
      </w:pPr>
      <w:r w:rsidRPr="00C22ECE">
        <w:rPr>
          <w:sz w:val="24"/>
          <w:szCs w:val="24"/>
          <w:lang w:val="ro-RO"/>
        </w:rPr>
        <w:t>cheltuieli neeligibile în conformitate cu art. 69, alin (3) din R (UE) nr. 1303/2013 și anume:</w:t>
      </w:r>
    </w:p>
    <w:p w:rsidR="00985864" w:rsidRPr="00C22ECE" w:rsidRDefault="00985864" w:rsidP="00780218">
      <w:pPr>
        <w:pStyle w:val="Listparagraf"/>
        <w:numPr>
          <w:ilvl w:val="0"/>
          <w:numId w:val="18"/>
        </w:numPr>
        <w:spacing w:after="0"/>
        <w:jc w:val="both"/>
        <w:rPr>
          <w:sz w:val="24"/>
          <w:szCs w:val="24"/>
          <w:lang w:val="ro-RO"/>
        </w:rPr>
      </w:pPr>
      <w:r w:rsidRPr="00C22ECE">
        <w:rPr>
          <w:sz w:val="24"/>
          <w:szCs w:val="24"/>
          <w:lang w:val="ro-RO"/>
        </w:rPr>
        <w:t>dobânzi debitoare, cu excepţia celor referitoare la granturi acordate sub forma unei subvenţii pentru dobândă sau a unei subvenţii pentru comisioanele de garantare;</w:t>
      </w:r>
    </w:p>
    <w:p w:rsidR="00985864" w:rsidRPr="00C22ECE" w:rsidRDefault="00985864" w:rsidP="00780218">
      <w:pPr>
        <w:pStyle w:val="Listparagraf"/>
        <w:numPr>
          <w:ilvl w:val="0"/>
          <w:numId w:val="18"/>
        </w:numPr>
        <w:spacing w:after="0"/>
        <w:jc w:val="both"/>
        <w:rPr>
          <w:sz w:val="24"/>
          <w:szCs w:val="24"/>
          <w:lang w:val="ro-RO"/>
        </w:rPr>
      </w:pPr>
      <w:r w:rsidRPr="00C22ECE">
        <w:rPr>
          <w:sz w:val="24"/>
          <w:szCs w:val="24"/>
          <w:lang w:val="ro-RO"/>
        </w:rPr>
        <w:t>achiziţionarea de terenuri neconstruite și construite</w:t>
      </w:r>
    </w:p>
    <w:p w:rsidR="00985864" w:rsidRPr="00C22ECE" w:rsidRDefault="00985864" w:rsidP="00780218">
      <w:pPr>
        <w:pStyle w:val="Listparagraf"/>
        <w:numPr>
          <w:ilvl w:val="0"/>
          <w:numId w:val="18"/>
        </w:numPr>
        <w:spacing w:after="0"/>
        <w:jc w:val="both"/>
        <w:rPr>
          <w:sz w:val="24"/>
          <w:szCs w:val="24"/>
          <w:lang w:val="ro-RO"/>
        </w:rPr>
      </w:pPr>
      <w:r w:rsidRPr="00C22ECE">
        <w:rPr>
          <w:sz w:val="24"/>
          <w:szCs w:val="24"/>
          <w:lang w:val="ro-RO"/>
        </w:rPr>
        <w:t>taxa pe valoarea adăugată, cu excepţia cazului în care aceasta nu se poate recupera în temeiul legislaţiei naţionale privind TVA-ul și a prevederilor specifice pentru instrumente financiare;</w:t>
      </w:r>
    </w:p>
    <w:p w:rsidR="00985864" w:rsidRPr="00C22ECE" w:rsidRDefault="00985864" w:rsidP="00780218">
      <w:pPr>
        <w:pStyle w:val="Listparagraf"/>
        <w:numPr>
          <w:ilvl w:val="0"/>
          <w:numId w:val="18"/>
        </w:numPr>
        <w:spacing w:after="0"/>
        <w:jc w:val="both"/>
        <w:rPr>
          <w:sz w:val="24"/>
          <w:szCs w:val="24"/>
          <w:lang w:val="ro-RO"/>
        </w:rPr>
      </w:pPr>
      <w:r w:rsidRPr="00C22ECE">
        <w:rPr>
          <w:sz w:val="24"/>
          <w:szCs w:val="24"/>
          <w:lang w:val="ro-RO"/>
        </w:rPr>
        <w:t>în cazul contractelor de leasing, celelalte costuri legate de contractele de leasing, cum ar fi marja locatorului, costurile de refinanțare a dobânzilor, cheltuielile generale și cheltuielile de asigurare.</w:t>
      </w:r>
    </w:p>
    <w:p w:rsidR="00235A66" w:rsidRPr="00C22ECE" w:rsidRDefault="00235A66" w:rsidP="00780218">
      <w:pPr>
        <w:spacing w:after="0"/>
        <w:jc w:val="both"/>
        <w:rPr>
          <w:sz w:val="24"/>
          <w:szCs w:val="24"/>
          <w:lang w:val="ro-RO"/>
        </w:rPr>
        <w:sectPr w:rsidR="00235A66" w:rsidRPr="00C22ECE" w:rsidSect="006306EB">
          <w:pgSz w:w="12240" w:h="15840"/>
          <w:pgMar w:top="450" w:right="1080" w:bottom="720" w:left="1440" w:header="426" w:footer="708" w:gutter="0"/>
          <w:cols w:space="708"/>
          <w:docGrid w:linePitch="360"/>
        </w:sectPr>
      </w:pPr>
    </w:p>
    <w:p w:rsidR="00486E35" w:rsidRPr="00C22ECE" w:rsidRDefault="003B7467" w:rsidP="00780218">
      <w:pPr>
        <w:pStyle w:val="Titlu1"/>
        <w:spacing w:after="480" w:line="276" w:lineRule="auto"/>
        <w:rPr>
          <w:rFonts w:ascii="Calibri" w:hAnsi="Calibri"/>
          <w:b/>
          <w:color w:val="215868" w:themeColor="accent5" w:themeShade="80"/>
          <w:sz w:val="28"/>
          <w:szCs w:val="28"/>
          <w:u w:val="none"/>
        </w:rPr>
      </w:pPr>
      <w:bookmarkStart w:id="20" w:name="_Toc61353755"/>
      <w:r>
        <w:rPr>
          <w:rFonts w:ascii="Calibri" w:hAnsi="Calibri"/>
          <w:b/>
          <w:color w:val="215868" w:themeColor="accent5" w:themeShade="80"/>
          <w:sz w:val="28"/>
          <w:szCs w:val="28"/>
          <w:u w:val="none"/>
        </w:rPr>
        <w:lastRenderedPageBreak/>
        <w:t>SECȚIUNEA</w:t>
      </w:r>
      <w:r w:rsidR="00835FFC">
        <w:rPr>
          <w:rFonts w:ascii="Calibri" w:hAnsi="Calibri"/>
          <w:b/>
          <w:color w:val="215868" w:themeColor="accent5" w:themeShade="80"/>
          <w:sz w:val="28"/>
          <w:szCs w:val="28"/>
          <w:u w:val="none"/>
        </w:rPr>
        <w:t xml:space="preserve"> 7: SELECȚ</w:t>
      </w:r>
      <w:r w:rsidR="00486E35" w:rsidRPr="00C22ECE">
        <w:rPr>
          <w:rFonts w:ascii="Calibri" w:hAnsi="Calibri"/>
          <w:b/>
          <w:color w:val="215868" w:themeColor="accent5" w:themeShade="80"/>
          <w:sz w:val="28"/>
          <w:szCs w:val="28"/>
          <w:u w:val="none"/>
        </w:rPr>
        <w:t>IA PROIECTELOR</w:t>
      </w:r>
      <w:bookmarkEnd w:id="20"/>
    </w:p>
    <w:p w:rsidR="00145A97" w:rsidRDefault="0085366C" w:rsidP="00780218">
      <w:pPr>
        <w:autoSpaceDE w:val="0"/>
        <w:autoSpaceDN w:val="0"/>
        <w:adjustRightInd w:val="0"/>
        <w:spacing w:before="120" w:after="0"/>
        <w:jc w:val="both"/>
        <w:rPr>
          <w:sz w:val="24"/>
          <w:szCs w:val="24"/>
          <w:lang w:val="ro-RO" w:eastAsia="ro-RO"/>
        </w:rPr>
      </w:pPr>
      <w:r w:rsidRPr="00C22ECE">
        <w:rPr>
          <w:sz w:val="24"/>
          <w:szCs w:val="24"/>
          <w:lang w:val="ro-RO" w:eastAsia="ro-RO"/>
        </w:rPr>
        <w:t xml:space="preserve">Proiectele se depun în cadrul sesiunilor de depunere </w:t>
      </w:r>
      <w:r w:rsidR="000E3806" w:rsidRPr="00C22ECE">
        <w:rPr>
          <w:sz w:val="24"/>
          <w:szCs w:val="24"/>
          <w:lang w:val="ro-RO" w:eastAsia="ro-RO"/>
        </w:rPr>
        <w:t xml:space="preserve">proiecte </w:t>
      </w:r>
      <w:r w:rsidRPr="00C22ECE">
        <w:rPr>
          <w:sz w:val="24"/>
          <w:szCs w:val="24"/>
          <w:lang w:val="ro-RO" w:eastAsia="ro-RO"/>
        </w:rPr>
        <w:t>deschi</w:t>
      </w:r>
      <w:r w:rsidR="000E3806" w:rsidRPr="00C22ECE">
        <w:rPr>
          <w:sz w:val="24"/>
          <w:szCs w:val="24"/>
          <w:lang w:val="ro-RO" w:eastAsia="ro-RO"/>
        </w:rPr>
        <w:t>s</w:t>
      </w:r>
      <w:r w:rsidRPr="00C22ECE">
        <w:rPr>
          <w:sz w:val="24"/>
          <w:szCs w:val="24"/>
          <w:lang w:val="ro-RO" w:eastAsia="ro-RO"/>
        </w:rPr>
        <w:t xml:space="preserve">e de GAL </w:t>
      </w:r>
      <w:r w:rsidR="00DE6CE9" w:rsidRPr="00C22ECE">
        <w:rPr>
          <w:sz w:val="24"/>
          <w:szCs w:val="24"/>
          <w:lang w:val="ro-RO" w:eastAsia="ro-RO"/>
        </w:rPr>
        <w:t>VGB</w:t>
      </w:r>
      <w:r w:rsidR="000E3806" w:rsidRPr="00C22ECE">
        <w:rPr>
          <w:sz w:val="24"/>
          <w:szCs w:val="24"/>
          <w:lang w:val="ro-RO" w:eastAsia="ro-RO"/>
        </w:rPr>
        <w:t>. În situaţ</w:t>
      </w:r>
      <w:r w:rsidR="00FC4798" w:rsidRPr="00C22ECE">
        <w:rPr>
          <w:sz w:val="24"/>
          <w:szCs w:val="24"/>
          <w:lang w:val="ro-RO" w:eastAsia="ro-RO"/>
        </w:rPr>
        <w:t xml:space="preserve">ia în care valoarea </w:t>
      </w:r>
      <w:r w:rsidRPr="00C22ECE">
        <w:rPr>
          <w:sz w:val="24"/>
          <w:szCs w:val="24"/>
          <w:lang w:val="ro-RO" w:eastAsia="ro-RO"/>
        </w:rPr>
        <w:t xml:space="preserve">totala a proiectelor eligibile depuse în </w:t>
      </w:r>
      <w:r w:rsidR="00236ECB" w:rsidRPr="00C22ECE">
        <w:rPr>
          <w:sz w:val="24"/>
          <w:szCs w:val="24"/>
          <w:lang w:val="ro-RO" w:eastAsia="ro-RO"/>
        </w:rPr>
        <w:t>cadrul unei sesiuni, se situează peste valoarea totală</w:t>
      </w:r>
      <w:r w:rsidR="00FC4798" w:rsidRPr="00C22ECE">
        <w:rPr>
          <w:sz w:val="24"/>
          <w:szCs w:val="24"/>
          <w:lang w:val="ro-RO" w:eastAsia="ro-RO"/>
        </w:rPr>
        <w:t xml:space="preserve"> </w:t>
      </w:r>
      <w:r w:rsidR="00236ECB" w:rsidRPr="00C22ECE">
        <w:rPr>
          <w:sz w:val="24"/>
          <w:szCs w:val="24"/>
          <w:lang w:val="ro-RO" w:eastAsia="ro-RO"/>
        </w:rPr>
        <w:t>alocată</w:t>
      </w:r>
      <w:r w:rsidRPr="00C22ECE">
        <w:rPr>
          <w:sz w:val="24"/>
          <w:szCs w:val="24"/>
          <w:lang w:val="ro-RO" w:eastAsia="ro-RO"/>
        </w:rPr>
        <w:t xml:space="preserve"> acesteia, atunci </w:t>
      </w:r>
      <w:r w:rsidR="00236ECB" w:rsidRPr="00C22ECE">
        <w:rPr>
          <w:sz w:val="24"/>
          <w:szCs w:val="24"/>
          <w:lang w:val="ro-RO" w:eastAsia="ro-RO"/>
        </w:rPr>
        <w:t>proiectele prin care se solicită</w:t>
      </w:r>
      <w:r w:rsidRPr="00C22ECE">
        <w:rPr>
          <w:sz w:val="24"/>
          <w:szCs w:val="24"/>
          <w:lang w:val="ro-RO" w:eastAsia="ro-RO"/>
        </w:rPr>
        <w:t xml:space="preserve"> sprijin </w:t>
      </w:r>
      <w:r w:rsidR="00FC4798" w:rsidRPr="00C22ECE">
        <w:rPr>
          <w:sz w:val="24"/>
          <w:szCs w:val="24"/>
          <w:lang w:val="ro-RO" w:eastAsia="ro-RO"/>
        </w:rPr>
        <w:t>pe ace</w:t>
      </w:r>
      <w:r w:rsidR="00236ECB" w:rsidRPr="00C22ECE">
        <w:rPr>
          <w:sz w:val="24"/>
          <w:szCs w:val="24"/>
          <w:lang w:val="ro-RO" w:eastAsia="ro-RO"/>
        </w:rPr>
        <w:t>astă</w:t>
      </w:r>
      <w:r w:rsidR="00FC4798" w:rsidRPr="00C22ECE">
        <w:rPr>
          <w:sz w:val="24"/>
          <w:szCs w:val="24"/>
          <w:lang w:val="ro-RO" w:eastAsia="ro-RO"/>
        </w:rPr>
        <w:t xml:space="preserve"> măsură</w:t>
      </w:r>
      <w:r w:rsidRPr="00C22ECE">
        <w:rPr>
          <w:sz w:val="24"/>
          <w:szCs w:val="24"/>
          <w:lang w:val="ro-RO" w:eastAsia="ro-RO"/>
        </w:rPr>
        <w:t xml:space="preserve"> s</w:t>
      </w:r>
      <w:r w:rsidR="00FC4798" w:rsidRPr="00C22ECE">
        <w:rPr>
          <w:sz w:val="24"/>
          <w:szCs w:val="24"/>
          <w:lang w:val="ro-RO" w:eastAsia="ro-RO"/>
        </w:rPr>
        <w:t>unt supuse unui sistem de selecţie, în baza că</w:t>
      </w:r>
      <w:r w:rsidRPr="00C22ECE">
        <w:rPr>
          <w:sz w:val="24"/>
          <w:szCs w:val="24"/>
          <w:lang w:val="ro-RO" w:eastAsia="ro-RO"/>
        </w:rPr>
        <w:t>ruia fiecare proiect este punctat, conform</w:t>
      </w:r>
      <w:r w:rsidR="00FC4798" w:rsidRPr="00C22ECE">
        <w:rPr>
          <w:sz w:val="24"/>
          <w:szCs w:val="24"/>
          <w:lang w:val="ro-RO" w:eastAsia="ro-RO"/>
        </w:rPr>
        <w:t xml:space="preserve"> </w:t>
      </w:r>
      <w:r w:rsidR="00236ECB" w:rsidRPr="00C22ECE">
        <w:rPr>
          <w:sz w:val="24"/>
          <w:szCs w:val="24"/>
          <w:lang w:val="ro-RO" w:eastAsia="ro-RO"/>
        </w:rPr>
        <w:t>urmă</w:t>
      </w:r>
      <w:r w:rsidR="00FC4798" w:rsidRPr="00C22ECE">
        <w:rPr>
          <w:sz w:val="24"/>
          <w:szCs w:val="24"/>
          <w:lang w:val="ro-RO" w:eastAsia="ro-RO"/>
        </w:rPr>
        <w:t>toarelor criterii de sele</w:t>
      </w:r>
      <w:r w:rsidR="00221EC6" w:rsidRPr="00C22ECE">
        <w:rPr>
          <w:sz w:val="24"/>
          <w:szCs w:val="24"/>
          <w:lang w:val="ro-RO" w:eastAsia="ro-RO"/>
        </w:rPr>
        <w:t>c</w:t>
      </w:r>
      <w:r w:rsidR="00FC4798" w:rsidRPr="00C22ECE">
        <w:rPr>
          <w:sz w:val="24"/>
          <w:szCs w:val="24"/>
          <w:lang w:val="ro-RO" w:eastAsia="ro-RO"/>
        </w:rPr>
        <w:t>ţ</w:t>
      </w:r>
      <w:r w:rsidRPr="00C22ECE">
        <w:rPr>
          <w:sz w:val="24"/>
          <w:szCs w:val="24"/>
          <w:lang w:val="ro-RO" w:eastAsia="ro-RO"/>
        </w:rPr>
        <w:t>ie:</w:t>
      </w:r>
    </w:p>
    <w:p w:rsidR="00C3045D" w:rsidRDefault="00C3045D" w:rsidP="00780218">
      <w:pPr>
        <w:autoSpaceDE w:val="0"/>
        <w:autoSpaceDN w:val="0"/>
        <w:adjustRightInd w:val="0"/>
        <w:spacing w:before="120" w:after="0"/>
        <w:jc w:val="both"/>
        <w:rPr>
          <w:sz w:val="24"/>
          <w:szCs w:val="24"/>
          <w:lang w:val="ro-RO" w:eastAsia="ro-RO"/>
        </w:rPr>
      </w:pPr>
    </w:p>
    <w:tbl>
      <w:tblPr>
        <w:tblStyle w:val="GrilTabel"/>
        <w:tblW w:w="0" w:type="auto"/>
        <w:tblInd w:w="-176" w:type="dxa"/>
        <w:tblLayout w:type="fixed"/>
        <w:tblLook w:val="04A0" w:firstRow="1" w:lastRow="0" w:firstColumn="1" w:lastColumn="0" w:noHBand="0" w:noVBand="1"/>
      </w:tblPr>
      <w:tblGrid>
        <w:gridCol w:w="851"/>
        <w:gridCol w:w="8080"/>
        <w:gridCol w:w="1134"/>
      </w:tblGrid>
      <w:tr w:rsidR="00C3045D" w:rsidRPr="00997917" w:rsidTr="00440FB1">
        <w:tc>
          <w:tcPr>
            <w:tcW w:w="851" w:type="dxa"/>
            <w:shd w:val="clear" w:color="auto" w:fill="D6E3BC" w:themeFill="accent3" w:themeFillTint="66"/>
            <w:vAlign w:val="center"/>
          </w:tcPr>
          <w:p w:rsidR="00C3045D" w:rsidRPr="00997917" w:rsidRDefault="00C3045D" w:rsidP="00780218">
            <w:pPr>
              <w:spacing w:after="0"/>
              <w:jc w:val="center"/>
              <w:rPr>
                <w:rFonts w:ascii="Calibri" w:hAnsi="Calibri"/>
                <w:b/>
                <w:sz w:val="24"/>
                <w:szCs w:val="24"/>
                <w:lang w:val="ro-RO"/>
              </w:rPr>
            </w:pPr>
            <w:r w:rsidRPr="00997917">
              <w:rPr>
                <w:rFonts w:ascii="Calibri" w:hAnsi="Calibri"/>
                <w:b/>
                <w:sz w:val="24"/>
                <w:szCs w:val="24"/>
                <w:lang w:val="ro-RO"/>
              </w:rPr>
              <w:t>Nr.</w:t>
            </w:r>
          </w:p>
          <w:p w:rsidR="00C3045D" w:rsidRPr="00997917" w:rsidRDefault="00C3045D" w:rsidP="00780218">
            <w:pPr>
              <w:spacing w:after="0"/>
              <w:jc w:val="center"/>
              <w:rPr>
                <w:rFonts w:ascii="Calibri" w:hAnsi="Calibri"/>
                <w:b/>
                <w:iCs/>
                <w:sz w:val="24"/>
                <w:szCs w:val="24"/>
                <w:lang w:val="ro-RO" w:eastAsia="ro-RO"/>
              </w:rPr>
            </w:pPr>
            <w:r w:rsidRPr="00997917">
              <w:rPr>
                <w:rFonts w:ascii="Calibri" w:hAnsi="Calibri"/>
                <w:b/>
                <w:sz w:val="24"/>
                <w:szCs w:val="24"/>
                <w:lang w:val="ro-RO"/>
              </w:rPr>
              <w:t>crt.</w:t>
            </w:r>
          </w:p>
        </w:tc>
        <w:tc>
          <w:tcPr>
            <w:tcW w:w="8080" w:type="dxa"/>
            <w:shd w:val="clear" w:color="auto" w:fill="D6E3BC" w:themeFill="accent3" w:themeFillTint="66"/>
            <w:vAlign w:val="center"/>
          </w:tcPr>
          <w:p w:rsidR="00C3045D" w:rsidRPr="00997917" w:rsidRDefault="00C3045D" w:rsidP="00780218">
            <w:pPr>
              <w:spacing w:after="0"/>
              <w:jc w:val="center"/>
              <w:rPr>
                <w:rFonts w:ascii="Calibri" w:hAnsi="Calibri"/>
                <w:b/>
                <w:iCs/>
                <w:sz w:val="24"/>
                <w:szCs w:val="24"/>
                <w:lang w:val="ro-RO" w:eastAsia="ro-RO"/>
              </w:rPr>
            </w:pPr>
            <w:r w:rsidRPr="00997917">
              <w:rPr>
                <w:rFonts w:ascii="Calibri" w:hAnsi="Calibri"/>
                <w:b/>
                <w:sz w:val="24"/>
                <w:szCs w:val="24"/>
                <w:lang w:val="ro-RO"/>
              </w:rPr>
              <w:t>Criterii de selecţie</w:t>
            </w:r>
          </w:p>
        </w:tc>
        <w:tc>
          <w:tcPr>
            <w:tcW w:w="1134" w:type="dxa"/>
            <w:shd w:val="clear" w:color="auto" w:fill="D6E3BC" w:themeFill="accent3" w:themeFillTint="66"/>
            <w:vAlign w:val="center"/>
          </w:tcPr>
          <w:p w:rsidR="00C3045D" w:rsidRPr="00997917" w:rsidRDefault="00C3045D" w:rsidP="00780218">
            <w:pPr>
              <w:spacing w:after="0"/>
              <w:jc w:val="center"/>
              <w:rPr>
                <w:rFonts w:ascii="Calibri" w:hAnsi="Calibri"/>
                <w:b/>
                <w:iCs/>
                <w:sz w:val="24"/>
                <w:szCs w:val="24"/>
                <w:lang w:val="ro-RO" w:eastAsia="ro-RO"/>
              </w:rPr>
            </w:pPr>
            <w:r w:rsidRPr="00997917">
              <w:rPr>
                <w:rFonts w:ascii="Calibri" w:hAnsi="Calibri"/>
                <w:b/>
                <w:sz w:val="24"/>
                <w:szCs w:val="24"/>
                <w:lang w:val="ro-RO"/>
              </w:rPr>
              <w:t>Punctaj</w:t>
            </w:r>
          </w:p>
        </w:tc>
      </w:tr>
      <w:tr w:rsidR="00835FFC" w:rsidRPr="00997917" w:rsidTr="00440FB1">
        <w:tc>
          <w:tcPr>
            <w:tcW w:w="851" w:type="dxa"/>
            <w:vMerge w:val="restart"/>
            <w:vAlign w:val="center"/>
          </w:tcPr>
          <w:p w:rsidR="00835FFC" w:rsidRPr="00997917" w:rsidRDefault="00835FFC" w:rsidP="00780218">
            <w:pPr>
              <w:spacing w:after="0"/>
              <w:rPr>
                <w:rFonts w:ascii="Calibri" w:hAnsi="Calibri"/>
                <w:b/>
                <w:sz w:val="24"/>
                <w:szCs w:val="24"/>
                <w:lang w:val="ro-RO"/>
              </w:rPr>
            </w:pPr>
            <w:r w:rsidRPr="00997917">
              <w:rPr>
                <w:rFonts w:ascii="Calibri" w:hAnsi="Calibri"/>
                <w:b/>
                <w:sz w:val="24"/>
                <w:szCs w:val="24"/>
                <w:lang w:val="ro-RO"/>
              </w:rPr>
              <w:t>CS 1</w:t>
            </w:r>
          </w:p>
        </w:tc>
        <w:tc>
          <w:tcPr>
            <w:tcW w:w="8080" w:type="dxa"/>
          </w:tcPr>
          <w:p w:rsidR="00835FFC" w:rsidRPr="00997917" w:rsidRDefault="00835FFC" w:rsidP="00780218">
            <w:pPr>
              <w:spacing w:after="0"/>
              <w:jc w:val="both"/>
              <w:rPr>
                <w:rFonts w:ascii="Calibri" w:eastAsia="Calibri" w:hAnsi="Calibri"/>
                <w:b/>
                <w:sz w:val="24"/>
                <w:szCs w:val="24"/>
                <w:lang w:val="ro-RO"/>
              </w:rPr>
            </w:pPr>
            <w:r w:rsidRPr="00997917">
              <w:rPr>
                <w:rFonts w:ascii="Calibri" w:eastAsia="Calibri" w:hAnsi="Calibri"/>
                <w:b/>
                <w:sz w:val="24"/>
                <w:szCs w:val="24"/>
                <w:lang w:val="ro-RO"/>
              </w:rPr>
              <w:t xml:space="preserve">Principiul sectorului prioritar </w:t>
            </w:r>
          </w:p>
        </w:tc>
        <w:tc>
          <w:tcPr>
            <w:tcW w:w="1134" w:type="dxa"/>
            <w:vAlign w:val="center"/>
          </w:tcPr>
          <w:p w:rsidR="00835FFC" w:rsidRPr="00997917" w:rsidRDefault="00835FFC" w:rsidP="00780218">
            <w:pPr>
              <w:spacing w:after="0"/>
              <w:jc w:val="center"/>
              <w:rPr>
                <w:rFonts w:ascii="Calibri" w:hAnsi="Calibri"/>
                <w:b/>
                <w:sz w:val="24"/>
                <w:szCs w:val="24"/>
                <w:lang w:val="ro-RO"/>
              </w:rPr>
            </w:pPr>
            <w:r>
              <w:rPr>
                <w:rFonts w:ascii="Calibri" w:hAnsi="Calibri"/>
                <w:b/>
                <w:sz w:val="24"/>
                <w:szCs w:val="24"/>
                <w:lang w:val="ro-RO"/>
              </w:rPr>
              <w:t>Max 15</w:t>
            </w:r>
          </w:p>
        </w:tc>
      </w:tr>
      <w:tr w:rsidR="00835FFC" w:rsidRPr="00997917" w:rsidTr="00440FB1">
        <w:tc>
          <w:tcPr>
            <w:tcW w:w="851" w:type="dxa"/>
            <w:vMerge/>
            <w:vAlign w:val="center"/>
          </w:tcPr>
          <w:p w:rsidR="00835FFC" w:rsidRPr="00997917" w:rsidRDefault="00835FFC" w:rsidP="00780218">
            <w:pPr>
              <w:spacing w:after="0"/>
              <w:rPr>
                <w:sz w:val="24"/>
                <w:szCs w:val="24"/>
                <w:lang w:val="ro-RO"/>
              </w:rPr>
            </w:pPr>
          </w:p>
        </w:tc>
        <w:tc>
          <w:tcPr>
            <w:tcW w:w="8080" w:type="dxa"/>
          </w:tcPr>
          <w:p w:rsidR="00835FFC" w:rsidRPr="00997917" w:rsidRDefault="00835FFC" w:rsidP="00780218">
            <w:pPr>
              <w:spacing w:after="0"/>
              <w:rPr>
                <w:rFonts w:eastAsia="Calibri"/>
                <w:sz w:val="24"/>
                <w:szCs w:val="24"/>
                <w:lang w:val="ro-RO"/>
              </w:rPr>
            </w:pPr>
            <w:r w:rsidRPr="00997917">
              <w:rPr>
                <w:rFonts w:eastAsia="Calibri"/>
                <w:sz w:val="24"/>
                <w:szCs w:val="24"/>
                <w:lang w:val="ro-RO"/>
              </w:rPr>
              <w:t>Sector vegetal</w:t>
            </w:r>
          </w:p>
        </w:tc>
        <w:tc>
          <w:tcPr>
            <w:tcW w:w="1134" w:type="dxa"/>
            <w:vAlign w:val="center"/>
          </w:tcPr>
          <w:p w:rsidR="00835FFC" w:rsidRPr="00997917" w:rsidRDefault="00835FFC" w:rsidP="00780218">
            <w:pPr>
              <w:spacing w:after="0"/>
              <w:jc w:val="center"/>
              <w:rPr>
                <w:sz w:val="24"/>
                <w:szCs w:val="24"/>
                <w:lang w:val="ro-RO"/>
              </w:rPr>
            </w:pPr>
          </w:p>
        </w:tc>
      </w:tr>
      <w:tr w:rsidR="00835FFC" w:rsidRPr="00997917" w:rsidTr="00440FB1">
        <w:tc>
          <w:tcPr>
            <w:tcW w:w="851" w:type="dxa"/>
            <w:vMerge/>
            <w:vAlign w:val="center"/>
          </w:tcPr>
          <w:p w:rsidR="00835FFC" w:rsidRPr="00997917" w:rsidRDefault="00835FFC" w:rsidP="00780218">
            <w:pPr>
              <w:spacing w:after="0"/>
              <w:rPr>
                <w:sz w:val="24"/>
                <w:szCs w:val="24"/>
                <w:lang w:val="ro-RO"/>
              </w:rPr>
            </w:pPr>
          </w:p>
        </w:tc>
        <w:tc>
          <w:tcPr>
            <w:tcW w:w="8080" w:type="dxa"/>
          </w:tcPr>
          <w:p w:rsidR="00835FFC" w:rsidRPr="00997917" w:rsidRDefault="00835FFC" w:rsidP="00780218">
            <w:pPr>
              <w:pStyle w:val="Listparagraf"/>
              <w:numPr>
                <w:ilvl w:val="0"/>
                <w:numId w:val="19"/>
              </w:numPr>
              <w:spacing w:after="0"/>
              <w:ind w:left="176" w:hanging="142"/>
              <w:rPr>
                <w:rFonts w:eastAsia="Calibri"/>
                <w:sz w:val="24"/>
                <w:szCs w:val="24"/>
                <w:lang w:val="ro-RO"/>
              </w:rPr>
            </w:pPr>
            <w:r w:rsidRPr="00997917">
              <w:rPr>
                <w:rFonts w:eastAsia="Calibri"/>
                <w:sz w:val="24"/>
                <w:szCs w:val="24"/>
                <w:lang w:val="ro-RO"/>
              </w:rPr>
              <w:t>legumicultură</w:t>
            </w:r>
          </w:p>
        </w:tc>
        <w:tc>
          <w:tcPr>
            <w:tcW w:w="1134" w:type="dxa"/>
            <w:vAlign w:val="center"/>
          </w:tcPr>
          <w:p w:rsidR="00835FFC" w:rsidRPr="00997917" w:rsidRDefault="00835FFC" w:rsidP="00780218">
            <w:pPr>
              <w:spacing w:after="0"/>
              <w:jc w:val="center"/>
              <w:rPr>
                <w:sz w:val="24"/>
                <w:szCs w:val="24"/>
                <w:lang w:val="ro-RO"/>
              </w:rPr>
            </w:pPr>
            <w:r>
              <w:rPr>
                <w:sz w:val="24"/>
                <w:szCs w:val="24"/>
                <w:lang w:val="ro-RO"/>
              </w:rPr>
              <w:t>15</w:t>
            </w:r>
          </w:p>
        </w:tc>
      </w:tr>
      <w:tr w:rsidR="00835FFC" w:rsidRPr="00997917" w:rsidTr="00440FB1">
        <w:tc>
          <w:tcPr>
            <w:tcW w:w="851" w:type="dxa"/>
            <w:vMerge/>
            <w:vAlign w:val="center"/>
          </w:tcPr>
          <w:p w:rsidR="00835FFC" w:rsidRPr="00997917" w:rsidRDefault="00835FFC" w:rsidP="00780218">
            <w:pPr>
              <w:spacing w:after="0"/>
              <w:rPr>
                <w:sz w:val="24"/>
                <w:szCs w:val="24"/>
                <w:lang w:val="ro-RO"/>
              </w:rPr>
            </w:pPr>
          </w:p>
        </w:tc>
        <w:tc>
          <w:tcPr>
            <w:tcW w:w="8080" w:type="dxa"/>
          </w:tcPr>
          <w:p w:rsidR="00835FFC" w:rsidRPr="00C3045D" w:rsidRDefault="00835FFC" w:rsidP="00780218">
            <w:pPr>
              <w:spacing w:after="0"/>
              <w:rPr>
                <w:rFonts w:eastAsia="Calibri"/>
                <w:sz w:val="24"/>
                <w:szCs w:val="24"/>
                <w:lang w:val="ro-RO"/>
              </w:rPr>
            </w:pPr>
            <w:r>
              <w:rPr>
                <w:rFonts w:eastAsia="Calibri"/>
                <w:sz w:val="24"/>
                <w:szCs w:val="24"/>
                <w:lang w:val="ro-RO"/>
              </w:rPr>
              <w:t xml:space="preserve">- </w:t>
            </w:r>
            <w:r w:rsidRPr="00C3045D">
              <w:rPr>
                <w:rFonts w:eastAsia="Calibri"/>
                <w:sz w:val="24"/>
                <w:szCs w:val="24"/>
                <w:lang w:val="ro-RO"/>
              </w:rPr>
              <w:t>cultura mare</w:t>
            </w:r>
          </w:p>
        </w:tc>
        <w:tc>
          <w:tcPr>
            <w:tcW w:w="1134" w:type="dxa"/>
            <w:vAlign w:val="center"/>
          </w:tcPr>
          <w:p w:rsidR="00835FFC" w:rsidRPr="00997917" w:rsidRDefault="00835FFC" w:rsidP="00780218">
            <w:pPr>
              <w:spacing w:after="0"/>
              <w:jc w:val="center"/>
              <w:rPr>
                <w:sz w:val="24"/>
                <w:szCs w:val="24"/>
                <w:lang w:val="ro-RO"/>
              </w:rPr>
            </w:pPr>
            <w:r>
              <w:rPr>
                <w:sz w:val="24"/>
                <w:szCs w:val="24"/>
                <w:lang w:val="ro-RO"/>
              </w:rPr>
              <w:t>10</w:t>
            </w:r>
          </w:p>
        </w:tc>
      </w:tr>
      <w:tr w:rsidR="00835FFC" w:rsidRPr="00997917" w:rsidTr="00440FB1">
        <w:tc>
          <w:tcPr>
            <w:tcW w:w="851" w:type="dxa"/>
            <w:vMerge/>
            <w:vAlign w:val="center"/>
          </w:tcPr>
          <w:p w:rsidR="00835FFC" w:rsidRPr="00997917" w:rsidRDefault="00835FFC" w:rsidP="00780218">
            <w:pPr>
              <w:spacing w:after="0"/>
              <w:rPr>
                <w:sz w:val="24"/>
                <w:szCs w:val="24"/>
                <w:lang w:val="ro-RO"/>
              </w:rPr>
            </w:pPr>
          </w:p>
        </w:tc>
        <w:tc>
          <w:tcPr>
            <w:tcW w:w="8080" w:type="dxa"/>
          </w:tcPr>
          <w:p w:rsidR="00835FFC" w:rsidRPr="00997917" w:rsidRDefault="00835FFC" w:rsidP="00780218">
            <w:pPr>
              <w:spacing w:after="0"/>
              <w:rPr>
                <w:rFonts w:eastAsia="Calibri"/>
                <w:sz w:val="24"/>
                <w:szCs w:val="24"/>
                <w:lang w:val="ro-RO"/>
              </w:rPr>
            </w:pPr>
            <w:r w:rsidRPr="00997917">
              <w:rPr>
                <w:rFonts w:eastAsia="Calibri"/>
                <w:sz w:val="24"/>
                <w:szCs w:val="24"/>
                <w:lang w:val="ro-RO"/>
              </w:rPr>
              <w:t xml:space="preserve">- </w:t>
            </w:r>
            <w:r w:rsidRPr="00C3045D">
              <w:rPr>
                <w:rFonts w:eastAsia="Calibri"/>
                <w:sz w:val="24"/>
                <w:szCs w:val="24"/>
                <w:lang w:val="ro-RO"/>
              </w:rPr>
              <w:t>plante oleaginoase si proteice</w:t>
            </w:r>
          </w:p>
        </w:tc>
        <w:tc>
          <w:tcPr>
            <w:tcW w:w="1134" w:type="dxa"/>
            <w:vAlign w:val="center"/>
          </w:tcPr>
          <w:p w:rsidR="00835FFC" w:rsidRPr="00997917" w:rsidRDefault="00835FFC" w:rsidP="00780218">
            <w:pPr>
              <w:spacing w:after="0"/>
              <w:jc w:val="center"/>
              <w:rPr>
                <w:sz w:val="24"/>
                <w:szCs w:val="24"/>
                <w:lang w:val="ro-RO"/>
              </w:rPr>
            </w:pPr>
            <w:r>
              <w:rPr>
                <w:sz w:val="24"/>
                <w:szCs w:val="24"/>
                <w:lang w:val="ro-RO"/>
              </w:rPr>
              <w:t>5</w:t>
            </w:r>
          </w:p>
        </w:tc>
      </w:tr>
      <w:tr w:rsidR="00835FFC" w:rsidRPr="00997917" w:rsidTr="00440FB1">
        <w:tc>
          <w:tcPr>
            <w:tcW w:w="851" w:type="dxa"/>
            <w:vMerge/>
            <w:vAlign w:val="center"/>
          </w:tcPr>
          <w:p w:rsidR="00835FFC" w:rsidRPr="00997917" w:rsidRDefault="00835FFC" w:rsidP="00780218">
            <w:pPr>
              <w:spacing w:after="0"/>
              <w:rPr>
                <w:sz w:val="24"/>
                <w:szCs w:val="24"/>
                <w:lang w:val="ro-RO"/>
              </w:rPr>
            </w:pPr>
          </w:p>
        </w:tc>
        <w:tc>
          <w:tcPr>
            <w:tcW w:w="8080" w:type="dxa"/>
          </w:tcPr>
          <w:p w:rsidR="00835FFC" w:rsidRPr="00997917" w:rsidRDefault="00835FFC" w:rsidP="00780218">
            <w:pPr>
              <w:spacing w:after="0"/>
              <w:rPr>
                <w:rFonts w:eastAsia="Calibri"/>
                <w:sz w:val="24"/>
                <w:szCs w:val="24"/>
                <w:lang w:val="ro-RO"/>
              </w:rPr>
            </w:pPr>
            <w:r w:rsidRPr="00997917">
              <w:rPr>
                <w:rFonts w:eastAsia="Calibri"/>
                <w:sz w:val="24"/>
                <w:szCs w:val="24"/>
                <w:lang w:val="ro-RO"/>
              </w:rPr>
              <w:t>Sector zootehnic</w:t>
            </w:r>
          </w:p>
        </w:tc>
        <w:tc>
          <w:tcPr>
            <w:tcW w:w="1134" w:type="dxa"/>
            <w:vAlign w:val="center"/>
          </w:tcPr>
          <w:p w:rsidR="00835FFC" w:rsidRPr="00997917" w:rsidRDefault="00835FFC" w:rsidP="00780218">
            <w:pPr>
              <w:spacing w:after="0"/>
              <w:jc w:val="center"/>
              <w:rPr>
                <w:sz w:val="24"/>
                <w:szCs w:val="24"/>
                <w:highlight w:val="yellow"/>
                <w:lang w:val="ro-RO"/>
              </w:rPr>
            </w:pPr>
          </w:p>
        </w:tc>
      </w:tr>
      <w:tr w:rsidR="00835FFC" w:rsidRPr="00997917" w:rsidTr="00440FB1">
        <w:tc>
          <w:tcPr>
            <w:tcW w:w="851" w:type="dxa"/>
            <w:vMerge/>
            <w:vAlign w:val="center"/>
          </w:tcPr>
          <w:p w:rsidR="00835FFC" w:rsidRPr="00997917" w:rsidRDefault="00835FFC" w:rsidP="00780218">
            <w:pPr>
              <w:spacing w:after="0"/>
              <w:rPr>
                <w:sz w:val="24"/>
                <w:szCs w:val="24"/>
                <w:lang w:val="ro-RO"/>
              </w:rPr>
            </w:pPr>
          </w:p>
        </w:tc>
        <w:tc>
          <w:tcPr>
            <w:tcW w:w="8080" w:type="dxa"/>
          </w:tcPr>
          <w:p w:rsidR="00835FFC" w:rsidRPr="00997917" w:rsidRDefault="00835FFC" w:rsidP="00780218">
            <w:pPr>
              <w:spacing w:after="0"/>
              <w:rPr>
                <w:rFonts w:eastAsia="Calibri"/>
                <w:sz w:val="24"/>
                <w:szCs w:val="24"/>
                <w:lang w:val="ro-RO"/>
              </w:rPr>
            </w:pPr>
            <w:r w:rsidRPr="00997917">
              <w:rPr>
                <w:rFonts w:eastAsia="Calibri"/>
                <w:sz w:val="24"/>
                <w:szCs w:val="24"/>
                <w:lang w:val="ro-RO"/>
              </w:rPr>
              <w:t>-</w:t>
            </w:r>
            <w:r>
              <w:rPr>
                <w:rFonts w:eastAsia="Calibri"/>
                <w:sz w:val="24"/>
                <w:szCs w:val="24"/>
                <w:lang w:val="ro-RO"/>
              </w:rPr>
              <w:t xml:space="preserve"> </w:t>
            </w:r>
            <w:r w:rsidRPr="00997917">
              <w:rPr>
                <w:rFonts w:eastAsia="Calibri"/>
                <w:sz w:val="24"/>
                <w:szCs w:val="24"/>
                <w:lang w:val="ro-RO"/>
              </w:rPr>
              <w:t>Suine</w:t>
            </w:r>
            <w:r>
              <w:rPr>
                <w:rFonts w:eastAsia="Calibri"/>
                <w:sz w:val="24"/>
                <w:szCs w:val="24"/>
                <w:lang w:val="ro-RO"/>
              </w:rPr>
              <w:t xml:space="preserve"> si bovine </w:t>
            </w:r>
          </w:p>
        </w:tc>
        <w:tc>
          <w:tcPr>
            <w:tcW w:w="1134" w:type="dxa"/>
            <w:vAlign w:val="center"/>
          </w:tcPr>
          <w:p w:rsidR="00835FFC" w:rsidRPr="00997917" w:rsidRDefault="00835FFC" w:rsidP="00780218">
            <w:pPr>
              <w:spacing w:after="0"/>
              <w:jc w:val="center"/>
              <w:rPr>
                <w:sz w:val="24"/>
                <w:szCs w:val="24"/>
                <w:lang w:val="ro-RO"/>
              </w:rPr>
            </w:pPr>
            <w:r>
              <w:rPr>
                <w:sz w:val="24"/>
                <w:szCs w:val="24"/>
                <w:lang w:val="ro-RO"/>
              </w:rPr>
              <w:t>15</w:t>
            </w:r>
          </w:p>
        </w:tc>
      </w:tr>
      <w:tr w:rsidR="00835FFC" w:rsidRPr="00997917" w:rsidTr="00440FB1">
        <w:tc>
          <w:tcPr>
            <w:tcW w:w="851" w:type="dxa"/>
            <w:vMerge/>
            <w:vAlign w:val="center"/>
          </w:tcPr>
          <w:p w:rsidR="00835FFC" w:rsidRPr="00997917" w:rsidRDefault="00835FFC" w:rsidP="00780218">
            <w:pPr>
              <w:spacing w:after="0"/>
              <w:rPr>
                <w:sz w:val="24"/>
                <w:szCs w:val="24"/>
                <w:lang w:val="ro-RO"/>
              </w:rPr>
            </w:pPr>
          </w:p>
        </w:tc>
        <w:tc>
          <w:tcPr>
            <w:tcW w:w="8080" w:type="dxa"/>
          </w:tcPr>
          <w:p w:rsidR="00835FFC" w:rsidRPr="00997917" w:rsidRDefault="00835FFC" w:rsidP="00780218">
            <w:pPr>
              <w:spacing w:after="0"/>
              <w:rPr>
                <w:rFonts w:eastAsia="Calibri"/>
                <w:sz w:val="24"/>
                <w:szCs w:val="24"/>
                <w:lang w:val="ro-RO"/>
              </w:rPr>
            </w:pPr>
            <w:r w:rsidRPr="00997917">
              <w:rPr>
                <w:rFonts w:eastAsia="Calibri"/>
                <w:sz w:val="24"/>
                <w:szCs w:val="24"/>
                <w:lang w:val="ro-RO"/>
              </w:rPr>
              <w:t xml:space="preserve">- </w:t>
            </w:r>
            <w:r>
              <w:rPr>
                <w:rFonts w:eastAsia="Calibri"/>
                <w:sz w:val="24"/>
                <w:szCs w:val="24"/>
                <w:lang w:val="ro-RO"/>
              </w:rPr>
              <w:t>Apicultura</w:t>
            </w:r>
          </w:p>
        </w:tc>
        <w:tc>
          <w:tcPr>
            <w:tcW w:w="1134" w:type="dxa"/>
            <w:vAlign w:val="center"/>
          </w:tcPr>
          <w:p w:rsidR="00835FFC" w:rsidRPr="00997917" w:rsidRDefault="00835FFC" w:rsidP="00780218">
            <w:pPr>
              <w:spacing w:after="0"/>
              <w:jc w:val="center"/>
              <w:rPr>
                <w:sz w:val="24"/>
                <w:szCs w:val="24"/>
                <w:lang w:val="ro-RO"/>
              </w:rPr>
            </w:pPr>
            <w:r>
              <w:rPr>
                <w:sz w:val="24"/>
                <w:szCs w:val="24"/>
                <w:lang w:val="ro-RO"/>
              </w:rPr>
              <w:t>10</w:t>
            </w:r>
          </w:p>
        </w:tc>
      </w:tr>
      <w:tr w:rsidR="00835FFC" w:rsidRPr="00997917" w:rsidTr="00440FB1">
        <w:tc>
          <w:tcPr>
            <w:tcW w:w="851" w:type="dxa"/>
            <w:vMerge/>
            <w:vAlign w:val="center"/>
          </w:tcPr>
          <w:p w:rsidR="00835FFC" w:rsidRPr="00997917" w:rsidRDefault="00835FFC" w:rsidP="00780218">
            <w:pPr>
              <w:spacing w:after="0"/>
              <w:rPr>
                <w:sz w:val="24"/>
                <w:szCs w:val="24"/>
                <w:lang w:val="ro-RO"/>
              </w:rPr>
            </w:pPr>
          </w:p>
        </w:tc>
        <w:tc>
          <w:tcPr>
            <w:tcW w:w="8080" w:type="dxa"/>
          </w:tcPr>
          <w:p w:rsidR="00835FFC" w:rsidRPr="00997917" w:rsidRDefault="00835FFC" w:rsidP="00780218">
            <w:pPr>
              <w:spacing w:after="0"/>
              <w:rPr>
                <w:rFonts w:eastAsia="Calibri"/>
                <w:sz w:val="24"/>
                <w:szCs w:val="24"/>
                <w:lang w:val="ro-RO"/>
              </w:rPr>
            </w:pPr>
            <w:r w:rsidRPr="00997917">
              <w:rPr>
                <w:rFonts w:eastAsia="Calibri"/>
                <w:sz w:val="24"/>
                <w:szCs w:val="24"/>
                <w:lang w:val="ro-RO"/>
              </w:rPr>
              <w:t>- Păsări</w:t>
            </w:r>
          </w:p>
        </w:tc>
        <w:tc>
          <w:tcPr>
            <w:tcW w:w="1134" w:type="dxa"/>
            <w:vAlign w:val="center"/>
          </w:tcPr>
          <w:p w:rsidR="00835FFC" w:rsidRPr="00997917" w:rsidRDefault="00835FFC" w:rsidP="00780218">
            <w:pPr>
              <w:spacing w:after="0"/>
              <w:jc w:val="center"/>
              <w:rPr>
                <w:sz w:val="24"/>
                <w:szCs w:val="24"/>
                <w:lang w:val="ro-RO"/>
              </w:rPr>
            </w:pPr>
            <w:r>
              <w:rPr>
                <w:sz w:val="24"/>
                <w:szCs w:val="24"/>
                <w:lang w:val="ro-RO"/>
              </w:rPr>
              <w:t>5</w:t>
            </w:r>
          </w:p>
        </w:tc>
      </w:tr>
      <w:tr w:rsidR="00C3045D" w:rsidRPr="00997917" w:rsidTr="00440FB1">
        <w:tc>
          <w:tcPr>
            <w:tcW w:w="851" w:type="dxa"/>
            <w:vMerge w:val="restart"/>
          </w:tcPr>
          <w:p w:rsidR="00C3045D" w:rsidRPr="00997917" w:rsidRDefault="00C3045D" w:rsidP="00780218">
            <w:pPr>
              <w:spacing w:after="0"/>
              <w:rPr>
                <w:b/>
                <w:lang w:val="ro-RO"/>
              </w:rPr>
            </w:pPr>
            <w:r w:rsidRPr="00997917">
              <w:rPr>
                <w:rFonts w:ascii="Calibri" w:hAnsi="Calibri"/>
                <w:b/>
                <w:sz w:val="24"/>
                <w:szCs w:val="24"/>
                <w:lang w:val="ro-RO"/>
              </w:rPr>
              <w:t>CS 2</w:t>
            </w:r>
          </w:p>
        </w:tc>
        <w:tc>
          <w:tcPr>
            <w:tcW w:w="8080" w:type="dxa"/>
          </w:tcPr>
          <w:p w:rsidR="00C3045D" w:rsidRPr="00997917" w:rsidRDefault="00C3045D" w:rsidP="00780218">
            <w:pPr>
              <w:spacing w:after="0"/>
              <w:jc w:val="both"/>
              <w:rPr>
                <w:rFonts w:eastAsia="Calibri"/>
                <w:b/>
                <w:sz w:val="24"/>
                <w:szCs w:val="24"/>
                <w:lang w:val="ro-RO"/>
              </w:rPr>
            </w:pPr>
            <w:r w:rsidRPr="00997917">
              <w:rPr>
                <w:rFonts w:eastAsia="Calibri"/>
                <w:b/>
                <w:sz w:val="24"/>
                <w:szCs w:val="24"/>
                <w:lang w:val="ro-RO"/>
              </w:rPr>
              <w:t xml:space="preserve">Principiul reprezentativității </w:t>
            </w:r>
            <w:r w:rsidRPr="00016541">
              <w:rPr>
                <w:rFonts w:eastAsia="Calibri"/>
                <w:b/>
                <w:sz w:val="24"/>
                <w:szCs w:val="24"/>
                <w:lang w:val="ro-RO"/>
              </w:rPr>
              <w:t>formelor asociative legal constituite</w:t>
            </w:r>
            <w:r w:rsidRPr="00997917">
              <w:rPr>
                <w:rFonts w:eastAsia="Calibri"/>
                <w:b/>
                <w:sz w:val="24"/>
                <w:szCs w:val="24"/>
                <w:lang w:val="ro-RO"/>
              </w:rPr>
              <w:t xml:space="preserve"> (numărul de membri)</w:t>
            </w:r>
          </w:p>
          <w:p w:rsidR="00C3045D" w:rsidRPr="00997917" w:rsidRDefault="00C3045D" w:rsidP="00780218">
            <w:pPr>
              <w:spacing w:after="0"/>
              <w:jc w:val="both"/>
              <w:rPr>
                <w:rFonts w:eastAsia="Calibri"/>
                <w:b/>
                <w:sz w:val="24"/>
                <w:szCs w:val="24"/>
                <w:lang w:val="ro-RO"/>
              </w:rPr>
            </w:pPr>
            <w:r>
              <w:rPr>
                <w:rFonts w:eastAsia="Calibri"/>
                <w:sz w:val="24"/>
                <w:szCs w:val="24"/>
                <w:lang w:val="ro-RO"/>
              </w:rPr>
              <w:t>Forma asociativa legal constituita</w:t>
            </w:r>
            <w:r w:rsidRPr="00997917">
              <w:rPr>
                <w:rFonts w:eastAsia="Calibri"/>
                <w:sz w:val="24"/>
                <w:szCs w:val="24"/>
                <w:lang w:val="ro-RO"/>
              </w:rPr>
              <w:t xml:space="preserve"> are în componenţa:</w:t>
            </w:r>
          </w:p>
        </w:tc>
        <w:tc>
          <w:tcPr>
            <w:tcW w:w="1134" w:type="dxa"/>
          </w:tcPr>
          <w:p w:rsidR="00C3045D" w:rsidRPr="00997917" w:rsidRDefault="00C3045D" w:rsidP="00780218">
            <w:pPr>
              <w:spacing w:after="0"/>
              <w:jc w:val="center"/>
              <w:rPr>
                <w:b/>
                <w:sz w:val="24"/>
                <w:szCs w:val="24"/>
                <w:lang w:val="ro-RO"/>
              </w:rPr>
            </w:pPr>
            <w:r>
              <w:rPr>
                <w:b/>
                <w:sz w:val="24"/>
                <w:szCs w:val="24"/>
                <w:lang w:val="ro-RO"/>
              </w:rPr>
              <w:t>Max 2</w:t>
            </w:r>
            <w:r w:rsidRPr="00997917">
              <w:rPr>
                <w:b/>
                <w:sz w:val="24"/>
                <w:szCs w:val="24"/>
                <w:lang w:val="ro-RO"/>
              </w:rPr>
              <w:t>0</w:t>
            </w:r>
          </w:p>
        </w:tc>
      </w:tr>
      <w:tr w:rsidR="00C3045D" w:rsidRPr="00997917" w:rsidTr="00440FB1">
        <w:tc>
          <w:tcPr>
            <w:tcW w:w="851" w:type="dxa"/>
            <w:vMerge/>
          </w:tcPr>
          <w:p w:rsidR="00C3045D" w:rsidRPr="00997917" w:rsidRDefault="00C3045D" w:rsidP="00780218">
            <w:pPr>
              <w:spacing w:after="0"/>
              <w:rPr>
                <w:b/>
                <w:sz w:val="24"/>
                <w:szCs w:val="24"/>
                <w:lang w:val="ro-RO"/>
              </w:rPr>
            </w:pPr>
          </w:p>
        </w:tc>
        <w:tc>
          <w:tcPr>
            <w:tcW w:w="8080" w:type="dxa"/>
          </w:tcPr>
          <w:p w:rsidR="00C3045D" w:rsidRPr="00997917" w:rsidRDefault="00C3045D" w:rsidP="00780218">
            <w:pPr>
              <w:spacing w:after="0"/>
              <w:jc w:val="both"/>
              <w:rPr>
                <w:rFonts w:eastAsia="Calibri"/>
                <w:sz w:val="24"/>
                <w:szCs w:val="24"/>
                <w:lang w:val="ro-RO"/>
              </w:rPr>
            </w:pPr>
            <w:r w:rsidRPr="00997917">
              <w:rPr>
                <w:rFonts w:eastAsia="Calibri"/>
                <w:sz w:val="24"/>
                <w:szCs w:val="24"/>
                <w:lang w:val="ro-RO"/>
              </w:rPr>
              <w:t>a) mai mult de 7 membri</w:t>
            </w:r>
          </w:p>
        </w:tc>
        <w:tc>
          <w:tcPr>
            <w:tcW w:w="1134" w:type="dxa"/>
          </w:tcPr>
          <w:p w:rsidR="00C3045D" w:rsidRPr="00997917" w:rsidRDefault="00835FFC" w:rsidP="00780218">
            <w:pPr>
              <w:spacing w:after="0"/>
              <w:jc w:val="center"/>
              <w:rPr>
                <w:sz w:val="24"/>
                <w:szCs w:val="24"/>
                <w:lang w:val="ro-RO"/>
              </w:rPr>
            </w:pPr>
            <w:r>
              <w:rPr>
                <w:sz w:val="24"/>
                <w:szCs w:val="24"/>
                <w:lang w:val="ro-RO"/>
              </w:rPr>
              <w:t>2</w:t>
            </w:r>
            <w:r w:rsidR="00C3045D" w:rsidRPr="00997917">
              <w:rPr>
                <w:sz w:val="24"/>
                <w:szCs w:val="24"/>
                <w:lang w:val="ro-RO"/>
              </w:rPr>
              <w:t>0</w:t>
            </w:r>
          </w:p>
        </w:tc>
      </w:tr>
      <w:tr w:rsidR="00C3045D" w:rsidRPr="00997917" w:rsidTr="00440FB1">
        <w:tc>
          <w:tcPr>
            <w:tcW w:w="851" w:type="dxa"/>
            <w:vMerge/>
          </w:tcPr>
          <w:p w:rsidR="00C3045D" w:rsidRPr="00997917" w:rsidRDefault="00C3045D" w:rsidP="00780218">
            <w:pPr>
              <w:spacing w:after="0"/>
              <w:rPr>
                <w:b/>
                <w:sz w:val="24"/>
                <w:szCs w:val="24"/>
                <w:lang w:val="ro-RO"/>
              </w:rPr>
            </w:pPr>
          </w:p>
        </w:tc>
        <w:tc>
          <w:tcPr>
            <w:tcW w:w="8080" w:type="dxa"/>
          </w:tcPr>
          <w:p w:rsidR="00C3045D" w:rsidRPr="00997917" w:rsidRDefault="00C3045D" w:rsidP="00780218">
            <w:pPr>
              <w:spacing w:after="0"/>
              <w:jc w:val="both"/>
              <w:rPr>
                <w:rFonts w:eastAsia="Calibri"/>
                <w:sz w:val="24"/>
                <w:szCs w:val="24"/>
                <w:lang w:val="ro-RO"/>
              </w:rPr>
            </w:pPr>
            <w:r w:rsidRPr="00997917">
              <w:rPr>
                <w:rFonts w:eastAsia="Calibri"/>
                <w:sz w:val="24"/>
                <w:szCs w:val="24"/>
                <w:lang w:val="ro-RO"/>
              </w:rPr>
              <w:t>b) 7 membri</w:t>
            </w:r>
          </w:p>
        </w:tc>
        <w:tc>
          <w:tcPr>
            <w:tcW w:w="1134" w:type="dxa"/>
          </w:tcPr>
          <w:p w:rsidR="00C3045D" w:rsidRPr="00997917" w:rsidRDefault="00835FFC" w:rsidP="00780218">
            <w:pPr>
              <w:spacing w:after="0"/>
              <w:jc w:val="center"/>
              <w:rPr>
                <w:sz w:val="24"/>
                <w:szCs w:val="24"/>
                <w:lang w:val="ro-RO"/>
              </w:rPr>
            </w:pPr>
            <w:r>
              <w:rPr>
                <w:sz w:val="24"/>
                <w:szCs w:val="24"/>
                <w:lang w:val="ro-RO"/>
              </w:rPr>
              <w:t>15</w:t>
            </w:r>
          </w:p>
        </w:tc>
      </w:tr>
      <w:tr w:rsidR="00C3045D" w:rsidRPr="00997917" w:rsidTr="00440FB1">
        <w:tc>
          <w:tcPr>
            <w:tcW w:w="851" w:type="dxa"/>
            <w:vMerge/>
          </w:tcPr>
          <w:p w:rsidR="00C3045D" w:rsidRPr="00997917" w:rsidRDefault="00C3045D" w:rsidP="00780218">
            <w:pPr>
              <w:spacing w:after="0"/>
              <w:rPr>
                <w:b/>
                <w:sz w:val="24"/>
                <w:szCs w:val="24"/>
                <w:lang w:val="ro-RO"/>
              </w:rPr>
            </w:pPr>
          </w:p>
        </w:tc>
        <w:tc>
          <w:tcPr>
            <w:tcW w:w="8080" w:type="dxa"/>
          </w:tcPr>
          <w:p w:rsidR="00C3045D" w:rsidRPr="00997917" w:rsidRDefault="00C3045D" w:rsidP="00780218">
            <w:pPr>
              <w:spacing w:after="0"/>
              <w:jc w:val="both"/>
              <w:rPr>
                <w:rFonts w:eastAsia="Calibri"/>
                <w:sz w:val="24"/>
                <w:szCs w:val="24"/>
                <w:lang w:val="ro-RO"/>
              </w:rPr>
            </w:pPr>
            <w:r w:rsidRPr="00997917">
              <w:rPr>
                <w:rFonts w:eastAsia="Calibri"/>
                <w:sz w:val="24"/>
                <w:szCs w:val="24"/>
                <w:lang w:val="ro-RO"/>
              </w:rPr>
              <w:t>c) 6 membri</w:t>
            </w:r>
          </w:p>
        </w:tc>
        <w:tc>
          <w:tcPr>
            <w:tcW w:w="1134" w:type="dxa"/>
          </w:tcPr>
          <w:p w:rsidR="00C3045D" w:rsidRPr="00997917" w:rsidRDefault="00C3045D" w:rsidP="00780218">
            <w:pPr>
              <w:spacing w:after="0"/>
              <w:jc w:val="center"/>
              <w:rPr>
                <w:sz w:val="24"/>
                <w:szCs w:val="24"/>
                <w:lang w:val="ro-RO"/>
              </w:rPr>
            </w:pPr>
            <w:r w:rsidRPr="00997917">
              <w:rPr>
                <w:sz w:val="24"/>
                <w:szCs w:val="24"/>
                <w:lang w:val="ro-RO"/>
              </w:rPr>
              <w:t>10</w:t>
            </w:r>
          </w:p>
        </w:tc>
      </w:tr>
      <w:tr w:rsidR="00C3045D" w:rsidRPr="00997917" w:rsidTr="00440FB1">
        <w:tc>
          <w:tcPr>
            <w:tcW w:w="851" w:type="dxa"/>
          </w:tcPr>
          <w:p w:rsidR="00C3045D" w:rsidRPr="00997917" w:rsidRDefault="00C3045D" w:rsidP="00780218">
            <w:pPr>
              <w:spacing w:after="0"/>
              <w:rPr>
                <w:b/>
                <w:lang w:val="ro-RO"/>
              </w:rPr>
            </w:pPr>
            <w:r w:rsidRPr="00997917">
              <w:rPr>
                <w:rFonts w:ascii="Calibri" w:hAnsi="Calibri"/>
                <w:b/>
                <w:sz w:val="24"/>
                <w:szCs w:val="24"/>
                <w:lang w:val="ro-RO"/>
              </w:rPr>
              <w:t>CS 3</w:t>
            </w:r>
          </w:p>
        </w:tc>
        <w:tc>
          <w:tcPr>
            <w:tcW w:w="8080" w:type="dxa"/>
          </w:tcPr>
          <w:p w:rsidR="00C3045D" w:rsidRPr="00C3045D" w:rsidRDefault="00C3045D" w:rsidP="00780218">
            <w:pPr>
              <w:spacing w:after="0"/>
              <w:rPr>
                <w:b/>
                <w:sz w:val="24"/>
                <w:szCs w:val="24"/>
                <w:lang w:val="ro-RO" w:eastAsia="ro-RO"/>
              </w:rPr>
            </w:pPr>
            <w:r>
              <w:rPr>
                <w:b/>
                <w:sz w:val="24"/>
                <w:szCs w:val="24"/>
                <w:lang w:val="ro-RO" w:eastAsia="ro-RO"/>
              </w:rPr>
              <w:t>P</w:t>
            </w:r>
            <w:r w:rsidRPr="00C3045D">
              <w:rPr>
                <w:b/>
                <w:sz w:val="24"/>
                <w:szCs w:val="24"/>
                <w:lang w:val="ro-RO" w:eastAsia="ro-RO"/>
              </w:rPr>
              <w:t>rincipiul protectiei mediului inconjurator in sensul prioritizarii acelor proiecte care includ actiuni ce vizeaza acest aspect:</w:t>
            </w:r>
          </w:p>
          <w:p w:rsidR="00C3045D" w:rsidRPr="00C3045D" w:rsidRDefault="00C3045D" w:rsidP="00780218">
            <w:pPr>
              <w:spacing w:after="0"/>
              <w:rPr>
                <w:rFonts w:ascii="Calibri" w:eastAsia="Calibri" w:hAnsi="Calibri"/>
                <w:b/>
                <w:sz w:val="24"/>
                <w:szCs w:val="24"/>
                <w:highlight w:val="yellow"/>
                <w:lang w:val="ro-RO"/>
              </w:rPr>
            </w:pPr>
            <w:r w:rsidRPr="00C3045D">
              <w:rPr>
                <w:b/>
                <w:sz w:val="24"/>
                <w:szCs w:val="24"/>
                <w:lang w:val="ro-RO" w:eastAsia="ro-RO"/>
              </w:rPr>
              <w:t>Proiectul include acţiuni pentru protecţia mediului</w:t>
            </w:r>
          </w:p>
        </w:tc>
        <w:tc>
          <w:tcPr>
            <w:tcW w:w="1134" w:type="dxa"/>
          </w:tcPr>
          <w:p w:rsidR="00C3045D" w:rsidRPr="00997917" w:rsidRDefault="00C3045D" w:rsidP="00780218">
            <w:pPr>
              <w:spacing w:after="0"/>
              <w:jc w:val="center"/>
              <w:rPr>
                <w:b/>
                <w:sz w:val="24"/>
                <w:szCs w:val="24"/>
                <w:lang w:val="ro-RO"/>
              </w:rPr>
            </w:pPr>
            <w:r>
              <w:rPr>
                <w:b/>
                <w:sz w:val="24"/>
                <w:szCs w:val="24"/>
                <w:lang w:val="ro-RO"/>
              </w:rPr>
              <w:t>20</w:t>
            </w:r>
          </w:p>
        </w:tc>
      </w:tr>
      <w:tr w:rsidR="00C3045D" w:rsidRPr="00997917" w:rsidTr="00440FB1">
        <w:tc>
          <w:tcPr>
            <w:tcW w:w="851" w:type="dxa"/>
          </w:tcPr>
          <w:p w:rsidR="00C3045D" w:rsidRPr="00997917" w:rsidRDefault="00C3045D" w:rsidP="00780218">
            <w:pPr>
              <w:spacing w:after="0"/>
              <w:rPr>
                <w:b/>
                <w:sz w:val="24"/>
                <w:szCs w:val="24"/>
                <w:lang w:val="ro-RO"/>
              </w:rPr>
            </w:pPr>
            <w:r w:rsidRPr="00997917">
              <w:rPr>
                <w:rFonts w:ascii="Calibri" w:hAnsi="Calibri"/>
                <w:b/>
                <w:sz w:val="24"/>
                <w:szCs w:val="24"/>
                <w:lang w:val="ro-RO"/>
              </w:rPr>
              <w:t>CS 4</w:t>
            </w:r>
          </w:p>
        </w:tc>
        <w:tc>
          <w:tcPr>
            <w:tcW w:w="8080" w:type="dxa"/>
          </w:tcPr>
          <w:p w:rsidR="00C3045D" w:rsidRPr="00C3045D" w:rsidRDefault="00C3045D" w:rsidP="00780218">
            <w:pPr>
              <w:spacing w:after="0"/>
              <w:jc w:val="both"/>
              <w:rPr>
                <w:b/>
                <w:sz w:val="24"/>
                <w:szCs w:val="24"/>
                <w:lang w:val="ro-RO" w:eastAsia="ro-RO"/>
              </w:rPr>
            </w:pPr>
            <w:r w:rsidRPr="00C3045D">
              <w:rPr>
                <w:b/>
                <w:sz w:val="24"/>
                <w:szCs w:val="24"/>
                <w:lang w:val="ro-RO" w:eastAsia="ro-RO"/>
              </w:rPr>
              <w:t>Principiul implementarii unei idei, produs, tehnologii inovatoare pentru a imbunatati un anumit sistem, produs, serviciu etc</w:t>
            </w:r>
          </w:p>
          <w:p w:rsidR="00C3045D" w:rsidRPr="00C3045D" w:rsidRDefault="00C3045D" w:rsidP="00780218">
            <w:pPr>
              <w:spacing w:after="0"/>
              <w:rPr>
                <w:rFonts w:eastAsia="Calibri"/>
                <w:b/>
                <w:sz w:val="24"/>
                <w:szCs w:val="24"/>
                <w:highlight w:val="yellow"/>
                <w:lang w:val="ro-RO"/>
              </w:rPr>
            </w:pPr>
            <w:r w:rsidRPr="00C3045D">
              <w:rPr>
                <w:b/>
                <w:sz w:val="24"/>
                <w:szCs w:val="24"/>
                <w:lang w:val="ro-RO" w:eastAsia="ro-RO"/>
              </w:rPr>
              <w:t>Proiectul include acţiuni inovative</w:t>
            </w:r>
          </w:p>
        </w:tc>
        <w:tc>
          <w:tcPr>
            <w:tcW w:w="1134" w:type="dxa"/>
          </w:tcPr>
          <w:p w:rsidR="00C3045D" w:rsidRPr="00997917" w:rsidRDefault="00C3045D" w:rsidP="00780218">
            <w:pPr>
              <w:spacing w:after="0"/>
              <w:jc w:val="center"/>
              <w:rPr>
                <w:b/>
                <w:sz w:val="24"/>
                <w:szCs w:val="24"/>
                <w:lang w:val="ro-RO"/>
              </w:rPr>
            </w:pPr>
            <w:r>
              <w:rPr>
                <w:b/>
                <w:sz w:val="24"/>
                <w:szCs w:val="24"/>
                <w:lang w:val="ro-RO"/>
              </w:rPr>
              <w:t>15</w:t>
            </w:r>
          </w:p>
        </w:tc>
      </w:tr>
      <w:tr w:rsidR="00C3045D" w:rsidRPr="00997917" w:rsidTr="00440FB1">
        <w:tc>
          <w:tcPr>
            <w:tcW w:w="851" w:type="dxa"/>
          </w:tcPr>
          <w:p w:rsidR="00C3045D" w:rsidRPr="00997917" w:rsidRDefault="00C3045D" w:rsidP="00780218">
            <w:pPr>
              <w:spacing w:after="0"/>
              <w:rPr>
                <w:b/>
                <w:sz w:val="24"/>
                <w:szCs w:val="24"/>
                <w:lang w:val="ro-RO"/>
              </w:rPr>
            </w:pPr>
            <w:r w:rsidRPr="00997917">
              <w:rPr>
                <w:rFonts w:ascii="Calibri" w:hAnsi="Calibri"/>
                <w:b/>
                <w:sz w:val="24"/>
                <w:szCs w:val="24"/>
                <w:lang w:val="ro-RO"/>
              </w:rPr>
              <w:t xml:space="preserve">CS </w:t>
            </w:r>
            <w:r>
              <w:rPr>
                <w:rFonts w:ascii="Calibri" w:hAnsi="Calibri"/>
                <w:b/>
                <w:sz w:val="24"/>
                <w:szCs w:val="24"/>
                <w:lang w:val="ro-RO"/>
              </w:rPr>
              <w:t>5</w:t>
            </w:r>
          </w:p>
        </w:tc>
        <w:tc>
          <w:tcPr>
            <w:tcW w:w="8080" w:type="dxa"/>
          </w:tcPr>
          <w:p w:rsidR="00C3045D" w:rsidRDefault="00C3045D" w:rsidP="00780218">
            <w:pPr>
              <w:spacing w:after="0"/>
              <w:rPr>
                <w:b/>
                <w:sz w:val="24"/>
                <w:szCs w:val="24"/>
                <w:lang w:val="ro-RO" w:eastAsia="ro-RO"/>
              </w:rPr>
            </w:pPr>
            <w:r w:rsidRPr="00C3045D">
              <w:rPr>
                <w:b/>
                <w:sz w:val="24"/>
                <w:szCs w:val="24"/>
                <w:lang w:val="ro-RO" w:eastAsia="ro-RO"/>
              </w:rPr>
              <w:t>Principiul crearii de locuri de munca</w:t>
            </w:r>
          </w:p>
          <w:p w:rsidR="00C3045D" w:rsidRPr="00C3045D" w:rsidRDefault="00C3045D" w:rsidP="00780218">
            <w:pPr>
              <w:spacing w:after="0"/>
              <w:rPr>
                <w:rFonts w:eastAsia="Calibri"/>
                <w:b/>
                <w:sz w:val="24"/>
                <w:szCs w:val="24"/>
                <w:highlight w:val="yellow"/>
                <w:lang w:val="ro-RO"/>
              </w:rPr>
            </w:pPr>
            <w:r w:rsidRPr="00C3045D">
              <w:rPr>
                <w:b/>
                <w:sz w:val="24"/>
                <w:szCs w:val="24"/>
                <w:lang w:val="ro-RO" w:eastAsia="ro-RO"/>
              </w:rPr>
              <w:t xml:space="preserve"> Proiectul  prin activitatea propusa creează cel putin un loc de muncă</w:t>
            </w:r>
          </w:p>
        </w:tc>
        <w:tc>
          <w:tcPr>
            <w:tcW w:w="1134" w:type="dxa"/>
          </w:tcPr>
          <w:p w:rsidR="00C3045D" w:rsidRPr="00997917" w:rsidRDefault="00C3045D" w:rsidP="00780218">
            <w:pPr>
              <w:spacing w:after="0"/>
              <w:jc w:val="center"/>
              <w:rPr>
                <w:b/>
                <w:sz w:val="24"/>
                <w:szCs w:val="24"/>
                <w:lang w:val="ro-RO"/>
              </w:rPr>
            </w:pPr>
            <w:r>
              <w:rPr>
                <w:b/>
                <w:sz w:val="24"/>
                <w:szCs w:val="24"/>
                <w:lang w:val="ro-RO"/>
              </w:rPr>
              <w:t>20</w:t>
            </w:r>
          </w:p>
        </w:tc>
      </w:tr>
      <w:tr w:rsidR="00C3045D" w:rsidRPr="00997917" w:rsidTr="00440FB1">
        <w:tc>
          <w:tcPr>
            <w:tcW w:w="851" w:type="dxa"/>
          </w:tcPr>
          <w:p w:rsidR="00C3045D" w:rsidRPr="00997917" w:rsidRDefault="00C3045D" w:rsidP="00780218">
            <w:pPr>
              <w:spacing w:after="0"/>
              <w:rPr>
                <w:b/>
                <w:sz w:val="24"/>
                <w:szCs w:val="24"/>
                <w:lang w:val="ro-RO"/>
              </w:rPr>
            </w:pPr>
            <w:r w:rsidRPr="00997917">
              <w:rPr>
                <w:rFonts w:ascii="Calibri" w:hAnsi="Calibri"/>
                <w:b/>
                <w:sz w:val="24"/>
                <w:szCs w:val="24"/>
                <w:lang w:val="ro-RO"/>
              </w:rPr>
              <w:t xml:space="preserve">CS </w:t>
            </w:r>
            <w:r>
              <w:rPr>
                <w:rFonts w:ascii="Calibri" w:hAnsi="Calibri"/>
                <w:b/>
                <w:sz w:val="24"/>
                <w:szCs w:val="24"/>
                <w:lang w:val="ro-RO"/>
              </w:rPr>
              <w:t>6</w:t>
            </w:r>
          </w:p>
        </w:tc>
        <w:tc>
          <w:tcPr>
            <w:tcW w:w="8080" w:type="dxa"/>
          </w:tcPr>
          <w:p w:rsidR="00C3045D" w:rsidRPr="00C3045D" w:rsidRDefault="00C3045D" w:rsidP="00780218">
            <w:pPr>
              <w:autoSpaceDE w:val="0"/>
              <w:autoSpaceDN w:val="0"/>
              <w:adjustRightInd w:val="0"/>
              <w:spacing w:after="0"/>
              <w:jc w:val="both"/>
              <w:rPr>
                <w:rFonts w:eastAsia="Calibri"/>
                <w:b/>
                <w:sz w:val="24"/>
                <w:szCs w:val="24"/>
                <w:lang w:val="ro-RO" w:eastAsia="ro-RO"/>
              </w:rPr>
            </w:pPr>
            <w:r w:rsidRPr="00C3045D">
              <w:rPr>
                <w:rFonts w:eastAsia="Calibri"/>
                <w:b/>
                <w:sz w:val="24"/>
                <w:szCs w:val="24"/>
                <w:lang w:val="ro-RO" w:eastAsia="ro-RO"/>
              </w:rPr>
              <w:t>Principiul dimensiunii exploatatiei</w:t>
            </w:r>
          </w:p>
          <w:p w:rsidR="00C3045D" w:rsidRPr="00C3045D" w:rsidRDefault="00C3045D" w:rsidP="00780218">
            <w:pPr>
              <w:autoSpaceDE w:val="0"/>
              <w:autoSpaceDN w:val="0"/>
              <w:adjustRightInd w:val="0"/>
              <w:spacing w:after="0"/>
              <w:jc w:val="both"/>
              <w:rPr>
                <w:rFonts w:eastAsia="Calibri"/>
                <w:b/>
                <w:sz w:val="24"/>
                <w:szCs w:val="24"/>
                <w:lang w:val="ro-RO" w:eastAsia="ro-RO"/>
              </w:rPr>
            </w:pPr>
            <w:r w:rsidRPr="00C3045D">
              <w:rPr>
                <w:rFonts w:eastAsia="Calibri"/>
                <w:b/>
                <w:sz w:val="24"/>
                <w:szCs w:val="24"/>
                <w:lang w:val="ro-RO" w:eastAsia="ro-RO"/>
              </w:rPr>
              <w:lastRenderedPageBreak/>
              <w:t>Exploatatia agricola avand dimensiunea dimensiunea economica intre 4.000 – 250.000 SO (valoarea productiei standard)</w:t>
            </w:r>
          </w:p>
        </w:tc>
        <w:tc>
          <w:tcPr>
            <w:tcW w:w="1134" w:type="dxa"/>
            <w:vAlign w:val="center"/>
          </w:tcPr>
          <w:p w:rsidR="00C3045D" w:rsidRPr="00C3045D" w:rsidRDefault="00A3508D" w:rsidP="00780218">
            <w:pPr>
              <w:autoSpaceDE w:val="0"/>
              <w:autoSpaceDN w:val="0"/>
              <w:adjustRightInd w:val="0"/>
              <w:spacing w:after="0"/>
              <w:jc w:val="center"/>
              <w:rPr>
                <w:rFonts w:eastAsia="Calibri"/>
                <w:b/>
                <w:sz w:val="24"/>
                <w:szCs w:val="24"/>
                <w:lang w:val="ro-RO" w:eastAsia="ro-RO"/>
              </w:rPr>
            </w:pPr>
            <w:r>
              <w:rPr>
                <w:rFonts w:eastAsia="Calibri"/>
                <w:b/>
                <w:sz w:val="24"/>
                <w:szCs w:val="24"/>
                <w:lang w:val="ro-RO" w:eastAsia="ro-RO"/>
              </w:rPr>
              <w:lastRenderedPageBreak/>
              <w:t>M</w:t>
            </w:r>
            <w:r w:rsidR="00C3045D" w:rsidRPr="00C3045D">
              <w:rPr>
                <w:rFonts w:eastAsia="Calibri"/>
                <w:b/>
                <w:sz w:val="24"/>
                <w:szCs w:val="24"/>
                <w:lang w:val="ro-RO" w:eastAsia="ro-RO"/>
              </w:rPr>
              <w:t xml:space="preserve">ax. 10 </w:t>
            </w:r>
            <w:r w:rsidR="00C3045D" w:rsidRPr="00C3045D">
              <w:rPr>
                <w:rFonts w:eastAsia="Calibri"/>
                <w:b/>
                <w:sz w:val="24"/>
                <w:szCs w:val="24"/>
                <w:lang w:val="ro-RO" w:eastAsia="ro-RO"/>
              </w:rPr>
              <w:lastRenderedPageBreak/>
              <w:t>p</w:t>
            </w:r>
          </w:p>
        </w:tc>
      </w:tr>
      <w:tr w:rsidR="00C3045D" w:rsidRPr="00997917" w:rsidTr="00440FB1">
        <w:tc>
          <w:tcPr>
            <w:tcW w:w="851" w:type="dxa"/>
          </w:tcPr>
          <w:p w:rsidR="00C3045D" w:rsidRPr="00997917" w:rsidRDefault="00C3045D" w:rsidP="00780218">
            <w:pPr>
              <w:spacing w:after="0"/>
              <w:rPr>
                <w:b/>
                <w:sz w:val="24"/>
                <w:szCs w:val="24"/>
                <w:lang w:val="ro-RO"/>
              </w:rPr>
            </w:pPr>
          </w:p>
        </w:tc>
        <w:tc>
          <w:tcPr>
            <w:tcW w:w="8080" w:type="dxa"/>
          </w:tcPr>
          <w:p w:rsidR="00C3045D" w:rsidRPr="00C3045D" w:rsidRDefault="00C3045D" w:rsidP="00780218">
            <w:pPr>
              <w:autoSpaceDE w:val="0"/>
              <w:autoSpaceDN w:val="0"/>
              <w:adjustRightInd w:val="0"/>
              <w:spacing w:after="0"/>
              <w:jc w:val="both"/>
              <w:rPr>
                <w:rFonts w:eastAsia="Calibri"/>
                <w:sz w:val="24"/>
                <w:szCs w:val="24"/>
                <w:lang w:val="ro-RO" w:eastAsia="ro-RO"/>
              </w:rPr>
            </w:pPr>
            <w:r w:rsidRPr="00C3045D">
              <w:rPr>
                <w:rFonts w:eastAsia="Calibri"/>
                <w:sz w:val="24"/>
                <w:szCs w:val="24"/>
                <w:lang w:val="ro-RO" w:eastAsia="ro-RO"/>
              </w:rPr>
              <w:t xml:space="preserve">1.1. </w:t>
            </w:r>
            <w:r w:rsidRPr="00C3045D">
              <w:rPr>
                <w:rFonts w:cs="Calibri"/>
                <w:spacing w:val="1"/>
                <w:position w:val="1"/>
                <w:sz w:val="24"/>
                <w:szCs w:val="24"/>
                <w:lang w:val="ro-RO"/>
              </w:rPr>
              <w:t>4</w:t>
            </w:r>
            <w:r w:rsidRPr="00C3045D">
              <w:rPr>
                <w:rFonts w:cs="Calibri"/>
                <w:position w:val="1"/>
                <w:sz w:val="24"/>
                <w:szCs w:val="24"/>
                <w:lang w:val="ro-RO"/>
              </w:rPr>
              <w:t>.</w:t>
            </w:r>
            <w:r w:rsidRPr="00C3045D">
              <w:rPr>
                <w:rFonts w:cs="Calibri"/>
                <w:spacing w:val="-2"/>
                <w:position w:val="1"/>
                <w:sz w:val="24"/>
                <w:szCs w:val="24"/>
                <w:lang w:val="ro-RO"/>
              </w:rPr>
              <w:t>0</w:t>
            </w:r>
            <w:r w:rsidRPr="00C3045D">
              <w:rPr>
                <w:rFonts w:cs="Calibri"/>
                <w:spacing w:val="1"/>
                <w:position w:val="1"/>
                <w:sz w:val="24"/>
                <w:szCs w:val="24"/>
                <w:lang w:val="ro-RO"/>
              </w:rPr>
              <w:t>0</w:t>
            </w:r>
            <w:r w:rsidRPr="00C3045D">
              <w:rPr>
                <w:rFonts w:cs="Calibri"/>
                <w:position w:val="1"/>
                <w:sz w:val="24"/>
                <w:szCs w:val="24"/>
                <w:lang w:val="ro-RO"/>
              </w:rPr>
              <w:t>0–≤</w:t>
            </w:r>
            <w:r w:rsidRPr="00C3045D">
              <w:rPr>
                <w:rFonts w:cs="Calibri"/>
                <w:spacing w:val="-2"/>
                <w:position w:val="1"/>
                <w:sz w:val="24"/>
                <w:szCs w:val="24"/>
                <w:lang w:val="ro-RO"/>
              </w:rPr>
              <w:t>30.000</w:t>
            </w:r>
            <w:r w:rsidRPr="00C3045D">
              <w:rPr>
                <w:rFonts w:cs="Calibri"/>
                <w:position w:val="1"/>
                <w:sz w:val="24"/>
                <w:szCs w:val="24"/>
                <w:lang w:val="ro-RO"/>
              </w:rPr>
              <w:t xml:space="preserve"> SO</w:t>
            </w:r>
          </w:p>
        </w:tc>
        <w:tc>
          <w:tcPr>
            <w:tcW w:w="1134" w:type="dxa"/>
            <w:vAlign w:val="center"/>
          </w:tcPr>
          <w:p w:rsidR="00C3045D" w:rsidRPr="00C22ECE" w:rsidRDefault="00C3045D" w:rsidP="00780218">
            <w:pPr>
              <w:autoSpaceDE w:val="0"/>
              <w:autoSpaceDN w:val="0"/>
              <w:adjustRightInd w:val="0"/>
              <w:spacing w:after="0"/>
              <w:jc w:val="center"/>
              <w:rPr>
                <w:rFonts w:eastAsia="Calibri"/>
                <w:sz w:val="24"/>
                <w:szCs w:val="24"/>
                <w:lang w:val="ro-RO" w:eastAsia="ro-RO"/>
              </w:rPr>
            </w:pPr>
            <w:r>
              <w:rPr>
                <w:rFonts w:eastAsia="Calibri"/>
                <w:sz w:val="24"/>
                <w:szCs w:val="24"/>
                <w:lang w:val="ro-RO" w:eastAsia="ro-RO"/>
              </w:rPr>
              <w:t xml:space="preserve">10 </w:t>
            </w:r>
            <w:r w:rsidRPr="00C22ECE">
              <w:rPr>
                <w:rFonts w:eastAsia="Calibri"/>
                <w:sz w:val="24"/>
                <w:szCs w:val="24"/>
                <w:lang w:val="ro-RO" w:eastAsia="ro-RO"/>
              </w:rPr>
              <w:t>p</w:t>
            </w:r>
          </w:p>
        </w:tc>
      </w:tr>
      <w:tr w:rsidR="00C3045D" w:rsidRPr="00997917" w:rsidTr="00440FB1">
        <w:tc>
          <w:tcPr>
            <w:tcW w:w="851" w:type="dxa"/>
          </w:tcPr>
          <w:p w:rsidR="00C3045D" w:rsidRPr="00997917" w:rsidRDefault="00C3045D" w:rsidP="00780218">
            <w:pPr>
              <w:spacing w:after="0"/>
              <w:rPr>
                <w:b/>
                <w:sz w:val="24"/>
                <w:szCs w:val="24"/>
                <w:lang w:val="ro-RO"/>
              </w:rPr>
            </w:pPr>
          </w:p>
        </w:tc>
        <w:tc>
          <w:tcPr>
            <w:tcW w:w="8080" w:type="dxa"/>
          </w:tcPr>
          <w:p w:rsidR="00C3045D" w:rsidRPr="00C22ECE" w:rsidRDefault="00C3045D" w:rsidP="00780218">
            <w:pPr>
              <w:autoSpaceDE w:val="0"/>
              <w:autoSpaceDN w:val="0"/>
              <w:adjustRightInd w:val="0"/>
              <w:spacing w:after="0"/>
              <w:jc w:val="both"/>
              <w:rPr>
                <w:rFonts w:eastAsia="Calibri"/>
                <w:sz w:val="24"/>
                <w:szCs w:val="24"/>
                <w:lang w:val="ro-RO" w:eastAsia="ro-RO"/>
              </w:rPr>
            </w:pPr>
            <w:r w:rsidRPr="00C22ECE">
              <w:rPr>
                <w:rFonts w:cs="Calibri"/>
                <w:b/>
                <w:bCs/>
                <w:color w:val="000000"/>
                <w:spacing w:val="1"/>
                <w:sz w:val="24"/>
                <w:szCs w:val="24"/>
                <w:lang w:val="ro-RO"/>
              </w:rPr>
              <w:t>1.2</w:t>
            </w:r>
            <w:r w:rsidRPr="00C22ECE">
              <w:rPr>
                <w:rFonts w:cs="Calibri"/>
                <w:b/>
                <w:bCs/>
                <w:color w:val="000000"/>
                <w:sz w:val="24"/>
                <w:szCs w:val="24"/>
                <w:lang w:val="ro-RO"/>
              </w:rPr>
              <w:t>.</w:t>
            </w:r>
            <w:r w:rsidRPr="00C22ECE">
              <w:rPr>
                <w:rFonts w:cs="Calibri"/>
                <w:color w:val="000000"/>
                <w:spacing w:val="-1"/>
                <w:sz w:val="24"/>
                <w:szCs w:val="24"/>
                <w:lang w:val="ro-RO"/>
              </w:rPr>
              <w:t>.</w:t>
            </w:r>
            <w:r w:rsidRPr="00C22ECE">
              <w:rPr>
                <w:rFonts w:cs="Calibri"/>
                <w:color w:val="000000"/>
                <w:sz w:val="24"/>
                <w:szCs w:val="24"/>
                <w:lang w:val="ro-RO"/>
              </w:rPr>
              <w:t>&gt;</w:t>
            </w:r>
            <w:r w:rsidRPr="00C22ECE">
              <w:rPr>
                <w:rFonts w:cs="Calibri"/>
                <w:color w:val="000000"/>
                <w:spacing w:val="1"/>
                <w:sz w:val="24"/>
                <w:szCs w:val="24"/>
                <w:lang w:val="ro-RO"/>
              </w:rPr>
              <w:t>30</w:t>
            </w:r>
            <w:r w:rsidRPr="00C22ECE">
              <w:rPr>
                <w:rFonts w:cs="Calibri"/>
                <w:color w:val="000000"/>
                <w:sz w:val="24"/>
                <w:szCs w:val="24"/>
                <w:lang w:val="ro-RO"/>
              </w:rPr>
              <w:t>.</w:t>
            </w:r>
            <w:r w:rsidRPr="00C22ECE">
              <w:rPr>
                <w:rFonts w:cs="Calibri"/>
                <w:color w:val="000000"/>
                <w:spacing w:val="-2"/>
                <w:sz w:val="24"/>
                <w:szCs w:val="24"/>
                <w:lang w:val="ro-RO"/>
              </w:rPr>
              <w:t>0</w:t>
            </w:r>
            <w:r w:rsidRPr="00C22ECE">
              <w:rPr>
                <w:rFonts w:cs="Calibri"/>
                <w:color w:val="000000"/>
                <w:spacing w:val="1"/>
                <w:sz w:val="24"/>
                <w:szCs w:val="24"/>
                <w:lang w:val="ro-RO"/>
              </w:rPr>
              <w:t>0</w:t>
            </w:r>
            <w:r w:rsidRPr="00C22ECE">
              <w:rPr>
                <w:rFonts w:cs="Calibri"/>
                <w:color w:val="000000"/>
                <w:sz w:val="24"/>
                <w:szCs w:val="24"/>
                <w:lang w:val="ro-RO"/>
              </w:rPr>
              <w:t>0–≤</w:t>
            </w:r>
            <w:r w:rsidRPr="00C22ECE">
              <w:rPr>
                <w:rFonts w:cs="Calibri"/>
                <w:color w:val="000000"/>
                <w:spacing w:val="-2"/>
                <w:sz w:val="24"/>
                <w:szCs w:val="24"/>
                <w:lang w:val="ro-RO"/>
              </w:rPr>
              <w:t>1</w:t>
            </w:r>
            <w:r w:rsidRPr="00C22ECE">
              <w:rPr>
                <w:rFonts w:cs="Calibri"/>
                <w:color w:val="000000"/>
                <w:spacing w:val="1"/>
                <w:sz w:val="24"/>
                <w:szCs w:val="24"/>
                <w:lang w:val="ro-RO"/>
              </w:rPr>
              <w:t>00</w:t>
            </w:r>
            <w:r w:rsidRPr="00C22ECE">
              <w:rPr>
                <w:rFonts w:cs="Calibri"/>
                <w:color w:val="000000"/>
                <w:sz w:val="24"/>
                <w:szCs w:val="24"/>
                <w:lang w:val="ro-RO"/>
              </w:rPr>
              <w:t>.</w:t>
            </w:r>
            <w:r w:rsidRPr="00C22ECE">
              <w:rPr>
                <w:rFonts w:cs="Calibri"/>
                <w:color w:val="000000"/>
                <w:spacing w:val="1"/>
                <w:sz w:val="24"/>
                <w:szCs w:val="24"/>
                <w:lang w:val="ro-RO"/>
              </w:rPr>
              <w:t>0</w:t>
            </w:r>
            <w:r w:rsidRPr="00C22ECE">
              <w:rPr>
                <w:rFonts w:cs="Calibri"/>
                <w:color w:val="000000"/>
                <w:spacing w:val="-2"/>
                <w:sz w:val="24"/>
                <w:szCs w:val="24"/>
                <w:lang w:val="ro-RO"/>
              </w:rPr>
              <w:t>0</w:t>
            </w:r>
            <w:r w:rsidRPr="00C22ECE">
              <w:rPr>
                <w:rFonts w:cs="Calibri"/>
                <w:color w:val="000000"/>
                <w:sz w:val="24"/>
                <w:szCs w:val="24"/>
                <w:lang w:val="ro-RO"/>
              </w:rPr>
              <w:t xml:space="preserve">0   SO                            </w:t>
            </w:r>
          </w:p>
        </w:tc>
        <w:tc>
          <w:tcPr>
            <w:tcW w:w="1134" w:type="dxa"/>
            <w:vAlign w:val="center"/>
          </w:tcPr>
          <w:p w:rsidR="00C3045D" w:rsidRPr="00C22ECE" w:rsidRDefault="00C3045D" w:rsidP="00780218">
            <w:pPr>
              <w:autoSpaceDE w:val="0"/>
              <w:autoSpaceDN w:val="0"/>
              <w:adjustRightInd w:val="0"/>
              <w:spacing w:after="0"/>
              <w:jc w:val="center"/>
              <w:rPr>
                <w:rFonts w:eastAsia="Calibri"/>
                <w:sz w:val="24"/>
                <w:szCs w:val="24"/>
                <w:lang w:val="ro-RO" w:eastAsia="ro-RO"/>
              </w:rPr>
            </w:pPr>
            <w:r>
              <w:rPr>
                <w:rFonts w:eastAsia="Calibri"/>
                <w:sz w:val="24"/>
                <w:szCs w:val="24"/>
                <w:lang w:val="ro-RO" w:eastAsia="ro-RO"/>
              </w:rPr>
              <w:t xml:space="preserve">6 </w:t>
            </w:r>
            <w:r w:rsidRPr="00C22ECE">
              <w:rPr>
                <w:rFonts w:eastAsia="Calibri"/>
                <w:sz w:val="24"/>
                <w:szCs w:val="24"/>
                <w:lang w:val="ro-RO" w:eastAsia="ro-RO"/>
              </w:rPr>
              <w:t>p</w:t>
            </w:r>
          </w:p>
        </w:tc>
      </w:tr>
      <w:tr w:rsidR="00C3045D" w:rsidRPr="00997917" w:rsidTr="00440FB1">
        <w:tc>
          <w:tcPr>
            <w:tcW w:w="851" w:type="dxa"/>
          </w:tcPr>
          <w:p w:rsidR="00C3045D" w:rsidRPr="00997917" w:rsidRDefault="00C3045D" w:rsidP="00780218">
            <w:pPr>
              <w:spacing w:after="0"/>
              <w:rPr>
                <w:b/>
                <w:sz w:val="24"/>
                <w:szCs w:val="24"/>
                <w:lang w:val="ro-RO"/>
              </w:rPr>
            </w:pPr>
          </w:p>
        </w:tc>
        <w:tc>
          <w:tcPr>
            <w:tcW w:w="8080" w:type="dxa"/>
          </w:tcPr>
          <w:p w:rsidR="00C3045D" w:rsidRPr="00C22ECE" w:rsidRDefault="00C3045D" w:rsidP="00780218">
            <w:pPr>
              <w:autoSpaceDE w:val="0"/>
              <w:autoSpaceDN w:val="0"/>
              <w:adjustRightInd w:val="0"/>
              <w:spacing w:after="0"/>
              <w:jc w:val="both"/>
              <w:rPr>
                <w:rFonts w:eastAsia="Calibri"/>
                <w:sz w:val="24"/>
                <w:szCs w:val="24"/>
                <w:lang w:val="ro-RO" w:eastAsia="ro-RO"/>
              </w:rPr>
            </w:pPr>
            <w:r w:rsidRPr="00C22ECE">
              <w:rPr>
                <w:rFonts w:cs="Calibri"/>
                <w:b/>
                <w:bCs/>
                <w:color w:val="000000"/>
                <w:spacing w:val="1"/>
                <w:sz w:val="24"/>
                <w:szCs w:val="24"/>
                <w:lang w:val="ro-RO"/>
              </w:rPr>
              <w:t>1.3</w:t>
            </w:r>
            <w:r w:rsidRPr="00C22ECE">
              <w:rPr>
                <w:rFonts w:cs="Calibri"/>
                <w:color w:val="000000"/>
                <w:sz w:val="24"/>
                <w:szCs w:val="24"/>
                <w:lang w:val="ro-RO"/>
              </w:rPr>
              <w:t xml:space="preserve">. </w:t>
            </w:r>
            <w:r w:rsidRPr="00C22ECE">
              <w:rPr>
                <w:rFonts w:cs="Calibri"/>
                <w:color w:val="000000"/>
                <w:spacing w:val="-2"/>
                <w:sz w:val="24"/>
                <w:szCs w:val="24"/>
                <w:lang w:val="ro-RO"/>
              </w:rPr>
              <w:t>&gt;</w:t>
            </w:r>
            <w:r w:rsidRPr="00C22ECE">
              <w:rPr>
                <w:rFonts w:cs="Calibri"/>
                <w:color w:val="000000"/>
                <w:spacing w:val="1"/>
                <w:sz w:val="24"/>
                <w:szCs w:val="24"/>
                <w:lang w:val="ro-RO"/>
              </w:rPr>
              <w:t>100</w:t>
            </w:r>
            <w:r w:rsidRPr="00C22ECE">
              <w:rPr>
                <w:rFonts w:cs="Calibri"/>
                <w:color w:val="000000"/>
                <w:sz w:val="24"/>
                <w:szCs w:val="24"/>
                <w:lang w:val="ro-RO"/>
              </w:rPr>
              <w:t>.</w:t>
            </w:r>
            <w:r w:rsidRPr="00C22ECE">
              <w:rPr>
                <w:rFonts w:cs="Calibri"/>
                <w:color w:val="000000"/>
                <w:spacing w:val="-2"/>
                <w:sz w:val="24"/>
                <w:szCs w:val="24"/>
                <w:lang w:val="ro-RO"/>
              </w:rPr>
              <w:t>0</w:t>
            </w:r>
            <w:r w:rsidRPr="00C22ECE">
              <w:rPr>
                <w:rFonts w:cs="Calibri"/>
                <w:color w:val="000000"/>
                <w:spacing w:val="1"/>
                <w:sz w:val="24"/>
                <w:szCs w:val="24"/>
                <w:lang w:val="ro-RO"/>
              </w:rPr>
              <w:t>0</w:t>
            </w:r>
            <w:r w:rsidRPr="00C22ECE">
              <w:rPr>
                <w:rFonts w:cs="Calibri"/>
                <w:color w:val="000000"/>
                <w:sz w:val="24"/>
                <w:szCs w:val="24"/>
                <w:lang w:val="ro-RO"/>
              </w:rPr>
              <w:t>0–≤</w:t>
            </w:r>
            <w:r w:rsidRPr="00C22ECE">
              <w:rPr>
                <w:rFonts w:cs="Calibri"/>
                <w:color w:val="000000"/>
                <w:spacing w:val="1"/>
                <w:sz w:val="24"/>
                <w:szCs w:val="24"/>
                <w:lang w:val="ro-RO"/>
              </w:rPr>
              <w:t>250</w:t>
            </w:r>
            <w:r w:rsidRPr="00C22ECE">
              <w:rPr>
                <w:rFonts w:cs="Calibri"/>
                <w:color w:val="000000"/>
                <w:sz w:val="24"/>
                <w:szCs w:val="24"/>
                <w:lang w:val="ro-RO"/>
              </w:rPr>
              <w:t>.</w:t>
            </w:r>
            <w:r w:rsidRPr="00C22ECE">
              <w:rPr>
                <w:rFonts w:cs="Calibri"/>
                <w:color w:val="000000"/>
                <w:spacing w:val="-2"/>
                <w:sz w:val="24"/>
                <w:szCs w:val="24"/>
                <w:lang w:val="ro-RO"/>
              </w:rPr>
              <w:t>00</w:t>
            </w:r>
            <w:r w:rsidR="00A3508D">
              <w:rPr>
                <w:rFonts w:cs="Calibri"/>
                <w:color w:val="000000"/>
                <w:sz w:val="24"/>
                <w:szCs w:val="24"/>
                <w:lang w:val="ro-RO"/>
              </w:rPr>
              <w:t>0</w:t>
            </w:r>
            <w:r w:rsidRPr="00C22ECE">
              <w:rPr>
                <w:rFonts w:cs="Calibri"/>
                <w:color w:val="000000"/>
                <w:sz w:val="24"/>
                <w:szCs w:val="24"/>
                <w:lang w:val="ro-RO"/>
              </w:rPr>
              <w:t xml:space="preserve"> SO                       </w:t>
            </w:r>
          </w:p>
        </w:tc>
        <w:tc>
          <w:tcPr>
            <w:tcW w:w="1134" w:type="dxa"/>
            <w:vAlign w:val="center"/>
          </w:tcPr>
          <w:p w:rsidR="00C3045D" w:rsidRPr="00C22ECE" w:rsidRDefault="00C3045D" w:rsidP="00780218">
            <w:pPr>
              <w:autoSpaceDE w:val="0"/>
              <w:autoSpaceDN w:val="0"/>
              <w:adjustRightInd w:val="0"/>
              <w:spacing w:after="0"/>
              <w:jc w:val="center"/>
              <w:rPr>
                <w:rFonts w:eastAsia="Calibri"/>
                <w:sz w:val="24"/>
                <w:szCs w:val="24"/>
                <w:lang w:val="ro-RO" w:eastAsia="ro-RO"/>
              </w:rPr>
            </w:pPr>
            <w:r>
              <w:rPr>
                <w:rFonts w:eastAsia="Calibri"/>
                <w:sz w:val="24"/>
                <w:szCs w:val="24"/>
                <w:lang w:val="ro-RO" w:eastAsia="ro-RO"/>
              </w:rPr>
              <w:t xml:space="preserve">3 </w:t>
            </w:r>
            <w:r w:rsidRPr="00C22ECE">
              <w:rPr>
                <w:rFonts w:eastAsia="Calibri"/>
                <w:sz w:val="24"/>
                <w:szCs w:val="24"/>
                <w:lang w:val="ro-RO" w:eastAsia="ro-RO"/>
              </w:rPr>
              <w:t>p</w:t>
            </w:r>
          </w:p>
        </w:tc>
      </w:tr>
      <w:tr w:rsidR="00C3045D" w:rsidRPr="00997917" w:rsidTr="00440FB1">
        <w:tc>
          <w:tcPr>
            <w:tcW w:w="851" w:type="dxa"/>
            <w:shd w:val="clear" w:color="auto" w:fill="D6E3BC" w:themeFill="accent3" w:themeFillTint="66"/>
          </w:tcPr>
          <w:p w:rsidR="00C3045D" w:rsidRPr="00997917" w:rsidRDefault="00C3045D" w:rsidP="00780218">
            <w:pPr>
              <w:spacing w:after="0"/>
              <w:rPr>
                <w:rFonts w:ascii="Calibri" w:hAnsi="Calibri"/>
                <w:sz w:val="24"/>
                <w:szCs w:val="24"/>
                <w:lang w:val="ro-RO" w:eastAsia="ro-RO"/>
              </w:rPr>
            </w:pPr>
          </w:p>
        </w:tc>
        <w:tc>
          <w:tcPr>
            <w:tcW w:w="8080" w:type="dxa"/>
            <w:shd w:val="clear" w:color="auto" w:fill="D6E3BC" w:themeFill="accent3" w:themeFillTint="66"/>
          </w:tcPr>
          <w:p w:rsidR="00C3045D" w:rsidRPr="00997917" w:rsidRDefault="00C3045D" w:rsidP="00780218">
            <w:pPr>
              <w:spacing w:after="0"/>
              <w:rPr>
                <w:rFonts w:ascii="Calibri" w:hAnsi="Calibri"/>
                <w:b/>
                <w:sz w:val="24"/>
                <w:szCs w:val="24"/>
                <w:lang w:val="ro-RO" w:eastAsia="ro-RO"/>
              </w:rPr>
            </w:pPr>
            <w:r w:rsidRPr="00997917">
              <w:rPr>
                <w:rFonts w:ascii="Calibri" w:hAnsi="Calibri"/>
                <w:b/>
                <w:sz w:val="24"/>
                <w:szCs w:val="24"/>
                <w:lang w:val="ro-RO" w:eastAsia="ro-RO"/>
              </w:rPr>
              <w:t>TOTAL</w:t>
            </w:r>
          </w:p>
        </w:tc>
        <w:tc>
          <w:tcPr>
            <w:tcW w:w="1134" w:type="dxa"/>
            <w:shd w:val="clear" w:color="auto" w:fill="D6E3BC" w:themeFill="accent3" w:themeFillTint="66"/>
            <w:vAlign w:val="center"/>
          </w:tcPr>
          <w:p w:rsidR="00C3045D" w:rsidRPr="00997917" w:rsidRDefault="00C3045D" w:rsidP="00780218">
            <w:pPr>
              <w:spacing w:after="0"/>
              <w:jc w:val="center"/>
              <w:rPr>
                <w:rFonts w:ascii="Calibri" w:hAnsi="Calibri"/>
                <w:b/>
                <w:sz w:val="24"/>
                <w:szCs w:val="24"/>
                <w:lang w:val="ro-RO" w:eastAsia="ro-RO"/>
              </w:rPr>
            </w:pPr>
            <w:r w:rsidRPr="00997917">
              <w:rPr>
                <w:rFonts w:ascii="Calibri" w:hAnsi="Calibri"/>
                <w:b/>
                <w:sz w:val="24"/>
                <w:szCs w:val="24"/>
                <w:lang w:val="ro-RO" w:eastAsia="ro-RO"/>
              </w:rPr>
              <w:t>100</w:t>
            </w:r>
          </w:p>
        </w:tc>
      </w:tr>
    </w:tbl>
    <w:p w:rsidR="00C3045D" w:rsidRDefault="00C3045D" w:rsidP="00780218">
      <w:pPr>
        <w:autoSpaceDE w:val="0"/>
        <w:autoSpaceDN w:val="0"/>
        <w:adjustRightInd w:val="0"/>
        <w:spacing w:before="120" w:after="0"/>
        <w:jc w:val="both"/>
        <w:rPr>
          <w:sz w:val="24"/>
          <w:szCs w:val="24"/>
          <w:lang w:val="ro-RO" w:eastAsia="ro-RO"/>
        </w:rPr>
      </w:pPr>
    </w:p>
    <w:p w:rsidR="00C3045D" w:rsidRPr="00752499" w:rsidRDefault="00C3045D" w:rsidP="00780218">
      <w:pPr>
        <w:autoSpaceDE w:val="0"/>
        <w:autoSpaceDN w:val="0"/>
        <w:adjustRightInd w:val="0"/>
        <w:spacing w:before="120" w:after="0"/>
        <w:jc w:val="both"/>
        <w:rPr>
          <w:rFonts w:asciiTheme="minorHAnsi" w:hAnsiTheme="minorHAnsi"/>
          <w:b/>
          <w:sz w:val="24"/>
          <w:szCs w:val="24"/>
          <w:lang w:val="ro-RO" w:eastAsia="ro-RO"/>
        </w:rPr>
      </w:pPr>
      <w:r w:rsidRPr="00752499">
        <w:rPr>
          <w:rFonts w:asciiTheme="minorHAnsi" w:hAnsiTheme="minorHAnsi"/>
          <w:b/>
          <w:sz w:val="24"/>
          <w:szCs w:val="24"/>
          <w:lang w:val="ro-RO" w:eastAsia="ro-RO"/>
        </w:rPr>
        <w:t xml:space="preserve">CS 1 – Principiul sectorului prioritar </w:t>
      </w:r>
    </w:p>
    <w:p w:rsidR="00C3045D" w:rsidRPr="00997917" w:rsidRDefault="00C3045D" w:rsidP="00780218">
      <w:pPr>
        <w:pStyle w:val="Listparagraf"/>
        <w:tabs>
          <w:tab w:val="left" w:pos="284"/>
        </w:tabs>
        <w:autoSpaceDE w:val="0"/>
        <w:autoSpaceDN w:val="0"/>
        <w:adjustRightInd w:val="0"/>
        <w:spacing w:before="120" w:after="0"/>
        <w:ind w:left="0"/>
        <w:jc w:val="both"/>
        <w:rPr>
          <w:sz w:val="24"/>
          <w:szCs w:val="24"/>
          <w:lang w:val="ro-RO" w:eastAsia="ro-RO"/>
        </w:rPr>
      </w:pPr>
      <w:r w:rsidRPr="00997917">
        <w:rPr>
          <w:b/>
          <w:sz w:val="24"/>
          <w:szCs w:val="24"/>
          <w:lang w:val="ro-RO" w:eastAsia="ro-RO"/>
        </w:rPr>
        <w:t>Sectorul Vegetal:</w:t>
      </w:r>
      <w:r w:rsidRPr="00997917">
        <w:rPr>
          <w:sz w:val="24"/>
          <w:szCs w:val="24"/>
          <w:lang w:val="ro-RO" w:eastAsia="ro-RO"/>
        </w:rPr>
        <w:t xml:space="preserve"> </w:t>
      </w:r>
    </w:p>
    <w:p w:rsidR="00C3045D" w:rsidRPr="00997917" w:rsidRDefault="00C3045D" w:rsidP="00780218">
      <w:pPr>
        <w:pStyle w:val="Listparagraf"/>
        <w:numPr>
          <w:ilvl w:val="0"/>
          <w:numId w:val="46"/>
        </w:numPr>
        <w:tabs>
          <w:tab w:val="left" w:pos="284"/>
        </w:tabs>
        <w:autoSpaceDE w:val="0"/>
        <w:autoSpaceDN w:val="0"/>
        <w:adjustRightInd w:val="0"/>
        <w:spacing w:before="120" w:after="0"/>
        <w:ind w:left="0" w:firstLine="0"/>
        <w:jc w:val="both"/>
        <w:rPr>
          <w:sz w:val="24"/>
          <w:szCs w:val="24"/>
          <w:lang w:val="ro-RO" w:eastAsia="ro-RO"/>
        </w:rPr>
      </w:pPr>
      <w:r w:rsidRPr="00997917">
        <w:rPr>
          <w:sz w:val="24"/>
          <w:szCs w:val="24"/>
          <w:lang w:val="ro-RO" w:eastAsia="ro-RO"/>
        </w:rPr>
        <w:t xml:space="preserve">se va lua în considerare cultura majoritară din punct de vedere al dimensiunii economice (SO) previzionate, faţă de totalul dimensiunii economice previzionate a întregii exploataţii din sectorul vegetal rezultată din cumularea dimensiunilor economice ale exploatațiilor membrilor si/sau a formei asociative (după caz) previzionate la sfârşitul primului an de monitorizare/an agricol. </w:t>
      </w:r>
    </w:p>
    <w:p w:rsidR="00C3045D" w:rsidRPr="00997917" w:rsidRDefault="00C3045D" w:rsidP="00780218">
      <w:pPr>
        <w:pStyle w:val="Listparagraf"/>
        <w:numPr>
          <w:ilvl w:val="0"/>
          <w:numId w:val="46"/>
        </w:numPr>
        <w:tabs>
          <w:tab w:val="left" w:pos="284"/>
        </w:tabs>
        <w:autoSpaceDE w:val="0"/>
        <w:autoSpaceDN w:val="0"/>
        <w:adjustRightInd w:val="0"/>
        <w:spacing w:before="120" w:after="0"/>
        <w:ind w:left="0" w:firstLine="0"/>
        <w:jc w:val="both"/>
        <w:rPr>
          <w:sz w:val="24"/>
          <w:szCs w:val="24"/>
          <w:lang w:val="ro-RO" w:eastAsia="ro-RO"/>
        </w:rPr>
      </w:pPr>
      <w:r w:rsidRPr="00997917">
        <w:rPr>
          <w:sz w:val="24"/>
          <w:szCs w:val="24"/>
          <w:lang w:val="ro-RO" w:eastAsia="ro-RO"/>
        </w:rPr>
        <w:t>În cazul proiectelor depuse de forma asociativă în nume propriu, criteriul se va scora luându-se în considerare grupa de cultură majoritară din punct de vedere al dimensiunii economice (SO) previzionate, faţă de totalul dimensiunii economice a întregii exploataţii pe sector vegetal, rezultate, la sfârșitul primului an de monitorizare ca urmare a realizării investiției prevăzute în proiect.</w:t>
      </w:r>
    </w:p>
    <w:p w:rsidR="00C3045D" w:rsidRPr="00997917" w:rsidRDefault="00C3045D" w:rsidP="00780218">
      <w:pPr>
        <w:pStyle w:val="Listparagraf"/>
        <w:numPr>
          <w:ilvl w:val="0"/>
          <w:numId w:val="46"/>
        </w:numPr>
        <w:tabs>
          <w:tab w:val="left" w:pos="284"/>
        </w:tabs>
        <w:autoSpaceDE w:val="0"/>
        <w:autoSpaceDN w:val="0"/>
        <w:adjustRightInd w:val="0"/>
        <w:spacing w:before="120" w:after="0"/>
        <w:ind w:left="0" w:firstLine="0"/>
        <w:jc w:val="both"/>
        <w:rPr>
          <w:sz w:val="24"/>
          <w:szCs w:val="24"/>
          <w:lang w:val="ro-RO" w:eastAsia="ro-RO"/>
        </w:rPr>
      </w:pPr>
      <w:r w:rsidRPr="00997917">
        <w:rPr>
          <w:sz w:val="24"/>
          <w:szCs w:val="24"/>
          <w:lang w:val="ro-RO" w:eastAsia="ro-RO"/>
        </w:rPr>
        <w:t>Beneficiarul va trebui să-şi menţină ca prioritară, cel puțin pe durata primului an de monitorizare a investiției, grupa mare de cultură pentru care a primit punctaj.</w:t>
      </w:r>
    </w:p>
    <w:p w:rsidR="00C3045D" w:rsidRPr="00997917" w:rsidRDefault="00C3045D" w:rsidP="00780218">
      <w:pPr>
        <w:pStyle w:val="Listparagraf"/>
        <w:tabs>
          <w:tab w:val="left" w:pos="284"/>
        </w:tabs>
        <w:autoSpaceDE w:val="0"/>
        <w:autoSpaceDN w:val="0"/>
        <w:adjustRightInd w:val="0"/>
        <w:spacing w:before="120" w:after="0"/>
        <w:ind w:left="0"/>
        <w:jc w:val="both"/>
        <w:rPr>
          <w:sz w:val="24"/>
          <w:szCs w:val="24"/>
          <w:lang w:val="ro-RO" w:eastAsia="ro-RO"/>
        </w:rPr>
      </w:pPr>
    </w:p>
    <w:p w:rsidR="00C3045D" w:rsidRPr="00997917" w:rsidRDefault="00C3045D" w:rsidP="00780218">
      <w:pPr>
        <w:pStyle w:val="Listparagraf"/>
        <w:tabs>
          <w:tab w:val="left" w:pos="284"/>
        </w:tabs>
        <w:autoSpaceDE w:val="0"/>
        <w:autoSpaceDN w:val="0"/>
        <w:adjustRightInd w:val="0"/>
        <w:spacing w:before="120" w:after="0"/>
        <w:ind w:left="0"/>
        <w:jc w:val="both"/>
        <w:rPr>
          <w:sz w:val="24"/>
          <w:szCs w:val="24"/>
          <w:lang w:val="ro-RO" w:eastAsia="ro-RO"/>
        </w:rPr>
      </w:pPr>
      <w:r w:rsidRPr="00997917">
        <w:rPr>
          <w:b/>
          <w:sz w:val="24"/>
          <w:szCs w:val="24"/>
          <w:lang w:val="ro-RO" w:eastAsia="ro-RO"/>
        </w:rPr>
        <w:t>Sectorul Zootehnic:</w:t>
      </w:r>
      <w:r w:rsidRPr="00997917">
        <w:rPr>
          <w:sz w:val="24"/>
          <w:szCs w:val="24"/>
          <w:lang w:val="ro-RO" w:eastAsia="ro-RO"/>
        </w:rPr>
        <w:t xml:space="preserve"> </w:t>
      </w:r>
    </w:p>
    <w:p w:rsidR="00C3045D" w:rsidRPr="00997917" w:rsidRDefault="00C3045D" w:rsidP="00780218">
      <w:pPr>
        <w:pStyle w:val="Listparagraf"/>
        <w:numPr>
          <w:ilvl w:val="0"/>
          <w:numId w:val="47"/>
        </w:numPr>
        <w:tabs>
          <w:tab w:val="left" w:pos="284"/>
        </w:tabs>
        <w:autoSpaceDE w:val="0"/>
        <w:autoSpaceDN w:val="0"/>
        <w:adjustRightInd w:val="0"/>
        <w:spacing w:before="120" w:after="0"/>
        <w:ind w:left="0" w:firstLine="0"/>
        <w:jc w:val="both"/>
        <w:rPr>
          <w:sz w:val="24"/>
          <w:szCs w:val="24"/>
          <w:lang w:val="ro-RO" w:eastAsia="ro-RO"/>
        </w:rPr>
      </w:pPr>
      <w:r w:rsidRPr="00997917">
        <w:rPr>
          <w:sz w:val="24"/>
          <w:szCs w:val="24"/>
          <w:lang w:val="ro-RO" w:eastAsia="ro-RO"/>
        </w:rPr>
        <w:t>se va lua în considerare specia de animale majoritară din punct de vedere al dimensiunii economice (SO) previzionate, faţă de totalul dimensiunii economice previzionate a întregii exploataţii pe sector zootehnic, rezultată în urma cumulării dimensiunilor economice ale exploatațiilor membrilor și/sau a formei asociative (după caz) previzionate la sfârşitul primului an de monitorizare/an agricol. În cazul proiectelor depuse de forma asociativă în nume propriu, criteriul se va scora luându-se în considerare specia de animale majoritară din punct de vedere al dimensiunii economice (SO) previzionate, faţă de totalul dimensiunii economice a întregii exploataţii pe sector zootehnic, rezultate, la sfârșitul primului an de monitorizare ca urmare a realizării investiției prevăzute în proiect.</w:t>
      </w:r>
    </w:p>
    <w:p w:rsidR="003D3EB0" w:rsidRDefault="003D3EB0" w:rsidP="00780218">
      <w:pPr>
        <w:spacing w:before="360" w:after="120"/>
        <w:jc w:val="both"/>
        <w:rPr>
          <w:rFonts w:asciiTheme="minorHAnsi" w:hAnsiTheme="minorHAnsi"/>
          <w:b/>
          <w:sz w:val="24"/>
          <w:szCs w:val="24"/>
          <w:lang w:val="ro-RO" w:eastAsia="ro-RO"/>
        </w:rPr>
      </w:pPr>
    </w:p>
    <w:p w:rsidR="00C3045D" w:rsidRPr="00997917" w:rsidRDefault="00C3045D" w:rsidP="00780218">
      <w:pPr>
        <w:spacing w:before="360" w:after="120"/>
        <w:jc w:val="both"/>
        <w:rPr>
          <w:rFonts w:eastAsia="Calibri"/>
          <w:b/>
          <w:sz w:val="24"/>
          <w:szCs w:val="24"/>
          <w:lang w:val="ro-RO"/>
        </w:rPr>
      </w:pPr>
      <w:r w:rsidRPr="00997917">
        <w:rPr>
          <w:rFonts w:asciiTheme="minorHAnsi" w:hAnsiTheme="minorHAnsi"/>
          <w:b/>
          <w:sz w:val="24"/>
          <w:szCs w:val="24"/>
          <w:lang w:val="ro-RO" w:eastAsia="ro-RO"/>
        </w:rPr>
        <w:lastRenderedPageBreak/>
        <w:t xml:space="preserve">CS 2 </w:t>
      </w:r>
      <w:r w:rsidRPr="00997917">
        <w:rPr>
          <w:rFonts w:asciiTheme="minorHAnsi" w:hAnsiTheme="minorHAnsi"/>
          <w:sz w:val="24"/>
          <w:szCs w:val="24"/>
          <w:lang w:val="ro-RO" w:eastAsia="ro-RO"/>
        </w:rPr>
        <w:t xml:space="preserve">– </w:t>
      </w:r>
      <w:r w:rsidRPr="00997917">
        <w:rPr>
          <w:rFonts w:eastAsia="Calibri"/>
          <w:b/>
          <w:sz w:val="24"/>
          <w:szCs w:val="24"/>
          <w:lang w:val="ro-RO"/>
        </w:rPr>
        <w:t xml:space="preserve">Principiul reprezentativității </w:t>
      </w:r>
      <w:r w:rsidRPr="00016541">
        <w:rPr>
          <w:rFonts w:eastAsia="Calibri"/>
          <w:b/>
          <w:sz w:val="24"/>
          <w:szCs w:val="24"/>
          <w:lang w:val="ro-RO"/>
        </w:rPr>
        <w:t>formelor asociative legal constituite</w:t>
      </w:r>
      <w:r w:rsidRPr="00997917">
        <w:rPr>
          <w:rFonts w:eastAsia="Calibri"/>
          <w:b/>
          <w:sz w:val="24"/>
          <w:szCs w:val="24"/>
          <w:lang w:val="ro-RO"/>
        </w:rPr>
        <w:t xml:space="preserve"> (numărul de membri)</w:t>
      </w: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387"/>
      </w:tblGrid>
      <w:tr w:rsidR="00C3045D" w:rsidRPr="00997917" w:rsidTr="00440FB1">
        <w:trPr>
          <w:trHeight w:val="607"/>
        </w:trPr>
        <w:tc>
          <w:tcPr>
            <w:tcW w:w="4039" w:type="dxa"/>
            <w:shd w:val="clear" w:color="auto" w:fill="C0C0C0"/>
          </w:tcPr>
          <w:p w:rsidR="00C3045D" w:rsidRPr="00997917" w:rsidRDefault="00C3045D" w:rsidP="00780218">
            <w:pPr>
              <w:keepNext/>
              <w:spacing w:after="0"/>
              <w:jc w:val="center"/>
              <w:outlineLvl w:val="0"/>
              <w:rPr>
                <w:rFonts w:asciiTheme="minorHAnsi" w:hAnsiTheme="minorHAnsi" w:cs="Calibri"/>
                <w:b/>
                <w:bCs/>
                <w:kern w:val="32"/>
                <w:sz w:val="24"/>
                <w:szCs w:val="24"/>
                <w:lang w:val="ro-RO"/>
              </w:rPr>
            </w:pPr>
            <w:bookmarkStart w:id="21" w:name="_Toc7128628"/>
            <w:bookmarkStart w:id="22" w:name="_Toc61353756"/>
            <w:r w:rsidRPr="00997917">
              <w:rPr>
                <w:rFonts w:asciiTheme="minorHAnsi" w:hAnsiTheme="minorHAnsi" w:cs="Calibri"/>
                <w:b/>
                <w:bCs/>
                <w:kern w:val="32"/>
                <w:sz w:val="24"/>
                <w:szCs w:val="24"/>
                <w:lang w:val="ro-RO"/>
              </w:rPr>
              <w:t>DOCUMENTE  PREZENTATE</w:t>
            </w:r>
            <w:bookmarkEnd w:id="21"/>
            <w:bookmarkEnd w:id="22"/>
          </w:p>
        </w:tc>
        <w:tc>
          <w:tcPr>
            <w:tcW w:w="5387" w:type="dxa"/>
            <w:shd w:val="clear" w:color="auto" w:fill="C0C0C0"/>
          </w:tcPr>
          <w:p w:rsidR="00C3045D" w:rsidRPr="00997917" w:rsidRDefault="00C3045D" w:rsidP="00780218">
            <w:pPr>
              <w:keepNext/>
              <w:spacing w:after="0"/>
              <w:jc w:val="center"/>
              <w:outlineLvl w:val="0"/>
              <w:rPr>
                <w:rFonts w:asciiTheme="minorHAnsi" w:hAnsiTheme="minorHAnsi" w:cs="Calibri"/>
                <w:b/>
                <w:sz w:val="24"/>
                <w:szCs w:val="24"/>
                <w:lang w:val="ro-RO"/>
              </w:rPr>
            </w:pPr>
            <w:bookmarkStart w:id="23" w:name="_Toc7128629"/>
            <w:bookmarkStart w:id="24" w:name="_Toc61353757"/>
            <w:r w:rsidRPr="00997917">
              <w:rPr>
                <w:rFonts w:asciiTheme="minorHAnsi" w:hAnsiTheme="minorHAnsi" w:cs="Calibri"/>
                <w:b/>
                <w:bCs/>
                <w:kern w:val="32"/>
                <w:sz w:val="24"/>
                <w:szCs w:val="24"/>
                <w:lang w:val="ro-RO"/>
              </w:rPr>
              <w:t>PUNCTE</w:t>
            </w:r>
            <w:r w:rsidRPr="00997917">
              <w:rPr>
                <w:rFonts w:asciiTheme="minorHAnsi" w:hAnsiTheme="minorHAnsi" w:cs="Calibri"/>
                <w:b/>
                <w:sz w:val="24"/>
                <w:szCs w:val="24"/>
                <w:lang w:val="ro-RO"/>
              </w:rPr>
              <w:t xml:space="preserve"> DE </w:t>
            </w:r>
            <w:r w:rsidRPr="00997917">
              <w:rPr>
                <w:rFonts w:asciiTheme="minorHAnsi" w:hAnsiTheme="minorHAnsi" w:cs="Calibri"/>
                <w:b/>
                <w:sz w:val="24"/>
                <w:szCs w:val="24"/>
                <w:lang w:val="ro-RO" w:eastAsia="fr-FR"/>
              </w:rPr>
              <w:t>VERIFICAT</w:t>
            </w:r>
            <w:r w:rsidRPr="00997917">
              <w:rPr>
                <w:rFonts w:asciiTheme="minorHAnsi" w:hAnsiTheme="minorHAnsi" w:cs="Calibri"/>
                <w:b/>
                <w:sz w:val="24"/>
                <w:szCs w:val="24"/>
                <w:lang w:val="ro-RO"/>
              </w:rPr>
              <w:t xml:space="preserve"> ÎN CADRUL DOCUMENTELOR  PREZENTATE</w:t>
            </w:r>
            <w:bookmarkEnd w:id="23"/>
            <w:bookmarkEnd w:id="24"/>
          </w:p>
        </w:tc>
      </w:tr>
      <w:tr w:rsidR="00C3045D" w:rsidRPr="00997917" w:rsidTr="00440FB1">
        <w:tc>
          <w:tcPr>
            <w:tcW w:w="4039" w:type="dxa"/>
            <w:shd w:val="clear" w:color="auto" w:fill="auto"/>
          </w:tcPr>
          <w:p w:rsidR="00C3045D" w:rsidRPr="00997917" w:rsidRDefault="00C3045D" w:rsidP="00780218">
            <w:pPr>
              <w:tabs>
                <w:tab w:val="left" w:pos="289"/>
              </w:tabs>
              <w:spacing w:after="0"/>
              <w:contextualSpacing/>
              <w:jc w:val="both"/>
              <w:rPr>
                <w:rFonts w:asciiTheme="minorHAnsi" w:eastAsia="Calibri" w:hAnsiTheme="minorHAnsi" w:cstheme="minorBidi"/>
                <w:sz w:val="24"/>
                <w:szCs w:val="24"/>
                <w:lang w:val="ro-RO"/>
              </w:rPr>
            </w:pPr>
            <w:r>
              <w:rPr>
                <w:rFonts w:asciiTheme="minorHAnsi" w:eastAsia="Calibri" w:hAnsiTheme="minorHAnsi" w:cstheme="minorBidi"/>
                <w:sz w:val="24"/>
                <w:szCs w:val="24"/>
                <w:lang w:val="ro-RO"/>
              </w:rPr>
              <w:t>Studiu de fezabilitate</w:t>
            </w:r>
          </w:p>
          <w:p w:rsidR="00C3045D" w:rsidRPr="00997917" w:rsidRDefault="00C3045D" w:rsidP="00780218">
            <w:pPr>
              <w:tabs>
                <w:tab w:val="left" w:pos="289"/>
              </w:tabs>
              <w:spacing w:after="0"/>
              <w:contextualSpacing/>
              <w:jc w:val="both"/>
              <w:rPr>
                <w:rFonts w:asciiTheme="minorHAnsi" w:hAnsiTheme="minorHAnsi" w:cs="Calibri"/>
                <w:b/>
                <w:bCs/>
                <w:kern w:val="32"/>
                <w:sz w:val="24"/>
                <w:szCs w:val="24"/>
                <w:lang w:val="ro-RO"/>
              </w:rPr>
            </w:pPr>
            <w:r>
              <w:rPr>
                <w:rFonts w:asciiTheme="minorHAnsi" w:eastAsia="Calibri" w:hAnsiTheme="minorHAnsi" w:cstheme="minorBidi"/>
                <w:sz w:val="24"/>
                <w:szCs w:val="24"/>
                <w:lang w:val="ro-RO"/>
              </w:rPr>
              <w:t>Documente constitutive</w:t>
            </w:r>
          </w:p>
          <w:p w:rsidR="00C3045D" w:rsidRPr="00997917" w:rsidRDefault="00C3045D" w:rsidP="00780218">
            <w:pPr>
              <w:keepNext/>
              <w:tabs>
                <w:tab w:val="left" w:pos="284"/>
              </w:tabs>
              <w:spacing w:after="0"/>
              <w:ind w:left="20"/>
              <w:contextualSpacing/>
              <w:jc w:val="both"/>
              <w:outlineLvl w:val="0"/>
              <w:rPr>
                <w:rFonts w:asciiTheme="minorHAnsi" w:hAnsiTheme="minorHAnsi" w:cs="Calibri"/>
                <w:b/>
                <w:bCs/>
                <w:kern w:val="32"/>
                <w:sz w:val="24"/>
                <w:szCs w:val="24"/>
                <w:lang w:val="ro-RO"/>
              </w:rPr>
            </w:pPr>
          </w:p>
        </w:tc>
        <w:tc>
          <w:tcPr>
            <w:tcW w:w="5387" w:type="dxa"/>
            <w:shd w:val="clear" w:color="auto" w:fill="auto"/>
          </w:tcPr>
          <w:p w:rsidR="00C3045D" w:rsidRPr="00997917" w:rsidRDefault="00C3045D" w:rsidP="00780218">
            <w:pPr>
              <w:spacing w:after="0"/>
              <w:jc w:val="both"/>
              <w:rPr>
                <w:sz w:val="24"/>
                <w:szCs w:val="24"/>
                <w:lang w:val="ro-RO" w:eastAsia="en-GB"/>
              </w:rPr>
            </w:pPr>
            <w:r w:rsidRPr="00997917">
              <w:rPr>
                <w:sz w:val="24"/>
                <w:szCs w:val="24"/>
                <w:lang w:val="ro-RO" w:eastAsia="en-GB"/>
              </w:rPr>
              <w:t xml:space="preserve">Numărul membrilor se va prezenta în </w:t>
            </w:r>
            <w:r w:rsidR="003D3EB0">
              <w:rPr>
                <w:sz w:val="24"/>
                <w:szCs w:val="24"/>
                <w:lang w:val="ro-RO" w:eastAsia="en-GB"/>
              </w:rPr>
              <w:t>studiul de fezabilitate</w:t>
            </w:r>
            <w:r w:rsidRPr="00997917">
              <w:rPr>
                <w:sz w:val="24"/>
                <w:szCs w:val="24"/>
                <w:lang w:val="ro-RO" w:eastAsia="en-GB"/>
              </w:rPr>
              <w:t xml:space="preserve"> </w:t>
            </w:r>
            <w:r>
              <w:rPr>
                <w:sz w:val="24"/>
                <w:szCs w:val="24"/>
                <w:lang w:val="ro-RO" w:eastAsia="en-GB"/>
              </w:rPr>
              <w:t>şi se va verifica în documentele constitutive ale solicitantului</w:t>
            </w:r>
            <w:r w:rsidRPr="00997917">
              <w:rPr>
                <w:sz w:val="24"/>
                <w:szCs w:val="24"/>
                <w:lang w:val="ro-RO" w:eastAsia="en-GB"/>
              </w:rPr>
              <w:t xml:space="preserve">. Verificarea criteriului de selecție se bazează pe documentele justificative prezentate de către solicitant la momentul depunerii CF. După contractare, având în vedere caracterul stimulativ al sprijinului, numărul </w:t>
            </w:r>
            <w:r>
              <w:rPr>
                <w:sz w:val="24"/>
                <w:szCs w:val="24"/>
                <w:lang w:val="ro-RO" w:eastAsia="en-GB"/>
              </w:rPr>
              <w:t>formei asociative legal constituita</w:t>
            </w:r>
            <w:r w:rsidRPr="00997917">
              <w:rPr>
                <w:sz w:val="24"/>
                <w:szCs w:val="24"/>
                <w:lang w:val="ro-RO" w:eastAsia="en-GB"/>
              </w:rPr>
              <w:t xml:space="preserve">, beneficiar de sprijin, poate înregistra creșteri fără nici o restricție. În perioada de implementare a </w:t>
            </w:r>
            <w:r>
              <w:rPr>
                <w:sz w:val="24"/>
                <w:szCs w:val="24"/>
                <w:lang w:val="ro-RO" w:eastAsia="en-GB"/>
              </w:rPr>
              <w:t>proiectului</w:t>
            </w:r>
            <w:r w:rsidRPr="00997917">
              <w:rPr>
                <w:sz w:val="24"/>
                <w:szCs w:val="24"/>
                <w:lang w:val="ro-RO" w:eastAsia="en-GB"/>
              </w:rPr>
              <w:t xml:space="preserve">, numărul membrilor nu va scădea sub valoarea pentru care s‐a primit punctaj. În cazul retragerii anumitor membrii, </w:t>
            </w:r>
            <w:r>
              <w:rPr>
                <w:sz w:val="24"/>
                <w:szCs w:val="24"/>
                <w:lang w:val="ro-RO" w:eastAsia="en-GB"/>
              </w:rPr>
              <w:t>forma asociativa</w:t>
            </w:r>
            <w:r w:rsidRPr="00997917">
              <w:rPr>
                <w:sz w:val="24"/>
                <w:szCs w:val="24"/>
                <w:lang w:val="ro-RO" w:eastAsia="en-GB"/>
              </w:rPr>
              <w:t xml:space="preserve"> va coopta noi membrii astfel î</w:t>
            </w:r>
            <w:r>
              <w:rPr>
                <w:sz w:val="24"/>
                <w:szCs w:val="24"/>
                <w:lang w:val="ro-RO" w:eastAsia="en-GB"/>
              </w:rPr>
              <w:t>ncât atingerea obiectivelor din proiect</w:t>
            </w:r>
            <w:r w:rsidRPr="00997917">
              <w:rPr>
                <w:sz w:val="24"/>
                <w:szCs w:val="24"/>
                <w:lang w:val="ro-RO" w:eastAsia="en-GB"/>
              </w:rPr>
              <w:t xml:space="preserve"> să nu fie afectată.</w:t>
            </w:r>
          </w:p>
        </w:tc>
      </w:tr>
    </w:tbl>
    <w:p w:rsidR="003D3EB0" w:rsidRDefault="00C3045D" w:rsidP="00780218">
      <w:pPr>
        <w:autoSpaceDE w:val="0"/>
        <w:autoSpaceDN w:val="0"/>
        <w:adjustRightInd w:val="0"/>
        <w:spacing w:before="480" w:after="240"/>
        <w:jc w:val="both"/>
        <w:rPr>
          <w:b/>
          <w:sz w:val="24"/>
          <w:szCs w:val="24"/>
          <w:lang w:val="ro-RO" w:eastAsia="ro-RO"/>
        </w:rPr>
      </w:pPr>
      <w:r w:rsidRPr="003D3EB0">
        <w:rPr>
          <w:b/>
          <w:sz w:val="24"/>
          <w:szCs w:val="24"/>
          <w:lang w:val="ro-RO" w:eastAsia="ro-RO"/>
        </w:rPr>
        <w:t xml:space="preserve">CS3 </w:t>
      </w:r>
      <w:r w:rsidR="003D3EB0">
        <w:rPr>
          <w:b/>
          <w:sz w:val="24"/>
          <w:szCs w:val="24"/>
          <w:lang w:val="ro-RO" w:eastAsia="ro-RO"/>
        </w:rPr>
        <w:t>–</w:t>
      </w:r>
      <w:r w:rsidRPr="003D3EB0">
        <w:rPr>
          <w:b/>
          <w:sz w:val="24"/>
          <w:szCs w:val="24"/>
          <w:lang w:val="ro-RO" w:eastAsia="ro-RO"/>
        </w:rPr>
        <w:t xml:space="preserve"> </w:t>
      </w:r>
      <w:r w:rsidR="003D3EB0" w:rsidRPr="003D3EB0">
        <w:rPr>
          <w:b/>
          <w:sz w:val="24"/>
          <w:szCs w:val="24"/>
          <w:lang w:val="ro-RO" w:eastAsia="ro-RO"/>
        </w:rPr>
        <w:t>Principiul protectiei mediului inconjurator in sensul prioritizarii acelor proiecte care includ a</w:t>
      </w:r>
      <w:r w:rsidR="003D3EB0">
        <w:rPr>
          <w:b/>
          <w:sz w:val="24"/>
          <w:szCs w:val="24"/>
          <w:lang w:val="ro-RO" w:eastAsia="ro-RO"/>
        </w:rPr>
        <w:t xml:space="preserve">ctiuni ce vizeaza acest aspect: </w:t>
      </w:r>
      <w:r w:rsidR="003D3EB0" w:rsidRPr="003D3EB0">
        <w:rPr>
          <w:b/>
          <w:sz w:val="24"/>
          <w:szCs w:val="24"/>
          <w:lang w:val="ro-RO" w:eastAsia="ro-RO"/>
        </w:rPr>
        <w:t>Proiectul include acţiuni pentru protecţia mediului</w:t>
      </w: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6095"/>
      </w:tblGrid>
      <w:tr w:rsidR="00C3045D" w:rsidRPr="00997917" w:rsidTr="00440FB1">
        <w:trPr>
          <w:trHeight w:val="607"/>
        </w:trPr>
        <w:tc>
          <w:tcPr>
            <w:tcW w:w="3331" w:type="dxa"/>
            <w:shd w:val="clear" w:color="auto" w:fill="C0C0C0"/>
          </w:tcPr>
          <w:p w:rsidR="00C3045D" w:rsidRPr="00997917" w:rsidRDefault="00C3045D" w:rsidP="00780218">
            <w:pPr>
              <w:keepNext/>
              <w:spacing w:after="0"/>
              <w:jc w:val="center"/>
              <w:outlineLvl w:val="0"/>
              <w:rPr>
                <w:rFonts w:asciiTheme="minorHAnsi" w:hAnsiTheme="minorHAnsi" w:cs="Calibri"/>
                <w:b/>
                <w:bCs/>
                <w:kern w:val="32"/>
                <w:sz w:val="24"/>
                <w:szCs w:val="24"/>
                <w:lang w:val="ro-RO"/>
              </w:rPr>
            </w:pPr>
            <w:bookmarkStart w:id="25" w:name="_Toc7128630"/>
            <w:bookmarkStart w:id="26" w:name="_Toc61353758"/>
            <w:r w:rsidRPr="00997917">
              <w:rPr>
                <w:rFonts w:asciiTheme="minorHAnsi" w:hAnsiTheme="minorHAnsi" w:cs="Calibri"/>
                <w:b/>
                <w:bCs/>
                <w:kern w:val="32"/>
                <w:sz w:val="24"/>
                <w:szCs w:val="24"/>
                <w:lang w:val="ro-RO"/>
              </w:rPr>
              <w:t>DOCUMENTE  PREZENTATE</w:t>
            </w:r>
            <w:bookmarkEnd w:id="25"/>
            <w:bookmarkEnd w:id="26"/>
          </w:p>
        </w:tc>
        <w:tc>
          <w:tcPr>
            <w:tcW w:w="6095" w:type="dxa"/>
            <w:shd w:val="clear" w:color="auto" w:fill="C0C0C0"/>
          </w:tcPr>
          <w:p w:rsidR="00C3045D" w:rsidRPr="00997917" w:rsidRDefault="00C3045D" w:rsidP="00780218">
            <w:pPr>
              <w:keepNext/>
              <w:spacing w:after="0"/>
              <w:jc w:val="center"/>
              <w:outlineLvl w:val="0"/>
              <w:rPr>
                <w:rFonts w:asciiTheme="minorHAnsi" w:hAnsiTheme="minorHAnsi" w:cs="Calibri"/>
                <w:b/>
                <w:sz w:val="24"/>
                <w:szCs w:val="24"/>
                <w:lang w:val="ro-RO"/>
              </w:rPr>
            </w:pPr>
            <w:bookmarkStart w:id="27" w:name="_Toc7128631"/>
            <w:bookmarkStart w:id="28" w:name="_Toc61353759"/>
            <w:r w:rsidRPr="00997917">
              <w:rPr>
                <w:rFonts w:asciiTheme="minorHAnsi" w:hAnsiTheme="minorHAnsi" w:cs="Calibri"/>
                <w:b/>
                <w:bCs/>
                <w:kern w:val="32"/>
                <w:sz w:val="24"/>
                <w:szCs w:val="24"/>
                <w:lang w:val="ro-RO"/>
              </w:rPr>
              <w:t>PUNCTE</w:t>
            </w:r>
            <w:r w:rsidRPr="00997917">
              <w:rPr>
                <w:rFonts w:asciiTheme="minorHAnsi" w:hAnsiTheme="minorHAnsi" w:cs="Calibri"/>
                <w:b/>
                <w:sz w:val="24"/>
                <w:szCs w:val="24"/>
                <w:lang w:val="ro-RO"/>
              </w:rPr>
              <w:t xml:space="preserve"> DE </w:t>
            </w:r>
            <w:r w:rsidRPr="00997917">
              <w:rPr>
                <w:rFonts w:asciiTheme="minorHAnsi" w:hAnsiTheme="minorHAnsi" w:cs="Calibri"/>
                <w:b/>
                <w:sz w:val="24"/>
                <w:szCs w:val="24"/>
                <w:lang w:val="ro-RO" w:eastAsia="fr-FR"/>
              </w:rPr>
              <w:t>VERIFICAT</w:t>
            </w:r>
            <w:r w:rsidRPr="00997917">
              <w:rPr>
                <w:rFonts w:asciiTheme="minorHAnsi" w:hAnsiTheme="minorHAnsi" w:cs="Calibri"/>
                <w:b/>
                <w:sz w:val="24"/>
                <w:szCs w:val="24"/>
                <w:lang w:val="ro-RO"/>
              </w:rPr>
              <w:t xml:space="preserve"> ÎN CADRUL DOCUMENTELOR  PREZENTATE</w:t>
            </w:r>
            <w:bookmarkEnd w:id="27"/>
            <w:bookmarkEnd w:id="28"/>
          </w:p>
        </w:tc>
      </w:tr>
      <w:tr w:rsidR="00C3045D" w:rsidRPr="00997917" w:rsidTr="00440FB1">
        <w:tc>
          <w:tcPr>
            <w:tcW w:w="3331" w:type="dxa"/>
            <w:shd w:val="clear" w:color="auto" w:fill="auto"/>
          </w:tcPr>
          <w:p w:rsidR="00C3045D" w:rsidRPr="00997917" w:rsidRDefault="00C3045D" w:rsidP="00780218">
            <w:pPr>
              <w:tabs>
                <w:tab w:val="left" w:pos="289"/>
              </w:tabs>
              <w:spacing w:after="0"/>
              <w:contextualSpacing/>
              <w:jc w:val="both"/>
              <w:rPr>
                <w:rFonts w:asciiTheme="minorHAnsi" w:hAnsiTheme="minorHAnsi" w:cs="Calibri"/>
                <w:b/>
                <w:bCs/>
                <w:kern w:val="32"/>
                <w:sz w:val="24"/>
                <w:szCs w:val="24"/>
                <w:lang w:val="ro-RO"/>
              </w:rPr>
            </w:pPr>
            <w:r w:rsidRPr="00997917">
              <w:rPr>
                <w:rFonts w:asciiTheme="minorHAnsi" w:eastAsia="Calibri" w:hAnsiTheme="minorHAnsi" w:cstheme="minorBidi"/>
                <w:sz w:val="24"/>
                <w:szCs w:val="24"/>
                <w:lang w:val="ro-RO"/>
              </w:rPr>
              <w:t>Studiu de fezabilitate</w:t>
            </w:r>
          </w:p>
          <w:p w:rsidR="00C3045D" w:rsidRPr="00997917" w:rsidRDefault="00C3045D" w:rsidP="00780218">
            <w:pPr>
              <w:keepNext/>
              <w:tabs>
                <w:tab w:val="left" w:pos="284"/>
              </w:tabs>
              <w:spacing w:after="0"/>
              <w:ind w:left="20"/>
              <w:contextualSpacing/>
              <w:jc w:val="both"/>
              <w:outlineLvl w:val="0"/>
              <w:rPr>
                <w:rFonts w:asciiTheme="minorHAnsi" w:hAnsiTheme="minorHAnsi" w:cs="Calibri"/>
                <w:b/>
                <w:bCs/>
                <w:kern w:val="32"/>
                <w:sz w:val="24"/>
                <w:szCs w:val="24"/>
                <w:lang w:val="ro-RO"/>
              </w:rPr>
            </w:pPr>
          </w:p>
        </w:tc>
        <w:tc>
          <w:tcPr>
            <w:tcW w:w="6095" w:type="dxa"/>
            <w:shd w:val="clear" w:color="auto" w:fill="auto"/>
          </w:tcPr>
          <w:p w:rsidR="003D3EB0" w:rsidRDefault="003D3EB0" w:rsidP="00780218">
            <w:pPr>
              <w:spacing w:after="0"/>
              <w:jc w:val="both"/>
              <w:rPr>
                <w:rFonts w:asciiTheme="minorHAnsi" w:eastAsiaTheme="minorHAnsi" w:hAnsiTheme="minorHAnsi" w:cstheme="minorBidi"/>
                <w:sz w:val="24"/>
                <w:szCs w:val="24"/>
                <w:lang w:val="ro-RO"/>
              </w:rPr>
            </w:pPr>
            <w:r w:rsidRPr="003D3EB0">
              <w:rPr>
                <w:rFonts w:asciiTheme="minorHAnsi" w:eastAsiaTheme="minorHAnsi" w:hAnsiTheme="minorHAnsi" w:cstheme="minorBidi"/>
                <w:sz w:val="24"/>
                <w:szCs w:val="24"/>
                <w:lang w:val="ro-RO"/>
              </w:rPr>
              <w:t>Pentru a se acorda punctajul la acest criteriu de selecţie, solicitantul trebuie sa includa in proiect acţiuni pentru protecţia mediului.</w:t>
            </w:r>
          </w:p>
          <w:p w:rsidR="00C3045D" w:rsidRPr="00997917" w:rsidRDefault="00C3045D" w:rsidP="00780218">
            <w:pPr>
              <w:spacing w:after="0"/>
              <w:jc w:val="both"/>
              <w:rPr>
                <w:rFonts w:asciiTheme="minorHAnsi" w:eastAsiaTheme="minorHAnsi" w:hAnsiTheme="minorHAnsi" w:cstheme="minorBidi"/>
                <w:sz w:val="24"/>
                <w:szCs w:val="24"/>
                <w:lang w:val="ro-RO"/>
              </w:rPr>
            </w:pPr>
            <w:r w:rsidRPr="00997917">
              <w:rPr>
                <w:rFonts w:asciiTheme="minorHAnsi" w:eastAsiaTheme="minorHAnsi" w:hAnsiTheme="minorHAnsi" w:cstheme="minorBidi"/>
                <w:sz w:val="24"/>
                <w:szCs w:val="24"/>
                <w:lang w:val="ro-RO"/>
              </w:rPr>
              <w:t>Expertul verifica informatiile continute in SF si in cazul in care identifica in cadrul actiunilor propuse prin proiect acţiuni pentru protecţia mediului (ex: eficienta energetică şi promovarea energiei din surse regenerabile, investițiilor ce vizează eficientizarea/ economisirea consumului de apă, prelucrarea deșeurilor, a reziduurilor precum şi reducerea emisiilor de gaze cu</w:t>
            </w:r>
            <w:r w:rsidR="003D3EB0">
              <w:rPr>
                <w:rFonts w:asciiTheme="minorHAnsi" w:eastAsiaTheme="minorHAnsi" w:hAnsiTheme="minorHAnsi" w:cstheme="minorBidi"/>
                <w:sz w:val="24"/>
                <w:szCs w:val="24"/>
                <w:lang w:val="ro-RO"/>
              </w:rPr>
              <w:t xml:space="preserve"> efect de seră), se vor acorda 2</w:t>
            </w:r>
            <w:r w:rsidRPr="00997917">
              <w:rPr>
                <w:rFonts w:asciiTheme="minorHAnsi" w:eastAsiaTheme="minorHAnsi" w:hAnsiTheme="minorHAnsi" w:cstheme="minorBidi"/>
                <w:sz w:val="24"/>
                <w:szCs w:val="24"/>
                <w:lang w:val="ro-RO"/>
              </w:rPr>
              <w:t>0 puncte.</w:t>
            </w:r>
          </w:p>
          <w:p w:rsidR="00C3045D" w:rsidRPr="00997917" w:rsidRDefault="00C3045D" w:rsidP="00780218">
            <w:pPr>
              <w:spacing w:after="0"/>
              <w:jc w:val="both"/>
              <w:rPr>
                <w:rFonts w:asciiTheme="minorHAnsi" w:eastAsiaTheme="minorHAnsi" w:hAnsiTheme="minorHAnsi" w:cstheme="minorBidi"/>
                <w:sz w:val="24"/>
                <w:szCs w:val="24"/>
                <w:lang w:val="ro-RO"/>
              </w:rPr>
            </w:pPr>
            <w:r w:rsidRPr="00997917">
              <w:rPr>
                <w:rFonts w:asciiTheme="minorHAnsi" w:eastAsiaTheme="minorHAnsi" w:hAnsiTheme="minorHAnsi" w:cstheme="minorBidi"/>
                <w:sz w:val="24"/>
                <w:szCs w:val="24"/>
                <w:lang w:val="ro-RO"/>
              </w:rPr>
              <w:t xml:space="preserve">In cazul unor investitii multiple, punctajul va fi acordat daca cel putin una din investitii indeplineste </w:t>
            </w:r>
            <w:r w:rsidR="00E95197">
              <w:rPr>
                <w:rFonts w:asciiTheme="minorHAnsi" w:eastAsiaTheme="minorHAnsi" w:hAnsiTheme="minorHAnsi" w:cstheme="minorBidi"/>
                <w:sz w:val="24"/>
                <w:szCs w:val="24"/>
                <w:lang w:val="ro-RO"/>
              </w:rPr>
              <w:t>condiți</w:t>
            </w:r>
            <w:r w:rsidRPr="00997917">
              <w:rPr>
                <w:rFonts w:asciiTheme="minorHAnsi" w:eastAsiaTheme="minorHAnsi" w:hAnsiTheme="minorHAnsi" w:cstheme="minorBidi"/>
                <w:sz w:val="24"/>
                <w:szCs w:val="24"/>
                <w:lang w:val="ro-RO"/>
              </w:rPr>
              <w:t>ile.</w:t>
            </w:r>
          </w:p>
          <w:p w:rsidR="00C3045D" w:rsidRPr="00997917" w:rsidRDefault="00C3045D" w:rsidP="00780218">
            <w:pPr>
              <w:spacing w:after="0"/>
              <w:jc w:val="both"/>
              <w:rPr>
                <w:rFonts w:asciiTheme="minorHAnsi" w:eastAsiaTheme="minorHAnsi" w:hAnsiTheme="minorHAnsi" w:cstheme="minorBidi"/>
                <w:sz w:val="24"/>
                <w:szCs w:val="24"/>
                <w:lang w:val="ro-RO"/>
              </w:rPr>
            </w:pPr>
            <w:r w:rsidRPr="00997917">
              <w:rPr>
                <w:rFonts w:asciiTheme="minorHAnsi" w:eastAsiaTheme="minorHAnsi" w:hAnsiTheme="minorHAnsi" w:cstheme="minorBidi"/>
                <w:sz w:val="24"/>
                <w:szCs w:val="24"/>
                <w:lang w:val="ro-RO"/>
              </w:rPr>
              <w:lastRenderedPageBreak/>
              <w:t>In cadrul analizei documentelor vor fi luate in considerare:</w:t>
            </w:r>
          </w:p>
          <w:p w:rsidR="00C3045D" w:rsidRPr="00997917" w:rsidRDefault="00C3045D" w:rsidP="00780218">
            <w:pPr>
              <w:numPr>
                <w:ilvl w:val="0"/>
                <w:numId w:val="48"/>
              </w:numPr>
              <w:spacing w:before="240" w:after="0"/>
              <w:contextualSpacing/>
              <w:jc w:val="both"/>
              <w:rPr>
                <w:rFonts w:asciiTheme="minorHAnsi" w:eastAsiaTheme="minorHAnsi" w:hAnsiTheme="minorHAnsi" w:cstheme="minorBidi"/>
                <w:sz w:val="24"/>
                <w:szCs w:val="24"/>
                <w:lang w:val="ro-RO"/>
              </w:rPr>
            </w:pPr>
            <w:r w:rsidRPr="00997917">
              <w:rPr>
                <w:rFonts w:asciiTheme="minorHAnsi" w:eastAsiaTheme="minorHAnsi" w:hAnsiTheme="minorHAnsi" w:cstheme="minorBidi"/>
                <w:sz w:val="24"/>
                <w:szCs w:val="24"/>
                <w:lang w:val="ro-RO"/>
              </w:rPr>
              <w:t>Activitatile din cadrul proiectului</w:t>
            </w:r>
          </w:p>
          <w:p w:rsidR="00C3045D" w:rsidRPr="00997917" w:rsidRDefault="00C3045D" w:rsidP="00780218">
            <w:pPr>
              <w:numPr>
                <w:ilvl w:val="0"/>
                <w:numId w:val="48"/>
              </w:numPr>
              <w:spacing w:before="240" w:after="0"/>
              <w:contextualSpacing/>
              <w:jc w:val="both"/>
              <w:rPr>
                <w:rFonts w:asciiTheme="minorHAnsi" w:eastAsiaTheme="minorHAnsi" w:hAnsiTheme="minorHAnsi" w:cstheme="minorBidi"/>
                <w:sz w:val="24"/>
                <w:szCs w:val="24"/>
                <w:lang w:val="ro-RO"/>
              </w:rPr>
            </w:pPr>
            <w:r w:rsidRPr="00997917">
              <w:rPr>
                <w:rFonts w:asciiTheme="minorHAnsi" w:eastAsiaTheme="minorHAnsi" w:hAnsiTheme="minorHAnsi" w:cstheme="minorBidi"/>
                <w:sz w:val="24"/>
                <w:szCs w:val="24"/>
                <w:lang w:val="ro-RO"/>
              </w:rPr>
              <w:t>Obiectivele din cadrul proiectului</w:t>
            </w:r>
          </w:p>
          <w:p w:rsidR="00C3045D" w:rsidRPr="00997917" w:rsidRDefault="00C3045D" w:rsidP="00780218">
            <w:pPr>
              <w:numPr>
                <w:ilvl w:val="0"/>
                <w:numId w:val="48"/>
              </w:numPr>
              <w:spacing w:before="240" w:after="0"/>
              <w:contextualSpacing/>
              <w:jc w:val="both"/>
              <w:rPr>
                <w:rFonts w:asciiTheme="minorHAnsi" w:eastAsiaTheme="minorHAnsi" w:hAnsiTheme="minorHAnsi" w:cstheme="minorBidi"/>
                <w:sz w:val="24"/>
                <w:szCs w:val="24"/>
                <w:lang w:val="ro-RO"/>
              </w:rPr>
            </w:pPr>
            <w:r w:rsidRPr="00997917">
              <w:rPr>
                <w:rFonts w:asciiTheme="minorHAnsi" w:eastAsiaTheme="minorHAnsi" w:hAnsiTheme="minorHAnsi" w:cstheme="minorBidi"/>
                <w:sz w:val="24"/>
                <w:szCs w:val="24"/>
                <w:lang w:val="ro-RO"/>
              </w:rPr>
              <w:t>Utilajele/echipamentele ahizitionate</w:t>
            </w:r>
          </w:p>
          <w:p w:rsidR="00C3045D" w:rsidRPr="00997917" w:rsidRDefault="00C3045D" w:rsidP="00780218">
            <w:pPr>
              <w:numPr>
                <w:ilvl w:val="0"/>
                <w:numId w:val="48"/>
              </w:numPr>
              <w:spacing w:before="240" w:after="0"/>
              <w:contextualSpacing/>
              <w:jc w:val="both"/>
              <w:rPr>
                <w:rFonts w:asciiTheme="minorHAnsi" w:eastAsiaTheme="minorHAnsi" w:hAnsiTheme="minorHAnsi" w:cstheme="minorBidi"/>
                <w:sz w:val="24"/>
                <w:szCs w:val="24"/>
                <w:lang w:val="ro-RO"/>
              </w:rPr>
            </w:pPr>
            <w:r w:rsidRPr="00997917">
              <w:rPr>
                <w:rFonts w:asciiTheme="minorHAnsi" w:eastAsiaTheme="minorHAnsi" w:hAnsiTheme="minorHAnsi" w:cstheme="minorBidi"/>
                <w:sz w:val="24"/>
                <w:szCs w:val="24"/>
                <w:lang w:val="ro-RO"/>
              </w:rPr>
              <w:t>Materialele utilizate</w:t>
            </w:r>
          </w:p>
          <w:p w:rsidR="00C3045D" w:rsidRPr="00997917" w:rsidRDefault="00C3045D" w:rsidP="00780218">
            <w:pPr>
              <w:numPr>
                <w:ilvl w:val="0"/>
                <w:numId w:val="48"/>
              </w:numPr>
              <w:spacing w:before="240" w:after="0"/>
              <w:contextualSpacing/>
              <w:jc w:val="both"/>
              <w:rPr>
                <w:rFonts w:asciiTheme="minorHAnsi" w:eastAsiaTheme="minorHAnsi" w:hAnsiTheme="minorHAnsi" w:cstheme="minorBidi"/>
                <w:sz w:val="24"/>
                <w:szCs w:val="24"/>
                <w:lang w:val="ro-RO"/>
              </w:rPr>
            </w:pPr>
            <w:r w:rsidRPr="00997917">
              <w:rPr>
                <w:rFonts w:asciiTheme="minorHAnsi" w:eastAsiaTheme="minorHAnsi" w:hAnsiTheme="minorHAnsi" w:cstheme="minorBidi"/>
                <w:sz w:val="24"/>
                <w:szCs w:val="24"/>
                <w:lang w:val="ro-RO"/>
              </w:rPr>
              <w:t>Cheltuielile efectuate</w:t>
            </w:r>
          </w:p>
        </w:tc>
      </w:tr>
    </w:tbl>
    <w:p w:rsidR="003D3EB0" w:rsidRDefault="00C3045D" w:rsidP="00780218">
      <w:pPr>
        <w:autoSpaceDE w:val="0"/>
        <w:autoSpaceDN w:val="0"/>
        <w:adjustRightInd w:val="0"/>
        <w:spacing w:before="360" w:after="240"/>
        <w:jc w:val="both"/>
        <w:rPr>
          <w:rFonts w:asciiTheme="minorHAnsi" w:hAnsiTheme="minorHAnsi"/>
          <w:b/>
          <w:sz w:val="24"/>
          <w:szCs w:val="24"/>
          <w:lang w:val="ro-RO" w:eastAsia="ro-RO"/>
        </w:rPr>
      </w:pPr>
      <w:r w:rsidRPr="003D3EB0">
        <w:rPr>
          <w:rFonts w:asciiTheme="minorHAnsi" w:hAnsiTheme="minorHAnsi"/>
          <w:b/>
          <w:sz w:val="24"/>
          <w:szCs w:val="24"/>
          <w:lang w:val="ro-RO" w:eastAsia="ro-RO"/>
        </w:rPr>
        <w:lastRenderedPageBreak/>
        <w:t xml:space="preserve">CS4 </w:t>
      </w:r>
      <w:r w:rsidR="003D3EB0">
        <w:rPr>
          <w:rFonts w:asciiTheme="minorHAnsi" w:hAnsiTheme="minorHAnsi"/>
          <w:b/>
          <w:sz w:val="24"/>
          <w:szCs w:val="24"/>
          <w:lang w:val="ro-RO" w:eastAsia="ro-RO"/>
        </w:rPr>
        <w:t>–</w:t>
      </w:r>
      <w:r w:rsidRPr="003D3EB0">
        <w:rPr>
          <w:rFonts w:asciiTheme="minorHAnsi" w:hAnsiTheme="minorHAnsi"/>
          <w:b/>
          <w:sz w:val="24"/>
          <w:szCs w:val="24"/>
          <w:lang w:val="ro-RO" w:eastAsia="ro-RO"/>
        </w:rPr>
        <w:t xml:space="preserve"> </w:t>
      </w:r>
      <w:r w:rsidR="003D3EB0" w:rsidRPr="003D3EB0">
        <w:rPr>
          <w:rFonts w:asciiTheme="minorHAnsi" w:hAnsiTheme="minorHAnsi"/>
          <w:b/>
          <w:sz w:val="24"/>
          <w:szCs w:val="24"/>
          <w:lang w:val="ro-RO" w:eastAsia="ro-RO"/>
        </w:rPr>
        <w:t>Principiul implementarii unei idei, produs, tehnologii inovatoare pentru a imbunatati un anumit sistem, produs, servici</w:t>
      </w:r>
      <w:r w:rsidR="003D3EB0">
        <w:rPr>
          <w:rFonts w:asciiTheme="minorHAnsi" w:hAnsiTheme="minorHAnsi"/>
          <w:b/>
          <w:sz w:val="24"/>
          <w:szCs w:val="24"/>
          <w:lang w:val="ro-RO" w:eastAsia="ro-RO"/>
        </w:rPr>
        <w:t xml:space="preserve">u etc - </w:t>
      </w:r>
      <w:r w:rsidR="003D3EB0" w:rsidRPr="003D3EB0">
        <w:rPr>
          <w:rFonts w:asciiTheme="minorHAnsi" w:hAnsiTheme="minorHAnsi"/>
          <w:b/>
          <w:sz w:val="24"/>
          <w:szCs w:val="24"/>
          <w:lang w:val="ro-RO" w:eastAsia="ro-RO"/>
        </w:rPr>
        <w:t>Proiectul include acţiuni inovative</w:t>
      </w: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6095"/>
      </w:tblGrid>
      <w:tr w:rsidR="00C3045D" w:rsidRPr="00997917" w:rsidTr="00440FB1">
        <w:trPr>
          <w:trHeight w:val="607"/>
        </w:trPr>
        <w:tc>
          <w:tcPr>
            <w:tcW w:w="3331" w:type="dxa"/>
            <w:shd w:val="clear" w:color="auto" w:fill="C0C0C0"/>
          </w:tcPr>
          <w:p w:rsidR="00C3045D" w:rsidRPr="00997917" w:rsidRDefault="00C3045D" w:rsidP="00780218">
            <w:pPr>
              <w:keepNext/>
              <w:spacing w:before="120" w:after="120"/>
              <w:jc w:val="center"/>
              <w:outlineLvl w:val="0"/>
              <w:rPr>
                <w:rFonts w:asciiTheme="minorHAnsi" w:hAnsiTheme="minorHAnsi" w:cs="Calibri"/>
                <w:b/>
                <w:bCs/>
                <w:kern w:val="32"/>
                <w:sz w:val="24"/>
                <w:szCs w:val="24"/>
                <w:lang w:val="ro-RO"/>
              </w:rPr>
            </w:pPr>
            <w:bookmarkStart w:id="29" w:name="_Toc7128632"/>
            <w:bookmarkStart w:id="30" w:name="_Toc61353760"/>
            <w:r w:rsidRPr="00997917">
              <w:rPr>
                <w:rFonts w:asciiTheme="minorHAnsi" w:hAnsiTheme="minorHAnsi" w:cs="Calibri"/>
                <w:b/>
                <w:bCs/>
                <w:kern w:val="32"/>
                <w:sz w:val="24"/>
                <w:szCs w:val="24"/>
                <w:lang w:val="ro-RO"/>
              </w:rPr>
              <w:t>DOCUMENTE  PREZENTATE</w:t>
            </w:r>
            <w:bookmarkEnd w:id="29"/>
            <w:bookmarkEnd w:id="30"/>
          </w:p>
        </w:tc>
        <w:tc>
          <w:tcPr>
            <w:tcW w:w="6095" w:type="dxa"/>
            <w:shd w:val="clear" w:color="auto" w:fill="C0C0C0"/>
          </w:tcPr>
          <w:p w:rsidR="00C3045D" w:rsidRPr="00997917" w:rsidRDefault="00C3045D" w:rsidP="00780218">
            <w:pPr>
              <w:keepNext/>
              <w:spacing w:before="120" w:after="120"/>
              <w:jc w:val="center"/>
              <w:outlineLvl w:val="0"/>
              <w:rPr>
                <w:rFonts w:asciiTheme="minorHAnsi" w:hAnsiTheme="minorHAnsi" w:cs="Calibri"/>
                <w:b/>
                <w:sz w:val="24"/>
                <w:szCs w:val="24"/>
                <w:lang w:val="ro-RO"/>
              </w:rPr>
            </w:pPr>
            <w:bookmarkStart w:id="31" w:name="_Toc7128633"/>
            <w:bookmarkStart w:id="32" w:name="_Toc61353761"/>
            <w:r w:rsidRPr="00997917">
              <w:rPr>
                <w:rFonts w:asciiTheme="minorHAnsi" w:hAnsiTheme="minorHAnsi" w:cs="Calibri"/>
                <w:b/>
                <w:bCs/>
                <w:kern w:val="32"/>
                <w:sz w:val="24"/>
                <w:szCs w:val="24"/>
                <w:lang w:val="ro-RO"/>
              </w:rPr>
              <w:t>PUNCTE</w:t>
            </w:r>
            <w:r w:rsidRPr="00997917">
              <w:rPr>
                <w:rFonts w:asciiTheme="minorHAnsi" w:hAnsiTheme="minorHAnsi" w:cs="Calibri"/>
                <w:b/>
                <w:sz w:val="24"/>
                <w:szCs w:val="24"/>
                <w:lang w:val="ro-RO"/>
              </w:rPr>
              <w:t xml:space="preserve"> DE </w:t>
            </w:r>
            <w:r w:rsidRPr="00997917">
              <w:rPr>
                <w:rFonts w:asciiTheme="minorHAnsi" w:hAnsiTheme="minorHAnsi" w:cs="Calibri"/>
                <w:b/>
                <w:sz w:val="24"/>
                <w:szCs w:val="24"/>
                <w:lang w:val="ro-RO" w:eastAsia="fr-FR"/>
              </w:rPr>
              <w:t>VERIFICAT</w:t>
            </w:r>
            <w:r w:rsidRPr="00997917">
              <w:rPr>
                <w:rFonts w:asciiTheme="minorHAnsi" w:hAnsiTheme="minorHAnsi" w:cs="Calibri"/>
                <w:b/>
                <w:sz w:val="24"/>
                <w:szCs w:val="24"/>
                <w:lang w:val="ro-RO"/>
              </w:rPr>
              <w:t xml:space="preserve"> ÎN CADRUL DOCUMENTELOR  PREZENTATE</w:t>
            </w:r>
            <w:bookmarkEnd w:id="31"/>
            <w:bookmarkEnd w:id="32"/>
          </w:p>
        </w:tc>
      </w:tr>
      <w:tr w:rsidR="00C3045D" w:rsidRPr="00997917" w:rsidTr="00440FB1">
        <w:tc>
          <w:tcPr>
            <w:tcW w:w="3331" w:type="dxa"/>
            <w:shd w:val="clear" w:color="auto" w:fill="auto"/>
          </w:tcPr>
          <w:p w:rsidR="00C3045D" w:rsidRPr="00997917" w:rsidRDefault="00C3045D" w:rsidP="00780218">
            <w:pPr>
              <w:keepNext/>
              <w:tabs>
                <w:tab w:val="left" w:pos="284"/>
              </w:tabs>
              <w:spacing w:before="240" w:after="60"/>
              <w:ind w:left="20"/>
              <w:contextualSpacing/>
              <w:jc w:val="both"/>
              <w:outlineLvl w:val="0"/>
              <w:rPr>
                <w:rFonts w:asciiTheme="minorHAnsi" w:hAnsiTheme="minorHAnsi" w:cs="Calibri"/>
                <w:b/>
                <w:bCs/>
                <w:kern w:val="32"/>
                <w:sz w:val="24"/>
                <w:szCs w:val="24"/>
                <w:lang w:val="ro-RO"/>
              </w:rPr>
            </w:pPr>
            <w:bookmarkStart w:id="33" w:name="_Toc61353762"/>
            <w:r>
              <w:rPr>
                <w:rFonts w:asciiTheme="minorHAnsi" w:eastAsia="Calibri" w:hAnsiTheme="minorHAnsi"/>
                <w:sz w:val="24"/>
                <w:szCs w:val="24"/>
                <w:lang w:val="ro-RO"/>
              </w:rPr>
              <w:t>Studiu de fezabilitate</w:t>
            </w:r>
            <w:bookmarkEnd w:id="33"/>
          </w:p>
        </w:tc>
        <w:tc>
          <w:tcPr>
            <w:tcW w:w="6095" w:type="dxa"/>
            <w:shd w:val="clear" w:color="auto" w:fill="auto"/>
          </w:tcPr>
          <w:p w:rsidR="003D3EB0" w:rsidRDefault="003D3EB0" w:rsidP="00780218">
            <w:pPr>
              <w:spacing w:after="0"/>
              <w:jc w:val="both"/>
              <w:rPr>
                <w:rFonts w:asciiTheme="minorHAnsi" w:eastAsiaTheme="minorHAnsi" w:hAnsiTheme="minorHAnsi" w:cstheme="minorBidi"/>
                <w:sz w:val="24"/>
                <w:szCs w:val="24"/>
                <w:lang w:val="ro-RO"/>
              </w:rPr>
            </w:pPr>
            <w:r w:rsidRPr="003D3EB0">
              <w:rPr>
                <w:rFonts w:asciiTheme="minorHAnsi" w:eastAsiaTheme="minorHAnsi" w:hAnsiTheme="minorHAnsi" w:cstheme="minorBidi"/>
                <w:sz w:val="24"/>
                <w:szCs w:val="24"/>
                <w:lang w:val="ro-RO"/>
              </w:rPr>
              <w:t>Pentru a se acorda punctajul la acest criteriu de selecţie, solicitantul trebuie sa includa in proiect acţiuni inovative (introducerea de noi tehnologii sau noi activităţi).</w:t>
            </w:r>
          </w:p>
          <w:p w:rsidR="00C3045D" w:rsidRPr="00997917" w:rsidRDefault="00C3045D" w:rsidP="00780218">
            <w:pPr>
              <w:spacing w:after="0"/>
              <w:jc w:val="both"/>
              <w:rPr>
                <w:rFonts w:asciiTheme="minorHAnsi" w:eastAsia="Calibri" w:hAnsiTheme="minorHAnsi" w:cstheme="minorBidi"/>
                <w:sz w:val="24"/>
                <w:szCs w:val="24"/>
                <w:lang w:val="ro-RO"/>
              </w:rPr>
            </w:pPr>
            <w:r w:rsidRPr="00997917">
              <w:rPr>
                <w:rFonts w:asciiTheme="minorHAnsi" w:eastAsiaTheme="minorHAnsi" w:hAnsiTheme="minorHAnsi" w:cstheme="minorBidi"/>
                <w:sz w:val="24"/>
                <w:szCs w:val="24"/>
                <w:lang w:val="ro-RO"/>
              </w:rPr>
              <w:t>Expertul verifica informatiile cont</w:t>
            </w:r>
            <w:r>
              <w:rPr>
                <w:rFonts w:asciiTheme="minorHAnsi" w:eastAsiaTheme="minorHAnsi" w:hAnsiTheme="minorHAnsi" w:cstheme="minorBidi"/>
                <w:sz w:val="24"/>
                <w:szCs w:val="24"/>
                <w:lang w:val="ro-RO"/>
              </w:rPr>
              <w:t xml:space="preserve">inute in </w:t>
            </w:r>
            <w:r>
              <w:rPr>
                <w:rFonts w:asciiTheme="minorHAnsi" w:eastAsia="Calibri" w:hAnsiTheme="minorHAnsi"/>
                <w:sz w:val="24"/>
                <w:szCs w:val="24"/>
                <w:lang w:val="ro-RO"/>
              </w:rPr>
              <w:t>Studiul de fezabilitate</w:t>
            </w:r>
            <w:r w:rsidRPr="00997917">
              <w:rPr>
                <w:rFonts w:asciiTheme="minorHAnsi" w:eastAsiaTheme="minorHAnsi" w:hAnsiTheme="minorHAnsi" w:cstheme="minorBidi"/>
                <w:sz w:val="24"/>
                <w:szCs w:val="24"/>
                <w:lang w:val="ro-RO"/>
              </w:rPr>
              <w:t xml:space="preserve"> si in cazul in care identifica in cadrul actiunilor propuse prin proiect acţiuni inovative.</w:t>
            </w:r>
          </w:p>
        </w:tc>
      </w:tr>
    </w:tbl>
    <w:p w:rsidR="00C3045D" w:rsidRPr="00997917" w:rsidRDefault="00C3045D" w:rsidP="00780218">
      <w:pPr>
        <w:autoSpaceDE w:val="0"/>
        <w:autoSpaceDN w:val="0"/>
        <w:adjustRightInd w:val="0"/>
        <w:spacing w:before="480" w:after="240"/>
        <w:jc w:val="both"/>
        <w:rPr>
          <w:rFonts w:asciiTheme="minorHAnsi" w:hAnsiTheme="minorHAnsi"/>
          <w:sz w:val="24"/>
          <w:szCs w:val="24"/>
          <w:lang w:val="ro-RO" w:eastAsia="ro-RO"/>
        </w:rPr>
      </w:pPr>
      <w:r>
        <w:rPr>
          <w:rFonts w:asciiTheme="minorHAnsi" w:hAnsiTheme="minorHAnsi"/>
          <w:b/>
          <w:sz w:val="24"/>
          <w:szCs w:val="24"/>
          <w:lang w:val="ro-RO" w:eastAsia="ro-RO"/>
        </w:rPr>
        <w:t>CS5</w:t>
      </w:r>
      <w:r w:rsidRPr="00997917">
        <w:rPr>
          <w:rFonts w:asciiTheme="minorHAnsi" w:hAnsiTheme="minorHAnsi"/>
          <w:b/>
          <w:sz w:val="24"/>
          <w:szCs w:val="24"/>
          <w:lang w:val="ro-RO" w:eastAsia="ro-RO"/>
        </w:rPr>
        <w:t xml:space="preserve"> - </w:t>
      </w:r>
      <w:r w:rsidR="003D3EB0" w:rsidRPr="003D3EB0">
        <w:rPr>
          <w:rFonts w:asciiTheme="minorHAnsi" w:hAnsiTheme="minorHAnsi"/>
          <w:b/>
          <w:sz w:val="24"/>
          <w:szCs w:val="24"/>
          <w:lang w:val="ro-RO" w:eastAsia="ro-RO"/>
        </w:rPr>
        <w:t>Principiul crearii de locuri de munca</w:t>
      </w: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6095"/>
      </w:tblGrid>
      <w:tr w:rsidR="00C3045D" w:rsidRPr="00997917" w:rsidTr="00440FB1">
        <w:trPr>
          <w:trHeight w:val="607"/>
        </w:trPr>
        <w:tc>
          <w:tcPr>
            <w:tcW w:w="3331" w:type="dxa"/>
            <w:shd w:val="clear" w:color="auto" w:fill="C0C0C0"/>
          </w:tcPr>
          <w:p w:rsidR="00C3045D" w:rsidRPr="00997917" w:rsidRDefault="00C3045D" w:rsidP="00780218">
            <w:pPr>
              <w:keepNext/>
              <w:spacing w:before="120" w:after="120"/>
              <w:jc w:val="center"/>
              <w:outlineLvl w:val="0"/>
              <w:rPr>
                <w:rFonts w:asciiTheme="minorHAnsi" w:hAnsiTheme="minorHAnsi" w:cs="Calibri"/>
                <w:b/>
                <w:bCs/>
                <w:kern w:val="32"/>
                <w:sz w:val="24"/>
                <w:szCs w:val="24"/>
                <w:lang w:val="ro-RO"/>
              </w:rPr>
            </w:pPr>
            <w:bookmarkStart w:id="34" w:name="_Toc61353763"/>
            <w:r w:rsidRPr="00997917">
              <w:rPr>
                <w:rFonts w:asciiTheme="minorHAnsi" w:hAnsiTheme="minorHAnsi" w:cs="Calibri"/>
                <w:b/>
                <w:bCs/>
                <w:kern w:val="32"/>
                <w:sz w:val="24"/>
                <w:szCs w:val="24"/>
                <w:lang w:val="ro-RO"/>
              </w:rPr>
              <w:t>DOCUMENTE  PREZENTATE</w:t>
            </w:r>
            <w:bookmarkEnd w:id="34"/>
          </w:p>
        </w:tc>
        <w:tc>
          <w:tcPr>
            <w:tcW w:w="6095" w:type="dxa"/>
            <w:shd w:val="clear" w:color="auto" w:fill="C0C0C0"/>
          </w:tcPr>
          <w:p w:rsidR="00C3045D" w:rsidRPr="00997917" w:rsidRDefault="00C3045D" w:rsidP="00780218">
            <w:pPr>
              <w:keepNext/>
              <w:spacing w:before="120" w:after="120"/>
              <w:jc w:val="center"/>
              <w:outlineLvl w:val="0"/>
              <w:rPr>
                <w:rFonts w:asciiTheme="minorHAnsi" w:hAnsiTheme="minorHAnsi" w:cs="Calibri"/>
                <w:b/>
                <w:sz w:val="24"/>
                <w:szCs w:val="24"/>
                <w:lang w:val="ro-RO"/>
              </w:rPr>
            </w:pPr>
            <w:bookmarkStart w:id="35" w:name="_Toc61353764"/>
            <w:r w:rsidRPr="00997917">
              <w:rPr>
                <w:rFonts w:asciiTheme="minorHAnsi" w:hAnsiTheme="minorHAnsi" w:cs="Calibri"/>
                <w:b/>
                <w:bCs/>
                <w:kern w:val="32"/>
                <w:sz w:val="24"/>
                <w:szCs w:val="24"/>
                <w:lang w:val="ro-RO"/>
              </w:rPr>
              <w:t>PUNCTE</w:t>
            </w:r>
            <w:r w:rsidRPr="00997917">
              <w:rPr>
                <w:rFonts w:asciiTheme="minorHAnsi" w:hAnsiTheme="minorHAnsi" w:cs="Calibri"/>
                <w:b/>
                <w:sz w:val="24"/>
                <w:szCs w:val="24"/>
                <w:lang w:val="ro-RO"/>
              </w:rPr>
              <w:t xml:space="preserve"> DE </w:t>
            </w:r>
            <w:r w:rsidRPr="00997917">
              <w:rPr>
                <w:rFonts w:asciiTheme="minorHAnsi" w:hAnsiTheme="minorHAnsi" w:cs="Calibri"/>
                <w:b/>
                <w:sz w:val="24"/>
                <w:szCs w:val="24"/>
                <w:lang w:val="ro-RO" w:eastAsia="fr-FR"/>
              </w:rPr>
              <w:t>VERIFICAT</w:t>
            </w:r>
            <w:r w:rsidRPr="00997917">
              <w:rPr>
                <w:rFonts w:asciiTheme="minorHAnsi" w:hAnsiTheme="minorHAnsi" w:cs="Calibri"/>
                <w:b/>
                <w:sz w:val="24"/>
                <w:szCs w:val="24"/>
                <w:lang w:val="ro-RO"/>
              </w:rPr>
              <w:t xml:space="preserve"> ÎN CADRUL DOCUMENTELOR  PREZENTATE</w:t>
            </w:r>
            <w:bookmarkEnd w:id="35"/>
          </w:p>
        </w:tc>
      </w:tr>
      <w:tr w:rsidR="00C3045D" w:rsidRPr="00997917" w:rsidTr="00440FB1">
        <w:tc>
          <w:tcPr>
            <w:tcW w:w="3331" w:type="dxa"/>
            <w:shd w:val="clear" w:color="auto" w:fill="auto"/>
          </w:tcPr>
          <w:p w:rsidR="00C3045D" w:rsidRDefault="00C3045D" w:rsidP="00780218">
            <w:pPr>
              <w:keepNext/>
              <w:tabs>
                <w:tab w:val="left" w:pos="284"/>
              </w:tabs>
              <w:spacing w:before="240" w:after="60"/>
              <w:ind w:left="20"/>
              <w:contextualSpacing/>
              <w:jc w:val="both"/>
              <w:outlineLvl w:val="0"/>
              <w:rPr>
                <w:rFonts w:asciiTheme="minorHAnsi" w:eastAsia="Calibri" w:hAnsiTheme="minorHAnsi"/>
                <w:sz w:val="24"/>
                <w:szCs w:val="24"/>
                <w:lang w:val="ro-RO"/>
              </w:rPr>
            </w:pPr>
            <w:bookmarkStart w:id="36" w:name="_Toc61353765"/>
            <w:r>
              <w:rPr>
                <w:rFonts w:asciiTheme="minorHAnsi" w:eastAsia="Calibri" w:hAnsiTheme="minorHAnsi"/>
                <w:sz w:val="24"/>
                <w:szCs w:val="24"/>
                <w:lang w:val="ro-RO"/>
              </w:rPr>
              <w:t>Studiu de fezabilitate</w:t>
            </w:r>
            <w:bookmarkEnd w:id="36"/>
          </w:p>
          <w:p w:rsidR="00C3045D" w:rsidRPr="00997917" w:rsidRDefault="00C3045D" w:rsidP="00780218">
            <w:pPr>
              <w:keepNext/>
              <w:tabs>
                <w:tab w:val="left" w:pos="284"/>
              </w:tabs>
              <w:spacing w:before="240" w:after="60"/>
              <w:ind w:left="20"/>
              <w:contextualSpacing/>
              <w:jc w:val="both"/>
              <w:outlineLvl w:val="0"/>
              <w:rPr>
                <w:rFonts w:asciiTheme="minorHAnsi" w:hAnsiTheme="minorHAnsi" w:cs="Calibri"/>
                <w:b/>
                <w:bCs/>
                <w:kern w:val="32"/>
                <w:sz w:val="24"/>
                <w:szCs w:val="24"/>
                <w:lang w:val="ro-RO"/>
              </w:rPr>
            </w:pPr>
            <w:bookmarkStart w:id="37" w:name="_Toc61353766"/>
            <w:r>
              <w:rPr>
                <w:rFonts w:asciiTheme="minorHAnsi" w:eastAsia="Calibri" w:hAnsiTheme="minorHAnsi"/>
                <w:sz w:val="24"/>
                <w:szCs w:val="24"/>
                <w:lang w:val="ro-RO"/>
              </w:rPr>
              <w:t>Cerere de finantare</w:t>
            </w:r>
            <w:bookmarkEnd w:id="37"/>
          </w:p>
        </w:tc>
        <w:tc>
          <w:tcPr>
            <w:tcW w:w="6095" w:type="dxa"/>
            <w:shd w:val="clear" w:color="auto" w:fill="auto"/>
          </w:tcPr>
          <w:p w:rsidR="003D3EB0" w:rsidRDefault="003D3EB0" w:rsidP="00780218">
            <w:pPr>
              <w:spacing w:after="0"/>
              <w:jc w:val="both"/>
              <w:rPr>
                <w:rFonts w:asciiTheme="minorHAnsi" w:eastAsiaTheme="minorHAnsi" w:hAnsiTheme="minorHAnsi" w:cstheme="minorBidi"/>
                <w:sz w:val="24"/>
                <w:szCs w:val="24"/>
                <w:lang w:val="ro-RO"/>
              </w:rPr>
            </w:pPr>
            <w:r w:rsidRPr="003D3EB0">
              <w:rPr>
                <w:rFonts w:asciiTheme="minorHAnsi" w:eastAsiaTheme="minorHAnsi" w:hAnsiTheme="minorHAnsi" w:cstheme="minorBidi"/>
                <w:sz w:val="24"/>
                <w:szCs w:val="24"/>
                <w:lang w:val="ro-RO"/>
              </w:rPr>
              <w:t>Pentru a se acorda punctajul la acest criteriu de selecţie, prin proiect trebuie sa sa creeze cel putin un loc de munca cu norma intreaga.</w:t>
            </w:r>
          </w:p>
          <w:p w:rsidR="00C3045D" w:rsidRPr="00997917" w:rsidRDefault="00C3045D" w:rsidP="00780218">
            <w:pPr>
              <w:spacing w:after="0"/>
              <w:jc w:val="both"/>
              <w:rPr>
                <w:rFonts w:asciiTheme="minorHAnsi" w:eastAsia="Calibri" w:hAnsiTheme="minorHAnsi" w:cstheme="minorBidi"/>
                <w:sz w:val="24"/>
                <w:szCs w:val="24"/>
                <w:lang w:val="ro-RO"/>
              </w:rPr>
            </w:pPr>
            <w:r w:rsidRPr="00997917">
              <w:rPr>
                <w:rFonts w:asciiTheme="minorHAnsi" w:eastAsiaTheme="minorHAnsi" w:hAnsiTheme="minorHAnsi" w:cstheme="minorBidi"/>
                <w:sz w:val="24"/>
                <w:szCs w:val="24"/>
                <w:lang w:val="ro-RO"/>
              </w:rPr>
              <w:t>Expertul verifica informatiile cont</w:t>
            </w:r>
            <w:r>
              <w:rPr>
                <w:rFonts w:asciiTheme="minorHAnsi" w:eastAsiaTheme="minorHAnsi" w:hAnsiTheme="minorHAnsi" w:cstheme="minorBidi"/>
                <w:sz w:val="24"/>
                <w:szCs w:val="24"/>
                <w:lang w:val="ro-RO"/>
              </w:rPr>
              <w:t>inute in Cererea de finantare (</w:t>
            </w:r>
            <w:r w:rsidR="003B7467">
              <w:rPr>
                <w:rFonts w:asciiTheme="minorHAnsi" w:eastAsiaTheme="minorHAnsi" w:hAnsiTheme="minorHAnsi" w:cstheme="minorBidi"/>
                <w:sz w:val="24"/>
                <w:szCs w:val="24"/>
                <w:lang w:val="ro-RO"/>
              </w:rPr>
              <w:t>SECȚIUNEA</w:t>
            </w:r>
            <w:r>
              <w:rPr>
                <w:rFonts w:asciiTheme="minorHAnsi" w:eastAsiaTheme="minorHAnsi" w:hAnsiTheme="minorHAnsi" w:cstheme="minorBidi"/>
                <w:sz w:val="24"/>
                <w:szCs w:val="24"/>
                <w:lang w:val="ro-RO"/>
              </w:rPr>
              <w:t xml:space="preserve"> indicatori de monitorizare), </w:t>
            </w:r>
            <w:r>
              <w:rPr>
                <w:rFonts w:asciiTheme="minorHAnsi" w:eastAsia="Calibri" w:hAnsiTheme="minorHAnsi"/>
                <w:sz w:val="24"/>
                <w:szCs w:val="24"/>
                <w:lang w:val="ro-RO"/>
              </w:rPr>
              <w:t>Studiul de fezabilitate</w:t>
            </w:r>
            <w:r w:rsidRPr="00997917">
              <w:rPr>
                <w:rFonts w:asciiTheme="minorHAnsi" w:eastAsiaTheme="minorHAnsi" w:hAnsiTheme="minorHAnsi" w:cstheme="minorBidi"/>
                <w:sz w:val="24"/>
                <w:szCs w:val="24"/>
                <w:lang w:val="ro-RO"/>
              </w:rPr>
              <w:t>.</w:t>
            </w:r>
          </w:p>
        </w:tc>
      </w:tr>
    </w:tbl>
    <w:p w:rsidR="00C3045D" w:rsidRDefault="00C3045D" w:rsidP="00780218">
      <w:pPr>
        <w:autoSpaceDE w:val="0"/>
        <w:autoSpaceDN w:val="0"/>
        <w:adjustRightInd w:val="0"/>
        <w:spacing w:before="120" w:after="0"/>
        <w:jc w:val="both"/>
        <w:rPr>
          <w:sz w:val="24"/>
          <w:szCs w:val="24"/>
          <w:lang w:val="ro-RO" w:eastAsia="ro-RO"/>
        </w:rPr>
      </w:pPr>
    </w:p>
    <w:p w:rsidR="003D3EB0" w:rsidRDefault="003D3EB0" w:rsidP="00780218">
      <w:pPr>
        <w:autoSpaceDE w:val="0"/>
        <w:autoSpaceDN w:val="0"/>
        <w:adjustRightInd w:val="0"/>
        <w:spacing w:before="120" w:after="0"/>
        <w:jc w:val="both"/>
        <w:rPr>
          <w:sz w:val="24"/>
          <w:szCs w:val="24"/>
          <w:lang w:val="ro-RO" w:eastAsia="ro-RO"/>
        </w:rPr>
      </w:pPr>
    </w:p>
    <w:p w:rsidR="003D3EB0" w:rsidRDefault="003D3EB0" w:rsidP="00780218">
      <w:pPr>
        <w:autoSpaceDE w:val="0"/>
        <w:autoSpaceDN w:val="0"/>
        <w:adjustRightInd w:val="0"/>
        <w:spacing w:before="120" w:after="0"/>
        <w:jc w:val="both"/>
        <w:rPr>
          <w:sz w:val="24"/>
          <w:szCs w:val="24"/>
          <w:lang w:val="ro-RO" w:eastAsia="ro-RO"/>
        </w:rPr>
      </w:pPr>
    </w:p>
    <w:p w:rsidR="003D3EB0" w:rsidRPr="003D3EB0" w:rsidRDefault="003D3EB0" w:rsidP="00780218">
      <w:pPr>
        <w:autoSpaceDE w:val="0"/>
        <w:autoSpaceDN w:val="0"/>
        <w:adjustRightInd w:val="0"/>
        <w:spacing w:before="480" w:after="240"/>
        <w:jc w:val="both"/>
        <w:rPr>
          <w:rFonts w:asciiTheme="minorHAnsi" w:hAnsiTheme="minorHAnsi"/>
          <w:b/>
          <w:sz w:val="24"/>
          <w:szCs w:val="24"/>
          <w:lang w:val="ro-RO" w:eastAsia="ro-RO"/>
        </w:rPr>
      </w:pPr>
      <w:r w:rsidRPr="003D3EB0">
        <w:rPr>
          <w:rFonts w:asciiTheme="minorHAnsi" w:hAnsiTheme="minorHAnsi"/>
          <w:b/>
          <w:sz w:val="24"/>
          <w:szCs w:val="24"/>
          <w:lang w:val="ro-RO" w:eastAsia="ro-RO"/>
        </w:rPr>
        <w:lastRenderedPageBreak/>
        <w:t>CS6 - Principiul dimensiunii exploatatiei</w:t>
      </w: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6095"/>
      </w:tblGrid>
      <w:tr w:rsidR="003D3EB0" w:rsidRPr="00997917" w:rsidTr="00440FB1">
        <w:trPr>
          <w:trHeight w:val="607"/>
        </w:trPr>
        <w:tc>
          <w:tcPr>
            <w:tcW w:w="3331" w:type="dxa"/>
            <w:shd w:val="clear" w:color="auto" w:fill="C0C0C0"/>
          </w:tcPr>
          <w:p w:rsidR="003D3EB0" w:rsidRPr="00997917" w:rsidRDefault="003D3EB0" w:rsidP="00780218">
            <w:pPr>
              <w:keepNext/>
              <w:spacing w:before="120" w:after="120"/>
              <w:jc w:val="center"/>
              <w:outlineLvl w:val="0"/>
              <w:rPr>
                <w:rFonts w:asciiTheme="minorHAnsi" w:hAnsiTheme="minorHAnsi" w:cs="Calibri"/>
                <w:b/>
                <w:bCs/>
                <w:kern w:val="32"/>
                <w:sz w:val="24"/>
                <w:szCs w:val="24"/>
                <w:lang w:val="ro-RO"/>
              </w:rPr>
            </w:pPr>
            <w:bookmarkStart w:id="38" w:name="_Toc61353767"/>
            <w:r w:rsidRPr="00997917">
              <w:rPr>
                <w:rFonts w:asciiTheme="minorHAnsi" w:hAnsiTheme="minorHAnsi" w:cs="Calibri"/>
                <w:b/>
                <w:bCs/>
                <w:kern w:val="32"/>
                <w:sz w:val="24"/>
                <w:szCs w:val="24"/>
                <w:lang w:val="ro-RO"/>
              </w:rPr>
              <w:t>DOCUMENTE  PREZENTATE</w:t>
            </w:r>
            <w:bookmarkEnd w:id="38"/>
          </w:p>
        </w:tc>
        <w:tc>
          <w:tcPr>
            <w:tcW w:w="6095" w:type="dxa"/>
            <w:shd w:val="clear" w:color="auto" w:fill="C0C0C0"/>
          </w:tcPr>
          <w:p w:rsidR="003D3EB0" w:rsidRPr="00997917" w:rsidRDefault="003D3EB0" w:rsidP="00780218">
            <w:pPr>
              <w:keepNext/>
              <w:spacing w:before="120" w:after="120"/>
              <w:jc w:val="center"/>
              <w:outlineLvl w:val="0"/>
              <w:rPr>
                <w:rFonts w:asciiTheme="minorHAnsi" w:hAnsiTheme="minorHAnsi" w:cs="Calibri"/>
                <w:b/>
                <w:sz w:val="24"/>
                <w:szCs w:val="24"/>
                <w:lang w:val="ro-RO"/>
              </w:rPr>
            </w:pPr>
            <w:bookmarkStart w:id="39" w:name="_Toc61353768"/>
            <w:r w:rsidRPr="00997917">
              <w:rPr>
                <w:rFonts w:asciiTheme="minorHAnsi" w:hAnsiTheme="minorHAnsi" w:cs="Calibri"/>
                <w:b/>
                <w:bCs/>
                <w:kern w:val="32"/>
                <w:sz w:val="24"/>
                <w:szCs w:val="24"/>
                <w:lang w:val="ro-RO"/>
              </w:rPr>
              <w:t>PUNCTE</w:t>
            </w:r>
            <w:r w:rsidRPr="00997917">
              <w:rPr>
                <w:rFonts w:asciiTheme="minorHAnsi" w:hAnsiTheme="minorHAnsi" w:cs="Calibri"/>
                <w:b/>
                <w:sz w:val="24"/>
                <w:szCs w:val="24"/>
                <w:lang w:val="ro-RO"/>
              </w:rPr>
              <w:t xml:space="preserve"> DE </w:t>
            </w:r>
            <w:r w:rsidRPr="00997917">
              <w:rPr>
                <w:rFonts w:asciiTheme="minorHAnsi" w:hAnsiTheme="minorHAnsi" w:cs="Calibri"/>
                <w:b/>
                <w:sz w:val="24"/>
                <w:szCs w:val="24"/>
                <w:lang w:val="ro-RO" w:eastAsia="fr-FR"/>
              </w:rPr>
              <w:t>VERIFICAT</w:t>
            </w:r>
            <w:r w:rsidRPr="00997917">
              <w:rPr>
                <w:rFonts w:asciiTheme="minorHAnsi" w:hAnsiTheme="minorHAnsi" w:cs="Calibri"/>
                <w:b/>
                <w:sz w:val="24"/>
                <w:szCs w:val="24"/>
                <w:lang w:val="ro-RO"/>
              </w:rPr>
              <w:t xml:space="preserve"> ÎN CADRUL DOCUMENTELOR  PREZENTATE</w:t>
            </w:r>
            <w:bookmarkEnd w:id="39"/>
          </w:p>
        </w:tc>
      </w:tr>
      <w:tr w:rsidR="003D3EB0" w:rsidRPr="00997917" w:rsidTr="00440FB1">
        <w:tc>
          <w:tcPr>
            <w:tcW w:w="3331" w:type="dxa"/>
            <w:shd w:val="clear" w:color="auto" w:fill="auto"/>
          </w:tcPr>
          <w:p w:rsidR="003D3EB0" w:rsidRPr="00A3508D" w:rsidRDefault="003D3EB0" w:rsidP="00780218">
            <w:pPr>
              <w:keepNext/>
              <w:tabs>
                <w:tab w:val="left" w:pos="284"/>
              </w:tabs>
              <w:spacing w:before="240" w:after="60"/>
              <w:ind w:left="20"/>
              <w:contextualSpacing/>
              <w:jc w:val="both"/>
              <w:outlineLvl w:val="0"/>
              <w:rPr>
                <w:rFonts w:asciiTheme="minorHAnsi" w:eastAsia="Calibri" w:hAnsiTheme="minorHAnsi"/>
                <w:sz w:val="24"/>
                <w:szCs w:val="24"/>
                <w:lang w:val="ro-RO"/>
              </w:rPr>
            </w:pPr>
            <w:bookmarkStart w:id="40" w:name="_Toc61353769"/>
            <w:r w:rsidRPr="00A3508D">
              <w:rPr>
                <w:rFonts w:asciiTheme="minorHAnsi" w:eastAsia="Calibri" w:hAnsiTheme="minorHAnsi"/>
                <w:sz w:val="24"/>
                <w:szCs w:val="24"/>
                <w:lang w:val="ro-RO"/>
              </w:rPr>
              <w:t>Studiu de fezabilitate</w:t>
            </w:r>
            <w:bookmarkEnd w:id="40"/>
          </w:p>
          <w:p w:rsidR="003D3EB0" w:rsidRDefault="003D3EB0" w:rsidP="00780218">
            <w:pPr>
              <w:keepNext/>
              <w:tabs>
                <w:tab w:val="left" w:pos="284"/>
              </w:tabs>
              <w:spacing w:before="240" w:after="60"/>
              <w:ind w:left="20"/>
              <w:contextualSpacing/>
              <w:jc w:val="both"/>
              <w:outlineLvl w:val="0"/>
              <w:rPr>
                <w:rFonts w:asciiTheme="minorHAnsi" w:eastAsia="Calibri" w:hAnsiTheme="minorHAnsi"/>
                <w:sz w:val="24"/>
                <w:szCs w:val="24"/>
                <w:lang w:val="ro-RO"/>
              </w:rPr>
            </w:pPr>
            <w:bookmarkStart w:id="41" w:name="_Toc61353770"/>
            <w:r w:rsidRPr="00A3508D">
              <w:rPr>
                <w:rFonts w:asciiTheme="minorHAnsi" w:eastAsia="Calibri" w:hAnsiTheme="minorHAnsi"/>
                <w:sz w:val="24"/>
                <w:szCs w:val="24"/>
                <w:lang w:val="ro-RO"/>
              </w:rPr>
              <w:t>Cerere de finantare</w:t>
            </w:r>
            <w:bookmarkEnd w:id="41"/>
          </w:p>
          <w:p w:rsidR="003D3EB0" w:rsidRPr="00997917" w:rsidRDefault="003D3EB0" w:rsidP="00780218">
            <w:pPr>
              <w:keepNext/>
              <w:tabs>
                <w:tab w:val="left" w:pos="284"/>
              </w:tabs>
              <w:spacing w:before="240" w:after="60"/>
              <w:ind w:left="20"/>
              <w:contextualSpacing/>
              <w:jc w:val="both"/>
              <w:outlineLvl w:val="0"/>
              <w:rPr>
                <w:rFonts w:asciiTheme="minorHAnsi" w:hAnsiTheme="minorHAnsi" w:cs="Calibri"/>
                <w:b/>
                <w:bCs/>
                <w:kern w:val="32"/>
                <w:sz w:val="24"/>
                <w:szCs w:val="24"/>
                <w:lang w:val="ro-RO"/>
              </w:rPr>
            </w:pPr>
          </w:p>
        </w:tc>
        <w:tc>
          <w:tcPr>
            <w:tcW w:w="6095" w:type="dxa"/>
            <w:shd w:val="clear" w:color="auto" w:fill="auto"/>
          </w:tcPr>
          <w:p w:rsidR="003D3EB0" w:rsidRPr="00997917" w:rsidRDefault="003D3EB0" w:rsidP="00780218">
            <w:pPr>
              <w:spacing w:after="0"/>
              <w:jc w:val="both"/>
              <w:rPr>
                <w:rFonts w:asciiTheme="minorHAnsi" w:eastAsia="Calibri" w:hAnsiTheme="minorHAnsi" w:cstheme="minorBidi"/>
                <w:sz w:val="24"/>
                <w:szCs w:val="24"/>
                <w:lang w:val="ro-RO"/>
              </w:rPr>
            </w:pPr>
            <w:r>
              <w:rPr>
                <w:rFonts w:asciiTheme="minorHAnsi" w:eastAsiaTheme="minorHAnsi" w:hAnsiTheme="minorHAnsi" w:cstheme="minorBidi"/>
                <w:sz w:val="24"/>
                <w:szCs w:val="24"/>
                <w:lang w:val="ro-RO"/>
              </w:rPr>
              <w:t>S</w:t>
            </w:r>
            <w:r w:rsidRPr="003D3EB0">
              <w:rPr>
                <w:rFonts w:asciiTheme="minorHAnsi" w:eastAsiaTheme="minorHAnsi" w:hAnsiTheme="minorHAnsi" w:cstheme="minorBidi"/>
                <w:sz w:val="24"/>
                <w:szCs w:val="24"/>
                <w:lang w:val="ro-RO"/>
              </w:rPr>
              <w:t>e vor cumula dimensiunile economice ale membrilor fermieri deserviţi de investiţie.</w:t>
            </w:r>
          </w:p>
        </w:tc>
      </w:tr>
    </w:tbl>
    <w:p w:rsidR="00C6291C" w:rsidRPr="00C22ECE" w:rsidRDefault="00C6291C" w:rsidP="00780218">
      <w:pPr>
        <w:autoSpaceDE w:val="0"/>
        <w:autoSpaceDN w:val="0"/>
        <w:adjustRightInd w:val="0"/>
        <w:spacing w:before="120" w:after="0"/>
        <w:jc w:val="both"/>
        <w:rPr>
          <w:sz w:val="24"/>
          <w:szCs w:val="24"/>
          <w:lang w:val="ro-RO" w:eastAsia="ro-RO"/>
        </w:rPr>
      </w:pPr>
    </w:p>
    <w:p w:rsidR="00E361D2" w:rsidRPr="00C22ECE" w:rsidRDefault="00E361D2" w:rsidP="00780218">
      <w:pPr>
        <w:autoSpaceDE w:val="0"/>
        <w:autoSpaceDN w:val="0"/>
        <w:adjustRightInd w:val="0"/>
        <w:spacing w:before="120" w:after="120"/>
        <w:jc w:val="both"/>
        <w:rPr>
          <w:noProof/>
          <w:sz w:val="24"/>
          <w:szCs w:val="24"/>
          <w:lang w:val="ro-RO" w:eastAsia="ro-RO"/>
        </w:rPr>
      </w:pPr>
      <w:r w:rsidRPr="00C22ECE">
        <w:rPr>
          <w:noProof/>
          <w:sz w:val="24"/>
          <w:szCs w:val="24"/>
          <w:lang w:val="ro-RO" w:eastAsia="ro-RO"/>
        </w:rPr>
        <w:t xml:space="preserve">Pentru fiecare sesiune se face un </w:t>
      </w:r>
      <w:r w:rsidRPr="00C22ECE">
        <w:rPr>
          <w:b/>
          <w:noProof/>
          <w:sz w:val="24"/>
          <w:szCs w:val="24"/>
          <w:lang w:val="ro-RO" w:eastAsia="ro-RO"/>
        </w:rPr>
        <w:t>ANUNŢ DE LANSARE A APELULUI DE SELECTIE</w:t>
      </w:r>
      <w:r w:rsidRPr="00C22ECE">
        <w:rPr>
          <w:noProof/>
          <w:sz w:val="24"/>
          <w:szCs w:val="24"/>
          <w:lang w:val="ro-RO" w:eastAsia="ro-RO"/>
        </w:rPr>
        <w:t xml:space="preserve"> în care se vor prezenta: data lansării apelului de selecție; data limită de depunere a proiectelor; locul și intervalul orar în care se pot depune proiectele; fondul disponibil; modelul de cerere de finanțare pe care trebuie să‐l folosescă solicitanții; documentele justificative pe care trebuie să le depună solicitantul odată cu depunerea proiectului; cerințele de conformitate și eligibilitate pe care trebuie să le îndeplinească solicitantul; criteriile de selecție, etc.</w:t>
      </w:r>
    </w:p>
    <w:p w:rsidR="00E361D2" w:rsidRPr="003D3EB0" w:rsidRDefault="00E361D2" w:rsidP="00780218">
      <w:pPr>
        <w:autoSpaceDE w:val="0"/>
        <w:autoSpaceDN w:val="0"/>
        <w:adjustRightInd w:val="0"/>
        <w:spacing w:before="120" w:after="120"/>
        <w:jc w:val="both"/>
        <w:rPr>
          <w:noProof/>
          <w:color w:val="215868" w:themeColor="accent5" w:themeShade="80"/>
          <w:sz w:val="24"/>
          <w:szCs w:val="24"/>
          <w:lang w:val="ro-RO" w:eastAsia="ro-RO"/>
        </w:rPr>
      </w:pPr>
      <w:r w:rsidRPr="003D3EB0">
        <w:rPr>
          <w:b/>
          <w:noProof/>
          <w:color w:val="215868" w:themeColor="accent5" w:themeShade="80"/>
          <w:sz w:val="24"/>
          <w:szCs w:val="24"/>
          <w:lang w:val="ro-RO" w:eastAsia="ro-RO"/>
        </w:rPr>
        <w:t>Punctajul minim pe care trebuie sa-l indeplineasca un proiect pentru a fi selectat este de 10 puncte</w:t>
      </w:r>
      <w:r w:rsidR="003D3EB0">
        <w:rPr>
          <w:b/>
          <w:noProof/>
          <w:color w:val="215868" w:themeColor="accent5" w:themeShade="80"/>
          <w:sz w:val="24"/>
          <w:szCs w:val="24"/>
          <w:lang w:val="ro-RO" w:eastAsia="ro-RO"/>
        </w:rPr>
        <w:t>.</w:t>
      </w:r>
    </w:p>
    <w:p w:rsidR="003D3EB0" w:rsidRPr="00997917" w:rsidRDefault="003D3EB0" w:rsidP="00780218">
      <w:pPr>
        <w:autoSpaceDE w:val="0"/>
        <w:autoSpaceDN w:val="0"/>
        <w:adjustRightInd w:val="0"/>
        <w:spacing w:before="120" w:after="120"/>
        <w:jc w:val="both"/>
        <w:rPr>
          <w:rFonts w:asciiTheme="minorHAnsi" w:hAnsiTheme="minorHAnsi"/>
          <w:b/>
          <w:sz w:val="24"/>
          <w:szCs w:val="24"/>
          <w:lang w:val="ro-RO"/>
        </w:rPr>
      </w:pPr>
      <w:r w:rsidRPr="00997917">
        <w:rPr>
          <w:rFonts w:asciiTheme="minorHAnsi" w:hAnsiTheme="minorHAnsi"/>
          <w:b/>
          <w:noProof/>
          <w:sz w:val="24"/>
          <w:szCs w:val="24"/>
          <w:lang w:val="ro-RO" w:eastAsia="ro-RO"/>
        </w:rPr>
        <w:t xml:space="preserve">Selectia proiectelor eligibile se face în ordinea descrescătoare a punctajului de selecţie, în cadrul alocarii disponibile pentru selecţie. În cazul proiectelor cu acelaşi punctaj, departajarea acestora se face în ordinea următoarelor criterii: </w:t>
      </w:r>
      <w:r>
        <w:rPr>
          <w:rFonts w:asciiTheme="minorHAnsi" w:hAnsiTheme="minorHAnsi"/>
          <w:b/>
          <w:noProof/>
          <w:sz w:val="24"/>
          <w:szCs w:val="24"/>
          <w:lang w:val="ro-RO" w:eastAsia="ro-RO"/>
        </w:rPr>
        <w:t xml:space="preserve">CS2, </w:t>
      </w:r>
      <w:r>
        <w:rPr>
          <w:rFonts w:asciiTheme="minorHAnsi" w:hAnsiTheme="minorHAnsi"/>
          <w:b/>
          <w:sz w:val="24"/>
          <w:szCs w:val="24"/>
          <w:lang w:val="ro-RO"/>
        </w:rPr>
        <w:t>CS</w:t>
      </w:r>
      <w:r w:rsidRPr="00997917">
        <w:rPr>
          <w:rFonts w:asciiTheme="minorHAnsi" w:hAnsiTheme="minorHAnsi"/>
          <w:b/>
          <w:sz w:val="24"/>
          <w:szCs w:val="24"/>
          <w:lang w:val="ro-RO"/>
        </w:rPr>
        <w:t xml:space="preserve">3, </w:t>
      </w:r>
      <w:r>
        <w:rPr>
          <w:rFonts w:asciiTheme="minorHAnsi" w:hAnsiTheme="minorHAnsi"/>
          <w:b/>
          <w:sz w:val="24"/>
          <w:szCs w:val="24"/>
          <w:lang w:val="ro-RO"/>
        </w:rPr>
        <w:t>CS</w:t>
      </w:r>
      <w:r w:rsidRPr="00997917">
        <w:rPr>
          <w:rFonts w:asciiTheme="minorHAnsi" w:hAnsiTheme="minorHAnsi"/>
          <w:b/>
          <w:sz w:val="24"/>
          <w:szCs w:val="24"/>
          <w:lang w:val="ro-RO"/>
        </w:rPr>
        <w:t>4</w:t>
      </w:r>
      <w:r>
        <w:rPr>
          <w:rFonts w:asciiTheme="minorHAnsi" w:hAnsiTheme="minorHAnsi"/>
          <w:b/>
          <w:sz w:val="24"/>
          <w:szCs w:val="24"/>
          <w:lang w:val="ro-RO"/>
        </w:rPr>
        <w:t>, CS5, CS6, CS1</w:t>
      </w:r>
      <w:r w:rsidRPr="00997917">
        <w:rPr>
          <w:rFonts w:asciiTheme="minorHAnsi" w:hAnsiTheme="minorHAnsi"/>
          <w:b/>
          <w:sz w:val="24"/>
          <w:szCs w:val="24"/>
          <w:lang w:val="ro-RO"/>
        </w:rPr>
        <w:t xml:space="preserve">. </w:t>
      </w:r>
    </w:p>
    <w:p w:rsidR="003D3EB0" w:rsidRPr="00997917" w:rsidRDefault="003D3EB0" w:rsidP="00780218">
      <w:pPr>
        <w:autoSpaceDE w:val="0"/>
        <w:autoSpaceDN w:val="0"/>
        <w:adjustRightInd w:val="0"/>
        <w:spacing w:before="120" w:after="120"/>
        <w:jc w:val="both"/>
        <w:rPr>
          <w:rFonts w:asciiTheme="minorHAnsi" w:hAnsiTheme="minorHAnsi"/>
          <w:b/>
          <w:noProof/>
          <w:sz w:val="24"/>
          <w:szCs w:val="24"/>
          <w:lang w:val="ro-RO" w:eastAsia="ro-RO"/>
        </w:rPr>
      </w:pPr>
      <w:r w:rsidRPr="00997917">
        <w:rPr>
          <w:rFonts w:asciiTheme="minorHAnsi" w:hAnsiTheme="minorHAnsi"/>
          <w:b/>
          <w:sz w:val="24"/>
          <w:szCs w:val="24"/>
          <w:lang w:val="ro-RO"/>
        </w:rPr>
        <w:t>În situaţia în care şi în urma realizării acestei departajări, se menţine egalitatea, criteriul de selecţie pentru proiectele cu acelaşi puntaj este în ordinea depunerii proiectelor.</w:t>
      </w:r>
    </w:p>
    <w:p w:rsidR="003D3EB0" w:rsidRPr="00997917" w:rsidRDefault="003D3EB0" w:rsidP="00780218">
      <w:pPr>
        <w:autoSpaceDE w:val="0"/>
        <w:autoSpaceDN w:val="0"/>
        <w:adjustRightInd w:val="0"/>
        <w:spacing w:before="120" w:after="120"/>
        <w:jc w:val="both"/>
        <w:rPr>
          <w:rFonts w:asciiTheme="minorHAnsi" w:hAnsiTheme="minorHAnsi"/>
          <w:b/>
          <w:noProof/>
          <w:sz w:val="24"/>
          <w:szCs w:val="24"/>
          <w:lang w:val="ro-RO" w:eastAsia="ro-RO"/>
        </w:rPr>
      </w:pPr>
      <w:r w:rsidRPr="00997917">
        <w:rPr>
          <w:rFonts w:asciiTheme="minorHAnsi" w:hAnsiTheme="minorHAnsi"/>
          <w:b/>
          <w:noProof/>
          <w:sz w:val="24"/>
          <w:szCs w:val="24"/>
          <w:lang w:val="ro-RO" w:eastAsia="ro-RO"/>
        </w:rPr>
        <w:t>ATENTIE! Evaluarea criteriilor de selecție se face numai în baza documentelor depuse odată cu Cererea de finanțare.</w:t>
      </w:r>
    </w:p>
    <w:p w:rsidR="00E361D2" w:rsidRPr="00D14216" w:rsidRDefault="00E361D2" w:rsidP="00780218">
      <w:pPr>
        <w:autoSpaceDE w:val="0"/>
        <w:autoSpaceDN w:val="0"/>
        <w:adjustRightInd w:val="0"/>
        <w:spacing w:before="120" w:after="120"/>
        <w:ind w:firstLine="709"/>
        <w:jc w:val="both"/>
        <w:rPr>
          <w:b/>
          <w:noProof/>
          <w:color w:val="215868" w:themeColor="accent5" w:themeShade="80"/>
          <w:sz w:val="24"/>
          <w:szCs w:val="24"/>
          <w:lang w:val="ro-RO" w:eastAsia="ro-RO"/>
        </w:rPr>
      </w:pPr>
      <w:r w:rsidRPr="00D14216">
        <w:rPr>
          <w:b/>
          <w:color w:val="215868" w:themeColor="accent5" w:themeShade="80"/>
          <w:sz w:val="24"/>
          <w:szCs w:val="24"/>
          <w:lang w:val="ro-RO"/>
        </w:rPr>
        <w:t>Procedura de selectie a proiectelor stabilita de catre GAL a avut in vedere promovarea egalitatii intre barbati si femei si a integrarii de gen, prevenirea oricarei discriminari pe criterii de sex, origine rasiala sau etnica, religie sau convingeri, handicap, varsta sau orientare sexuala, dar si stabilirea unor criterii obiective in ceea ce priveste selectarea operatiunilor, care sa evite conflictele de interese, garantand ca cel putin 50% din voturile privin deciziile de selectie vor fi exprimate de parteneri care nu au statutul de autoritate publica si permitand selectia prin procedura scrisa.</w:t>
      </w:r>
    </w:p>
    <w:p w:rsidR="00E361D2" w:rsidRPr="00C22ECE" w:rsidRDefault="00E361D2" w:rsidP="00780218">
      <w:pPr>
        <w:autoSpaceDE w:val="0"/>
        <w:autoSpaceDN w:val="0"/>
        <w:adjustRightInd w:val="0"/>
        <w:spacing w:before="240" w:after="240"/>
        <w:ind w:right="-90" w:firstLine="709"/>
        <w:jc w:val="both"/>
        <w:rPr>
          <w:noProof/>
          <w:sz w:val="24"/>
          <w:szCs w:val="24"/>
          <w:lang w:val="ro-RO" w:eastAsia="ro-RO"/>
        </w:rPr>
      </w:pPr>
      <w:r w:rsidRPr="00C22ECE">
        <w:rPr>
          <w:sz w:val="24"/>
          <w:szCs w:val="24"/>
          <w:lang w:val="ro-RO"/>
        </w:rPr>
        <w:t xml:space="preserve">Informatiile privind </w:t>
      </w:r>
      <w:r w:rsidRPr="00C22ECE">
        <w:rPr>
          <w:i/>
          <w:sz w:val="24"/>
          <w:szCs w:val="24"/>
          <w:lang w:val="ro-RO"/>
        </w:rPr>
        <w:t>Evaluarea proiectelor depuse</w:t>
      </w:r>
      <w:r w:rsidRPr="00C22ECE">
        <w:rPr>
          <w:sz w:val="24"/>
          <w:szCs w:val="24"/>
          <w:lang w:val="ro-RO"/>
        </w:rPr>
        <w:t xml:space="preserve">, </w:t>
      </w:r>
      <w:r w:rsidRPr="00C22ECE">
        <w:rPr>
          <w:i/>
          <w:sz w:val="24"/>
          <w:szCs w:val="24"/>
          <w:lang w:val="ro-RO"/>
        </w:rPr>
        <w:t>Prezentarea rezultatelor evluarii</w:t>
      </w:r>
      <w:r w:rsidRPr="00C22ECE">
        <w:rPr>
          <w:sz w:val="24"/>
          <w:szCs w:val="24"/>
          <w:lang w:val="ro-RO"/>
        </w:rPr>
        <w:t xml:space="preserve">, </w:t>
      </w:r>
      <w:r w:rsidRPr="00C22ECE">
        <w:rPr>
          <w:i/>
          <w:sz w:val="24"/>
          <w:szCs w:val="24"/>
          <w:lang w:val="ro-RO"/>
        </w:rPr>
        <w:t>Desfasurarea procesului de selectie</w:t>
      </w:r>
      <w:r w:rsidRPr="00C22ECE">
        <w:rPr>
          <w:sz w:val="24"/>
          <w:szCs w:val="24"/>
          <w:lang w:val="ro-RO"/>
        </w:rPr>
        <w:t xml:space="preserve">, </w:t>
      </w:r>
      <w:r w:rsidRPr="00C22ECE">
        <w:rPr>
          <w:i/>
          <w:sz w:val="24"/>
          <w:szCs w:val="24"/>
          <w:lang w:val="ro-RO"/>
        </w:rPr>
        <w:t xml:space="preserve">Componenta comitetului de selectie si a comitetului de </w:t>
      </w:r>
      <w:r w:rsidRPr="00C22ECE">
        <w:rPr>
          <w:i/>
          <w:sz w:val="24"/>
          <w:szCs w:val="24"/>
          <w:lang w:val="ro-RO"/>
        </w:rPr>
        <w:lastRenderedPageBreak/>
        <w:t>contestatii</w:t>
      </w:r>
      <w:r w:rsidRPr="00C22ECE">
        <w:rPr>
          <w:sz w:val="24"/>
          <w:szCs w:val="24"/>
          <w:lang w:val="ro-RO"/>
        </w:rPr>
        <w:t xml:space="preserve">, </w:t>
      </w:r>
      <w:r w:rsidRPr="00C22ECE">
        <w:rPr>
          <w:i/>
          <w:sz w:val="24"/>
          <w:szCs w:val="24"/>
          <w:lang w:val="ro-RO"/>
        </w:rPr>
        <w:t>Desfasurarea procedurilor de solutionare a contestatiilor, perioada si locatia de depuere a contestatiilor, comunicarea rezultatelor</w:t>
      </w:r>
      <w:r w:rsidRPr="00C22ECE">
        <w:rPr>
          <w:sz w:val="24"/>
          <w:szCs w:val="24"/>
          <w:lang w:val="ro-RO"/>
        </w:rPr>
        <w:t xml:space="preserve">, </w:t>
      </w:r>
      <w:r w:rsidRPr="00C22ECE">
        <w:rPr>
          <w:i/>
          <w:sz w:val="24"/>
          <w:szCs w:val="24"/>
          <w:lang w:val="ro-RO"/>
        </w:rPr>
        <w:t xml:space="preserve">Perioada de elaborare a raportului de solutionare a contestatiilor si a raportului de selectie, se regasesc in Anexa  la Ghid </w:t>
      </w:r>
      <w:r w:rsidRPr="00C22ECE">
        <w:rPr>
          <w:b/>
          <w:noProof/>
          <w:sz w:val="24"/>
          <w:szCs w:val="24"/>
          <w:lang w:val="ro-RO" w:eastAsia="ro-RO"/>
        </w:rPr>
        <w:t>„Procedura de  evaluare si selectie a  proiectelor”.</w:t>
      </w:r>
    </w:p>
    <w:p w:rsidR="00E361D2" w:rsidRPr="00C22ECE" w:rsidRDefault="00E361D2" w:rsidP="00780218">
      <w:pPr>
        <w:autoSpaceDE w:val="0"/>
        <w:autoSpaceDN w:val="0"/>
        <w:adjustRightInd w:val="0"/>
        <w:spacing w:before="240" w:after="240"/>
        <w:jc w:val="both"/>
        <w:rPr>
          <w:noProof/>
          <w:color w:val="215868" w:themeColor="accent5" w:themeShade="80"/>
          <w:sz w:val="24"/>
          <w:szCs w:val="24"/>
          <w:lang w:val="ro-RO" w:eastAsia="ro-RO"/>
        </w:rPr>
      </w:pPr>
      <w:r w:rsidRPr="00C22ECE">
        <w:rPr>
          <w:b/>
          <w:noProof/>
          <w:color w:val="215868" w:themeColor="accent5" w:themeShade="80"/>
          <w:sz w:val="24"/>
          <w:szCs w:val="24"/>
          <w:lang w:val="ro-RO" w:eastAsia="ro-RO"/>
        </w:rPr>
        <w:t xml:space="preserve">IMPORTANT! </w:t>
      </w:r>
      <w:r w:rsidRPr="00A3508D">
        <w:rPr>
          <w:sz w:val="24"/>
          <w:szCs w:val="24"/>
          <w:lang w:val="ro-RO" w:eastAsia="ro-RO"/>
        </w:rPr>
        <w:t xml:space="preserve">Toate activităţile pe care solicitantul se angajează să le efectueze prin investiţie, atât la faza de implementare a proiectului cât şi în perioada de monitorizare, activităţi pentru care cererea de finanţare a fost selectată pentru finanţare nerambursabilă, devin </w:t>
      </w:r>
      <w:r w:rsidR="00E95197">
        <w:rPr>
          <w:sz w:val="24"/>
          <w:szCs w:val="24"/>
          <w:lang w:val="ro-RO" w:eastAsia="ro-RO"/>
        </w:rPr>
        <w:t>condiți</w:t>
      </w:r>
      <w:r w:rsidRPr="00A3508D">
        <w:rPr>
          <w:sz w:val="24"/>
          <w:szCs w:val="24"/>
          <w:lang w:val="ro-RO" w:eastAsia="ro-RO"/>
        </w:rPr>
        <w:t xml:space="preserve">i obligatorii. În situaţia în care, la verificarea oricărei cereri de plată, sau la verificările efectuate în perioada de monitorizare, se constată că aceste </w:t>
      </w:r>
      <w:r w:rsidR="00E95197">
        <w:rPr>
          <w:sz w:val="24"/>
          <w:szCs w:val="24"/>
          <w:lang w:val="ro-RO" w:eastAsia="ro-RO"/>
        </w:rPr>
        <w:t>condiți</w:t>
      </w:r>
      <w:r w:rsidRPr="00A3508D">
        <w:rPr>
          <w:sz w:val="24"/>
          <w:szCs w:val="24"/>
          <w:lang w:val="ro-RO" w:eastAsia="ro-RO"/>
        </w:rPr>
        <w:t>i nu mai sunt îndeplinite de către proiect sau beneficiar, plăţile vor fi sistate, contractul de finanţare va fi reziliat şi toate plăţile efectuate de AFIR până la momentul constatării neregularităţii vor fi încadrate ca debite în sarcina beneficiarului, la dispoziţia AFIR.</w:t>
      </w:r>
    </w:p>
    <w:p w:rsidR="00C6291C" w:rsidRPr="00C22ECE" w:rsidRDefault="00C6291C" w:rsidP="00780218">
      <w:pPr>
        <w:autoSpaceDE w:val="0"/>
        <w:autoSpaceDN w:val="0"/>
        <w:adjustRightInd w:val="0"/>
        <w:spacing w:before="120" w:after="0"/>
        <w:jc w:val="both"/>
        <w:rPr>
          <w:sz w:val="24"/>
          <w:szCs w:val="24"/>
          <w:lang w:val="ro-RO" w:eastAsia="ro-RO"/>
        </w:rPr>
      </w:pPr>
    </w:p>
    <w:p w:rsidR="00C6291C" w:rsidRPr="00C22ECE" w:rsidRDefault="00C6291C" w:rsidP="00780218">
      <w:pPr>
        <w:autoSpaceDE w:val="0"/>
        <w:autoSpaceDN w:val="0"/>
        <w:adjustRightInd w:val="0"/>
        <w:spacing w:before="120" w:after="0"/>
        <w:jc w:val="both"/>
        <w:rPr>
          <w:sz w:val="24"/>
          <w:szCs w:val="24"/>
          <w:lang w:val="ro-RO" w:eastAsia="ro-RO"/>
        </w:rPr>
      </w:pPr>
    </w:p>
    <w:p w:rsidR="00C6291C" w:rsidRPr="00C22ECE" w:rsidRDefault="00C6291C" w:rsidP="00780218">
      <w:pPr>
        <w:autoSpaceDE w:val="0"/>
        <w:autoSpaceDN w:val="0"/>
        <w:adjustRightInd w:val="0"/>
        <w:spacing w:before="120" w:after="0"/>
        <w:jc w:val="both"/>
        <w:rPr>
          <w:sz w:val="24"/>
          <w:szCs w:val="24"/>
          <w:lang w:val="ro-RO" w:eastAsia="ro-RO"/>
        </w:rPr>
      </w:pPr>
    </w:p>
    <w:p w:rsidR="00C6291C" w:rsidRPr="00C22ECE" w:rsidRDefault="00C6291C" w:rsidP="00780218">
      <w:pPr>
        <w:autoSpaceDE w:val="0"/>
        <w:autoSpaceDN w:val="0"/>
        <w:adjustRightInd w:val="0"/>
        <w:spacing w:before="120" w:after="0"/>
        <w:jc w:val="both"/>
        <w:rPr>
          <w:sz w:val="24"/>
          <w:szCs w:val="24"/>
          <w:lang w:val="ro-RO" w:eastAsia="ro-RO"/>
        </w:rPr>
      </w:pPr>
    </w:p>
    <w:p w:rsidR="00C6291C" w:rsidRPr="00C22ECE" w:rsidRDefault="00C6291C" w:rsidP="00780218">
      <w:pPr>
        <w:autoSpaceDE w:val="0"/>
        <w:autoSpaceDN w:val="0"/>
        <w:adjustRightInd w:val="0"/>
        <w:spacing w:before="120" w:after="0"/>
        <w:jc w:val="both"/>
        <w:rPr>
          <w:sz w:val="24"/>
          <w:szCs w:val="24"/>
          <w:lang w:val="ro-RO" w:eastAsia="ro-RO"/>
        </w:rPr>
      </w:pPr>
    </w:p>
    <w:p w:rsidR="00C6291C" w:rsidRPr="00C22ECE" w:rsidRDefault="00C6291C" w:rsidP="00780218">
      <w:pPr>
        <w:autoSpaceDE w:val="0"/>
        <w:autoSpaceDN w:val="0"/>
        <w:adjustRightInd w:val="0"/>
        <w:spacing w:before="120" w:after="0"/>
        <w:jc w:val="both"/>
        <w:rPr>
          <w:sz w:val="24"/>
          <w:szCs w:val="24"/>
          <w:lang w:val="ro-RO" w:eastAsia="ro-RO"/>
        </w:rPr>
      </w:pPr>
    </w:p>
    <w:p w:rsidR="00C6291C" w:rsidRPr="00C22ECE" w:rsidRDefault="00C6291C" w:rsidP="00780218">
      <w:pPr>
        <w:autoSpaceDE w:val="0"/>
        <w:autoSpaceDN w:val="0"/>
        <w:adjustRightInd w:val="0"/>
        <w:spacing w:before="120" w:after="0"/>
        <w:jc w:val="both"/>
        <w:rPr>
          <w:sz w:val="24"/>
          <w:szCs w:val="24"/>
          <w:lang w:val="ro-RO" w:eastAsia="ro-RO"/>
        </w:rPr>
      </w:pPr>
    </w:p>
    <w:p w:rsidR="00C6291C" w:rsidRPr="00C22ECE" w:rsidRDefault="00C6291C" w:rsidP="00780218">
      <w:pPr>
        <w:autoSpaceDE w:val="0"/>
        <w:autoSpaceDN w:val="0"/>
        <w:adjustRightInd w:val="0"/>
        <w:spacing w:before="120" w:after="0"/>
        <w:jc w:val="both"/>
        <w:rPr>
          <w:sz w:val="24"/>
          <w:szCs w:val="24"/>
          <w:lang w:val="ro-RO" w:eastAsia="ro-RO"/>
        </w:rPr>
      </w:pPr>
    </w:p>
    <w:p w:rsidR="00C6291C" w:rsidRPr="00C22ECE" w:rsidRDefault="00C6291C" w:rsidP="00780218">
      <w:pPr>
        <w:autoSpaceDE w:val="0"/>
        <w:autoSpaceDN w:val="0"/>
        <w:adjustRightInd w:val="0"/>
        <w:spacing w:before="120" w:after="0"/>
        <w:jc w:val="both"/>
        <w:rPr>
          <w:sz w:val="24"/>
          <w:szCs w:val="24"/>
          <w:lang w:val="ro-RO" w:eastAsia="ro-RO"/>
        </w:rPr>
      </w:pPr>
    </w:p>
    <w:p w:rsidR="00C6291C" w:rsidRPr="00C22ECE" w:rsidRDefault="00C6291C" w:rsidP="00780218">
      <w:pPr>
        <w:autoSpaceDE w:val="0"/>
        <w:autoSpaceDN w:val="0"/>
        <w:adjustRightInd w:val="0"/>
        <w:spacing w:before="120" w:after="0"/>
        <w:jc w:val="both"/>
        <w:rPr>
          <w:sz w:val="24"/>
          <w:szCs w:val="24"/>
          <w:lang w:val="ro-RO" w:eastAsia="ro-RO"/>
        </w:rPr>
      </w:pPr>
    </w:p>
    <w:p w:rsidR="00C6291C" w:rsidRPr="00C22ECE" w:rsidRDefault="00C6291C" w:rsidP="00780218">
      <w:pPr>
        <w:autoSpaceDE w:val="0"/>
        <w:autoSpaceDN w:val="0"/>
        <w:adjustRightInd w:val="0"/>
        <w:spacing w:before="120" w:after="0"/>
        <w:jc w:val="both"/>
        <w:rPr>
          <w:sz w:val="24"/>
          <w:szCs w:val="24"/>
          <w:lang w:val="ro-RO" w:eastAsia="ro-RO"/>
        </w:rPr>
      </w:pPr>
    </w:p>
    <w:p w:rsidR="00C6291C" w:rsidRPr="00C22ECE" w:rsidRDefault="00C6291C" w:rsidP="00780218">
      <w:pPr>
        <w:autoSpaceDE w:val="0"/>
        <w:autoSpaceDN w:val="0"/>
        <w:adjustRightInd w:val="0"/>
        <w:spacing w:before="120" w:after="0"/>
        <w:jc w:val="both"/>
        <w:rPr>
          <w:sz w:val="24"/>
          <w:szCs w:val="24"/>
          <w:lang w:val="ro-RO" w:eastAsia="ro-RO"/>
        </w:rPr>
      </w:pPr>
    </w:p>
    <w:p w:rsidR="00145A97" w:rsidRPr="00C22ECE" w:rsidRDefault="00145A97" w:rsidP="00780218">
      <w:pPr>
        <w:autoSpaceDE w:val="0"/>
        <w:autoSpaceDN w:val="0"/>
        <w:adjustRightInd w:val="0"/>
        <w:spacing w:before="120" w:after="0"/>
        <w:jc w:val="both"/>
        <w:rPr>
          <w:sz w:val="24"/>
          <w:szCs w:val="24"/>
          <w:lang w:val="ro-RO" w:eastAsia="ro-RO"/>
        </w:rPr>
        <w:sectPr w:rsidR="00145A97" w:rsidRPr="00C22ECE" w:rsidSect="006306EB">
          <w:pgSz w:w="12240" w:h="15840"/>
          <w:pgMar w:top="450" w:right="1080" w:bottom="720" w:left="1440" w:header="426" w:footer="708" w:gutter="0"/>
          <w:cols w:space="708"/>
          <w:docGrid w:linePitch="360"/>
        </w:sectPr>
      </w:pPr>
    </w:p>
    <w:p w:rsidR="009E4CF0" w:rsidRPr="00C22ECE" w:rsidRDefault="003B7467" w:rsidP="00780218">
      <w:pPr>
        <w:pStyle w:val="Titlu1"/>
        <w:spacing w:after="480" w:line="276" w:lineRule="auto"/>
        <w:rPr>
          <w:rFonts w:ascii="Calibri" w:hAnsi="Calibri"/>
          <w:b/>
          <w:color w:val="215868" w:themeColor="accent5" w:themeShade="80"/>
          <w:sz w:val="28"/>
          <w:szCs w:val="28"/>
          <w:u w:val="none"/>
        </w:rPr>
      </w:pPr>
      <w:bookmarkStart w:id="42" w:name="_Toc61353771"/>
      <w:r>
        <w:rPr>
          <w:rFonts w:ascii="Calibri" w:hAnsi="Calibri"/>
          <w:b/>
          <w:color w:val="215868" w:themeColor="accent5" w:themeShade="80"/>
          <w:sz w:val="28"/>
          <w:szCs w:val="28"/>
          <w:u w:val="none"/>
        </w:rPr>
        <w:lastRenderedPageBreak/>
        <w:t>SECȚIUNEA</w:t>
      </w:r>
      <w:r w:rsidR="009E4CF0" w:rsidRPr="00C22ECE">
        <w:rPr>
          <w:rFonts w:ascii="Calibri" w:hAnsi="Calibri"/>
          <w:b/>
          <w:color w:val="215868" w:themeColor="accent5" w:themeShade="80"/>
          <w:sz w:val="28"/>
          <w:szCs w:val="28"/>
          <w:u w:val="none"/>
        </w:rPr>
        <w:t xml:space="preserve"> 8: VALOAREA SPRIJINULUI NERAMBURSABIL</w:t>
      </w:r>
      <w:bookmarkEnd w:id="42"/>
    </w:p>
    <w:p w:rsidR="00D14216" w:rsidRPr="00997917" w:rsidRDefault="00D14216" w:rsidP="00780218">
      <w:pPr>
        <w:tabs>
          <w:tab w:val="left" w:pos="360"/>
          <w:tab w:val="left" w:pos="900"/>
          <w:tab w:val="left" w:pos="1440"/>
          <w:tab w:val="left" w:pos="9360"/>
        </w:tabs>
        <w:spacing w:before="120" w:after="0"/>
        <w:jc w:val="both"/>
        <w:rPr>
          <w:rFonts w:asciiTheme="minorHAnsi" w:hAnsiTheme="minorHAnsi"/>
          <w:b/>
          <w:sz w:val="24"/>
          <w:szCs w:val="24"/>
          <w:lang w:val="ro-RO"/>
        </w:rPr>
      </w:pPr>
      <w:r w:rsidRPr="00997917">
        <w:rPr>
          <w:rFonts w:asciiTheme="minorHAnsi" w:hAnsiTheme="minorHAnsi"/>
          <w:b/>
          <w:sz w:val="24"/>
          <w:szCs w:val="24"/>
          <w:lang w:val="ro-RO"/>
        </w:rPr>
        <w:t>Tipul sprijinului:</w:t>
      </w:r>
    </w:p>
    <w:p w:rsidR="00D14216" w:rsidRPr="00997917" w:rsidRDefault="00D14216" w:rsidP="00780218">
      <w:pPr>
        <w:pStyle w:val="Listparagraf"/>
        <w:numPr>
          <w:ilvl w:val="1"/>
          <w:numId w:val="49"/>
        </w:numPr>
        <w:tabs>
          <w:tab w:val="left" w:pos="360"/>
          <w:tab w:val="left" w:pos="567"/>
          <w:tab w:val="left" w:pos="900"/>
          <w:tab w:val="left" w:pos="9360"/>
        </w:tabs>
        <w:spacing w:after="0"/>
        <w:ind w:left="567" w:hanging="283"/>
        <w:jc w:val="both"/>
        <w:rPr>
          <w:sz w:val="24"/>
          <w:szCs w:val="24"/>
          <w:lang w:val="ro-RO"/>
        </w:rPr>
      </w:pPr>
      <w:r w:rsidRPr="00997917">
        <w:rPr>
          <w:sz w:val="24"/>
          <w:szCs w:val="24"/>
          <w:lang w:val="ro-RO"/>
        </w:rPr>
        <w:t>Rambursare costurilor eligibile suportate și plătite efectiv.</w:t>
      </w:r>
    </w:p>
    <w:p w:rsidR="00D14216" w:rsidRPr="00997917" w:rsidRDefault="00D14216" w:rsidP="00780218">
      <w:pPr>
        <w:pStyle w:val="Listparagraf"/>
        <w:numPr>
          <w:ilvl w:val="1"/>
          <w:numId w:val="49"/>
        </w:numPr>
        <w:tabs>
          <w:tab w:val="left" w:pos="360"/>
          <w:tab w:val="left" w:pos="567"/>
          <w:tab w:val="left" w:pos="900"/>
          <w:tab w:val="left" w:pos="9360"/>
        </w:tabs>
        <w:spacing w:after="0"/>
        <w:ind w:left="567" w:hanging="283"/>
        <w:jc w:val="both"/>
        <w:rPr>
          <w:sz w:val="24"/>
          <w:szCs w:val="24"/>
          <w:lang w:val="ro-RO"/>
        </w:rPr>
      </w:pPr>
      <w:r w:rsidRPr="00997917">
        <w:rPr>
          <w:sz w:val="24"/>
          <w:szCs w:val="24"/>
          <w:lang w:val="ro-RO"/>
        </w:rPr>
        <w:t xml:space="preserve">Plăți în avans, cu </w:t>
      </w:r>
      <w:r w:rsidR="00E95197">
        <w:rPr>
          <w:sz w:val="24"/>
          <w:szCs w:val="24"/>
          <w:lang w:val="ro-RO"/>
        </w:rPr>
        <w:t>condiți</w:t>
      </w:r>
      <w:r w:rsidRPr="00997917">
        <w:rPr>
          <w:sz w:val="24"/>
          <w:szCs w:val="24"/>
          <w:lang w:val="ro-RO"/>
        </w:rPr>
        <w:t>a constituirii unei garanții bancare sau a unei garanții echivalente corespunzătoare procentului de 100 % din valoarea avansului, în conformitate cu art. 45 (4) și art 63 ale R. 1305/2014.</w:t>
      </w:r>
    </w:p>
    <w:p w:rsidR="00D14216" w:rsidRDefault="00D14216" w:rsidP="00780218">
      <w:pPr>
        <w:spacing w:before="120" w:after="120"/>
        <w:jc w:val="both"/>
        <w:rPr>
          <w:rFonts w:asciiTheme="minorHAnsi" w:hAnsiTheme="minorHAnsi"/>
          <w:sz w:val="24"/>
          <w:szCs w:val="24"/>
          <w:lang w:val="ro-RO" w:eastAsia="en-GB"/>
        </w:rPr>
      </w:pPr>
      <w:r w:rsidRPr="00997917">
        <w:rPr>
          <w:rFonts w:asciiTheme="minorHAnsi" w:hAnsiTheme="minorHAnsi"/>
          <w:b/>
          <w:sz w:val="24"/>
          <w:szCs w:val="24"/>
          <w:lang w:val="ro-RO" w:eastAsia="en-GB"/>
        </w:rPr>
        <w:t>Valoarea sprijinului nerambursabil</w:t>
      </w:r>
      <w:r w:rsidRPr="00997917">
        <w:rPr>
          <w:rFonts w:asciiTheme="minorHAnsi" w:hAnsiTheme="minorHAnsi"/>
          <w:sz w:val="24"/>
          <w:szCs w:val="24"/>
          <w:lang w:val="ro-RO" w:eastAsia="en-GB"/>
        </w:rPr>
        <w:t xml:space="preserve"> </w:t>
      </w:r>
      <w:r>
        <w:rPr>
          <w:rFonts w:asciiTheme="minorHAnsi" w:hAnsiTheme="minorHAnsi"/>
          <w:sz w:val="24"/>
          <w:szCs w:val="24"/>
          <w:lang w:val="ro-RO" w:eastAsia="en-GB"/>
        </w:rPr>
        <w:t xml:space="preserve">este de maxim </w:t>
      </w:r>
      <w:r w:rsidRPr="00D14216">
        <w:rPr>
          <w:rFonts w:asciiTheme="minorHAnsi" w:hAnsiTheme="minorHAnsi"/>
          <w:sz w:val="24"/>
          <w:szCs w:val="24"/>
          <w:lang w:val="ro-RO" w:eastAsia="en-GB"/>
        </w:rPr>
        <w:t>22.600,35</w:t>
      </w:r>
      <w:r w:rsidRPr="00997917">
        <w:rPr>
          <w:rFonts w:asciiTheme="minorHAnsi" w:hAnsiTheme="minorHAnsi"/>
          <w:sz w:val="24"/>
          <w:szCs w:val="24"/>
          <w:lang w:val="ro-RO" w:eastAsia="en-GB"/>
        </w:rPr>
        <w:t xml:space="preserve"> euro.</w:t>
      </w:r>
    </w:p>
    <w:p w:rsidR="000C73AD" w:rsidRPr="00997917" w:rsidRDefault="000C73AD" w:rsidP="00780218">
      <w:pPr>
        <w:spacing w:before="120" w:after="120"/>
        <w:jc w:val="both"/>
        <w:rPr>
          <w:rFonts w:asciiTheme="minorHAnsi" w:hAnsiTheme="minorHAnsi"/>
          <w:sz w:val="24"/>
          <w:szCs w:val="24"/>
          <w:lang w:val="ro-RO" w:eastAsia="en-GB"/>
        </w:rPr>
      </w:pPr>
      <w:r w:rsidRPr="000C73AD">
        <w:rPr>
          <w:rFonts w:asciiTheme="minorHAnsi" w:hAnsiTheme="minorHAnsi"/>
          <w:b/>
          <w:sz w:val="24"/>
          <w:szCs w:val="24"/>
          <w:lang w:val="ro-RO" w:eastAsia="en-GB"/>
        </w:rPr>
        <w:t>Valoarea totala a proiectului</w:t>
      </w:r>
      <w:r w:rsidRPr="000C73AD">
        <w:rPr>
          <w:rFonts w:asciiTheme="minorHAnsi" w:hAnsiTheme="minorHAnsi"/>
          <w:sz w:val="24"/>
          <w:szCs w:val="24"/>
          <w:lang w:val="ro-RO" w:eastAsia="en-GB"/>
        </w:rPr>
        <w:t xml:space="preserve"> nu va depasi 400.000 euro.</w:t>
      </w:r>
    </w:p>
    <w:p w:rsidR="00D14216" w:rsidRPr="00997917" w:rsidRDefault="00D14216" w:rsidP="00780218">
      <w:pPr>
        <w:spacing w:after="0"/>
        <w:jc w:val="both"/>
        <w:rPr>
          <w:rFonts w:asciiTheme="minorHAnsi" w:hAnsiTheme="minorHAnsi"/>
          <w:sz w:val="24"/>
          <w:szCs w:val="24"/>
          <w:lang w:val="ro-RO" w:eastAsia="en-GB"/>
        </w:rPr>
      </w:pPr>
      <w:r w:rsidRPr="00997917">
        <w:rPr>
          <w:rFonts w:asciiTheme="minorHAnsi" w:hAnsiTheme="minorHAnsi"/>
          <w:b/>
          <w:sz w:val="24"/>
          <w:szCs w:val="24"/>
          <w:lang w:val="ro-RO" w:eastAsia="en-GB"/>
        </w:rPr>
        <w:t>Ponderea intensității sprijinului public nerambursabil</w:t>
      </w:r>
      <w:r w:rsidRPr="00997917">
        <w:rPr>
          <w:rFonts w:asciiTheme="minorHAnsi" w:hAnsiTheme="minorHAnsi"/>
          <w:sz w:val="24"/>
          <w:szCs w:val="24"/>
          <w:lang w:val="ro-RO" w:eastAsia="en-GB"/>
        </w:rPr>
        <w:t xml:space="preserve"> va fi de 50% din totalul cheltuielilor eligibile. Intensitatea sprijinului nerambursabil se va putea majora cu 20 puncte procentuale suplimentare, dar rata sprijinului combinat nu poate depăși 90%, în cazul:</w:t>
      </w:r>
    </w:p>
    <w:p w:rsidR="00D14216" w:rsidRPr="00231685" w:rsidRDefault="000C73AD" w:rsidP="00780218">
      <w:pPr>
        <w:pStyle w:val="Listparagraf"/>
        <w:numPr>
          <w:ilvl w:val="0"/>
          <w:numId w:val="50"/>
        </w:numPr>
        <w:spacing w:before="120" w:after="0"/>
        <w:contextualSpacing w:val="0"/>
        <w:jc w:val="both"/>
        <w:rPr>
          <w:b/>
          <w:sz w:val="24"/>
          <w:szCs w:val="24"/>
          <w:lang w:val="ro-RO" w:eastAsia="en-GB"/>
        </w:rPr>
      </w:pPr>
      <w:r w:rsidRPr="000C73AD">
        <w:rPr>
          <w:b/>
          <w:sz w:val="24"/>
          <w:szCs w:val="24"/>
          <w:lang w:val="ro-RO" w:eastAsia="en-GB"/>
        </w:rPr>
        <w:t>Investițiilor colective realizate de formele asociative ale fermierilor (cooperative și grupuri de producători constituite în baza legislației naționale în vigoare)</w:t>
      </w:r>
      <w:r w:rsidR="00D14216" w:rsidRPr="00231685">
        <w:rPr>
          <w:b/>
          <w:sz w:val="24"/>
          <w:szCs w:val="24"/>
          <w:lang w:val="ro-RO" w:eastAsia="en-GB"/>
        </w:rPr>
        <w:t>;</w:t>
      </w:r>
    </w:p>
    <w:p w:rsidR="00D14216" w:rsidRPr="00A3508D" w:rsidRDefault="00D14216" w:rsidP="00A3508D">
      <w:pPr>
        <w:pStyle w:val="Listparagraf"/>
        <w:numPr>
          <w:ilvl w:val="0"/>
          <w:numId w:val="50"/>
        </w:numPr>
        <w:tabs>
          <w:tab w:val="left" w:pos="180"/>
          <w:tab w:val="left" w:pos="567"/>
        </w:tabs>
        <w:spacing w:before="120" w:after="0"/>
        <w:ind w:left="0" w:firstLine="180"/>
        <w:contextualSpacing w:val="0"/>
        <w:jc w:val="both"/>
        <w:rPr>
          <w:b/>
          <w:sz w:val="24"/>
          <w:szCs w:val="24"/>
          <w:lang w:val="ro-RO" w:eastAsia="en-GB"/>
        </w:rPr>
      </w:pPr>
      <w:r w:rsidRPr="00231685">
        <w:rPr>
          <w:b/>
          <w:sz w:val="24"/>
          <w:szCs w:val="24"/>
          <w:lang w:val="ro-RO" w:eastAsia="en-GB"/>
        </w:rPr>
        <w:t>Investițiilor legate de operațiunile prevăzute la art. 28 (Agromediu) și art. 29 (Agricultura</w:t>
      </w:r>
      <w:r w:rsidR="00A3508D">
        <w:rPr>
          <w:b/>
          <w:sz w:val="24"/>
          <w:szCs w:val="24"/>
          <w:lang w:val="ro-RO" w:eastAsia="en-GB"/>
        </w:rPr>
        <w:t xml:space="preserve"> </w:t>
      </w:r>
      <w:r w:rsidRPr="00A3508D">
        <w:rPr>
          <w:b/>
          <w:sz w:val="24"/>
          <w:szCs w:val="24"/>
          <w:lang w:val="ro-RO" w:eastAsia="en-GB"/>
        </w:rPr>
        <w:t>ecologică) din R(UE) nr. 1305/2013</w:t>
      </w:r>
    </w:p>
    <w:p w:rsidR="00D14216" w:rsidRDefault="00D14216" w:rsidP="00A3508D">
      <w:pPr>
        <w:spacing w:before="120" w:after="120"/>
        <w:jc w:val="both"/>
        <w:rPr>
          <w:sz w:val="24"/>
          <w:szCs w:val="24"/>
          <w:lang w:val="ro-RO" w:eastAsia="en-GB"/>
        </w:rPr>
      </w:pPr>
      <w:r w:rsidRPr="006E6D19">
        <w:rPr>
          <w:sz w:val="24"/>
          <w:szCs w:val="24"/>
          <w:lang w:val="ro-RO" w:eastAsia="en-GB"/>
        </w:rPr>
        <w:t xml:space="preserve">În cazul agriculturii ecologice (art 29) obținerea unei intensitati suplimentare cu 20 puncte procentuale pentru valoarea eligibilă a proiectului este posibilă doar dacă întreaga exploatație a beneficiarului (însemnând în cazul de față însumarea exploatațiilor membrilor deserviți de investiție) este ecologică (în conversie sau certificată) în cazul în care investiţia deserveşte/ poate fi utilizată/ formează un flux cu activele întregii exploataţii (ex: achiziţionarea de utilaje agricole, acestea putând fi folosite în orice unitate de producţie a exploataţiei agricole care vizează cultura vegetală şi face parte din exploataţia solicitantului) sau parcelele vizate de investiţie sunt în conversie sau certificate, în cazul în care investiţia este utilizată în desfăşurarea unei activităţi independente de restul activităţilor din exploataţie (ex: solicitanul deţine o exploataţie zootehnică şi propune investiţii pentru o unitate de producţie vegetală, sau deţine o exploataţie vegetală, cultură mare şi propune prin proiect realizarea unei sere. În aceste situaţii investiţiile realizate se pot utiliza doar pentru obiectivul propus prin proiect neputând fi utilizate la celelalte unităţi de producţie.) </w:t>
      </w:r>
    </w:p>
    <w:p w:rsidR="00D14216" w:rsidRPr="006E6D19" w:rsidRDefault="00D14216" w:rsidP="00780218">
      <w:pPr>
        <w:spacing w:after="0"/>
        <w:jc w:val="both"/>
        <w:rPr>
          <w:sz w:val="24"/>
          <w:szCs w:val="24"/>
          <w:lang w:val="ro-RO" w:eastAsia="en-GB"/>
        </w:rPr>
      </w:pPr>
      <w:r w:rsidRPr="006E6D19">
        <w:rPr>
          <w:sz w:val="24"/>
          <w:szCs w:val="24"/>
          <w:lang w:val="ro-RO" w:eastAsia="en-GB"/>
        </w:rPr>
        <w:t>În cazul art 28 (Agromediu), intensitatea suplimentara se acorda, după cum urmează:</w:t>
      </w:r>
    </w:p>
    <w:p w:rsidR="00D14216" w:rsidRDefault="00D14216" w:rsidP="00780218">
      <w:pPr>
        <w:spacing w:after="0"/>
        <w:jc w:val="both"/>
        <w:rPr>
          <w:sz w:val="24"/>
          <w:szCs w:val="24"/>
          <w:lang w:val="ro-RO" w:eastAsia="en-GB"/>
        </w:rPr>
      </w:pPr>
      <w:r w:rsidRPr="006E6D19">
        <w:rPr>
          <w:sz w:val="24"/>
          <w:szCs w:val="24"/>
          <w:lang w:val="ro-RO" w:eastAsia="en-GB"/>
        </w:rPr>
        <w:t xml:space="preserve">Pentru investiţiile adresate terenurilor arabile cu condiția ca suprafața aflată sub angajament să reprezinte mai mult de 50% din terenul arabil aparținand exploatațiilor agricole ale membrilor vizați de investiție </w:t>
      </w:r>
    </w:p>
    <w:p w:rsidR="00D14216" w:rsidRDefault="00D14216" w:rsidP="00780218">
      <w:pPr>
        <w:spacing w:after="0"/>
        <w:jc w:val="both"/>
        <w:rPr>
          <w:sz w:val="24"/>
          <w:szCs w:val="24"/>
          <w:lang w:val="ro-RO" w:eastAsia="en-GB"/>
        </w:rPr>
      </w:pPr>
      <w:r w:rsidRPr="006E6D19">
        <w:rPr>
          <w:sz w:val="24"/>
          <w:szCs w:val="24"/>
          <w:lang w:val="ro-RO" w:eastAsia="en-GB"/>
        </w:rPr>
        <w:lastRenderedPageBreak/>
        <w:t xml:space="preserve">1. Intensitatea mărită se acordă pentru utilajele și echipamentele specifice lucrărilor de arat, grăpat, discuit, semnănat/ însămânţat, tocat resturi vegetale, încorporat resturi vegetale în sol, numai în cazul în care peste 50% din terenul arabil al membrilor respectivei forme asociative se află sub un angajament în derulare în cazul următoarelor pachete promovate prin Măsura 10 – Agromediu și climă (AGM): Pachetul 4 – culturi verzi, Pachetul 7 – terenuri arabile importante ca zone de hrănire pentru gâsca cu gât roșu (Branta ruficollis), suprafețe pe care se realizează lucrări de tehnologie a culturilor; Intensitatea mărită se acordă pentru facilităţi necesare depozitării şi compostării gunoiului de grajd numai în cazul în care peste 50% din terenul arabil deținut în cadrul fermei se află sub un angajament în derulare in cazul Pachetului 4 – culturi verzi, Pachetului 5 – adaptarea la efectele schimbărilor climatice şi Pachetului 7 – terenuri arabile importante ca zone de hrănire pentru gâsca cu gât roșu (Branta ruficollis). </w:t>
      </w:r>
    </w:p>
    <w:p w:rsidR="00D14216" w:rsidRPr="006E6D19" w:rsidRDefault="00D14216" w:rsidP="00A3508D">
      <w:pPr>
        <w:spacing w:before="120" w:after="0"/>
        <w:jc w:val="both"/>
        <w:rPr>
          <w:sz w:val="24"/>
          <w:szCs w:val="24"/>
          <w:lang w:val="ro-RO" w:eastAsia="en-GB"/>
        </w:rPr>
      </w:pPr>
      <w:r w:rsidRPr="006E6D19">
        <w:rPr>
          <w:sz w:val="24"/>
          <w:szCs w:val="24"/>
          <w:lang w:val="ro-RO" w:eastAsia="en-GB"/>
        </w:rPr>
        <w:t xml:space="preserve">2. Pentru investiţiile adresate pajiștilor cu </w:t>
      </w:r>
      <w:r w:rsidR="00E95197">
        <w:rPr>
          <w:sz w:val="24"/>
          <w:szCs w:val="24"/>
          <w:lang w:val="ro-RO" w:eastAsia="en-GB"/>
        </w:rPr>
        <w:t>condiți</w:t>
      </w:r>
      <w:r w:rsidRPr="006E6D19">
        <w:rPr>
          <w:sz w:val="24"/>
          <w:szCs w:val="24"/>
          <w:lang w:val="ro-RO" w:eastAsia="en-GB"/>
        </w:rPr>
        <w:t>a ca suprafața aflată sub angajament să reprezinte mai mult de 50% din suprafaţa de pajişti aparținând fermei.</w:t>
      </w:r>
    </w:p>
    <w:p w:rsidR="00D14216" w:rsidRDefault="00D14216" w:rsidP="00780218">
      <w:pPr>
        <w:spacing w:after="0"/>
        <w:jc w:val="both"/>
        <w:rPr>
          <w:sz w:val="24"/>
          <w:szCs w:val="24"/>
          <w:lang w:val="ro-RO" w:eastAsia="en-GB"/>
        </w:rPr>
      </w:pPr>
      <w:r w:rsidRPr="00402760">
        <w:rPr>
          <w:sz w:val="24"/>
          <w:szCs w:val="24"/>
          <w:lang w:val="ro-RO" w:eastAsia="en-GB"/>
        </w:rPr>
        <w:t xml:space="preserve">Intensitatea suplimentară se acordă doar pentru contravaloarea următoarelor: </w:t>
      </w:r>
    </w:p>
    <w:p w:rsidR="00D14216" w:rsidRDefault="00D14216" w:rsidP="00780218">
      <w:pPr>
        <w:spacing w:after="0"/>
        <w:jc w:val="both"/>
        <w:rPr>
          <w:sz w:val="24"/>
          <w:szCs w:val="24"/>
          <w:lang w:val="ro-RO" w:eastAsia="en-GB"/>
        </w:rPr>
      </w:pPr>
      <w:r w:rsidRPr="00402760">
        <w:rPr>
          <w:sz w:val="24"/>
          <w:szCs w:val="24"/>
          <w:lang w:val="ro-RO" w:eastAsia="en-GB"/>
        </w:rPr>
        <w:t xml:space="preserve">- utilajelor folosite pentru cosit, strâns, balotat şi transportat fânul și a altor asemenea investitii utilizate in cazul pajistilor care fac obiectul sprijinului acordat prin pachetul 1 – pajiști cu înaltă valoare naturală (HNV) fără pachetul 2 – practici agricole tradiţionale, - utilajelor uşoare (utilaje cu lama scurtă, greutate redusă și viteză mică de deplasare) folosite pentru cosit, strâns, balotat şi transportat fânul și a altor asemenea investitii utilizate in cazul pajistilor care fac obiectul sprijinului acordat prin varianta 2.2 – utilaje ușoare pe pajiști permanente utilizate ca fânețe din pachetul 2 – practici agricole tradiţionale, varianta 3.1.2 –utilaje ușoare pe pajiști importante pentru Crex Crex din sub-pachetul 3.1 – Crex Crex, varianta 3.2.2 – utilaje ușoare pe pajiști importante pentru Lanius Minor și Falco Vespertinus din sub-pachetul 3.2 - Lanius Minor și Falco Vespertinus, varianta 6.2 - utilaje ușoare pe pajiști importante pentru fluturi (Maculinea sp.) din pachetul 6 – pajiști importante pentru fluturi (Maculinea sp.); </w:t>
      </w:r>
    </w:p>
    <w:p w:rsidR="00D14216" w:rsidRDefault="00D14216" w:rsidP="00780218">
      <w:pPr>
        <w:spacing w:after="0"/>
        <w:jc w:val="both"/>
        <w:rPr>
          <w:sz w:val="24"/>
          <w:szCs w:val="24"/>
          <w:lang w:val="ro-RO" w:eastAsia="en-GB"/>
        </w:rPr>
      </w:pPr>
      <w:r w:rsidRPr="00402760">
        <w:rPr>
          <w:sz w:val="24"/>
          <w:szCs w:val="24"/>
          <w:lang w:val="ro-RO" w:eastAsia="en-GB"/>
        </w:rPr>
        <w:t xml:space="preserve">- platformele pentru depozitarea şi/ sau compostarea gunoiul de grajd şi utilajele/ echipamentele de transport şi de împrăştiere a gunoiului de grajd/ dejecțiilor de origine animală – în cazul pachetelor 1, 3.1, 3.2 şi 6; </w:t>
      </w:r>
    </w:p>
    <w:p w:rsidR="00D14216" w:rsidRPr="00402760" w:rsidRDefault="00D14216" w:rsidP="00A3508D">
      <w:pPr>
        <w:spacing w:before="120" w:after="0"/>
        <w:jc w:val="both"/>
        <w:rPr>
          <w:sz w:val="24"/>
          <w:szCs w:val="24"/>
          <w:lang w:val="ro-RO" w:eastAsia="en-GB"/>
        </w:rPr>
      </w:pPr>
      <w:r w:rsidRPr="00402760">
        <w:rPr>
          <w:sz w:val="24"/>
          <w:szCs w:val="24"/>
          <w:lang w:val="ro-RO" w:eastAsia="en-GB"/>
        </w:rPr>
        <w:t>3. Pentru investițiile ce deservesc animalele care fac obiectul angajamentelor pachetului nr. 8 (rase locale în pericol de abandon) – contravaloarea investiţiei în cauză se obţine înmulțind procentul pe care îl detine nucleul de rase locale în pericol de abandon în total efective de animale, cu total valoare eligibilă a proiectului. Intensitatea mărită se acordă doar pentru această contravaloare.</w:t>
      </w:r>
    </w:p>
    <w:p w:rsidR="00D14216" w:rsidRDefault="00D14216" w:rsidP="00780218">
      <w:pPr>
        <w:spacing w:after="0"/>
        <w:jc w:val="both"/>
        <w:rPr>
          <w:sz w:val="24"/>
          <w:szCs w:val="24"/>
          <w:lang w:val="ro-RO" w:eastAsia="en-GB"/>
        </w:rPr>
      </w:pPr>
    </w:p>
    <w:p w:rsidR="00D14216" w:rsidRDefault="00D14216" w:rsidP="00780218">
      <w:pPr>
        <w:spacing w:after="0"/>
        <w:jc w:val="both"/>
        <w:rPr>
          <w:sz w:val="24"/>
          <w:szCs w:val="24"/>
          <w:lang w:val="ro-RO" w:eastAsia="en-GB"/>
        </w:rPr>
      </w:pPr>
      <w:r w:rsidRPr="00A93D45">
        <w:rPr>
          <w:sz w:val="24"/>
          <w:szCs w:val="24"/>
          <w:lang w:val="ro-RO" w:eastAsia="en-GB"/>
        </w:rPr>
        <w:lastRenderedPageBreak/>
        <w:t xml:space="preserve">Ex. dacă rasele în pericol de abandon reprezintă 10% din total efective (exprimate in UVM, se aplica acest procent la valoarea totala eligibila, și se acorda 20 puncte procentuale suplimentare la intensitate sprijin doar pentru această cota de 10% din valoarea totală eligibilă. </w:t>
      </w:r>
    </w:p>
    <w:p w:rsidR="00D14216" w:rsidRDefault="00D14216" w:rsidP="00780218">
      <w:pPr>
        <w:spacing w:after="0"/>
        <w:jc w:val="both"/>
        <w:rPr>
          <w:sz w:val="24"/>
          <w:szCs w:val="24"/>
          <w:lang w:val="ro-RO" w:eastAsia="en-GB"/>
        </w:rPr>
      </w:pPr>
    </w:p>
    <w:p w:rsidR="00D14216" w:rsidRPr="00A93D45" w:rsidRDefault="00D14216" w:rsidP="00780218">
      <w:pPr>
        <w:spacing w:after="0"/>
        <w:jc w:val="both"/>
        <w:rPr>
          <w:sz w:val="24"/>
          <w:szCs w:val="24"/>
          <w:lang w:val="ro-RO" w:eastAsia="en-GB"/>
        </w:rPr>
      </w:pPr>
      <w:r w:rsidRPr="00A3508D">
        <w:rPr>
          <w:b/>
          <w:color w:val="215868" w:themeColor="accent5" w:themeShade="80"/>
          <w:sz w:val="24"/>
          <w:szCs w:val="24"/>
          <w:lang w:val="ro-RO" w:eastAsia="en-GB"/>
        </w:rPr>
        <w:t>Atenție!</w:t>
      </w:r>
      <w:r w:rsidRPr="00A93D45">
        <w:rPr>
          <w:sz w:val="24"/>
          <w:szCs w:val="24"/>
          <w:lang w:val="ro-RO" w:eastAsia="en-GB"/>
        </w:rPr>
        <w:t xml:space="preserve"> În situația de mai sus, fie că sunt îndeplinite cumulativ cele două condiții (investiții legate de operațiuni de agromediu și agricultură ecologică) sau este îndeplinită doar una dintre condiții, majorarea intensității se va face doar cu 20 puncte procentuale suplimentare.</w:t>
      </w:r>
    </w:p>
    <w:p w:rsidR="00D14216" w:rsidRDefault="00D14216" w:rsidP="00780218">
      <w:pPr>
        <w:pStyle w:val="Listparagraf"/>
        <w:spacing w:after="0"/>
        <w:ind w:left="357"/>
        <w:jc w:val="both"/>
        <w:rPr>
          <w:sz w:val="24"/>
          <w:szCs w:val="24"/>
          <w:lang w:val="ro-RO" w:eastAsia="en-GB"/>
        </w:rPr>
      </w:pPr>
    </w:p>
    <w:p w:rsidR="00D14216" w:rsidRPr="009F54B0" w:rsidRDefault="00D14216" w:rsidP="00780218">
      <w:pPr>
        <w:pStyle w:val="Listparagraf"/>
        <w:numPr>
          <w:ilvl w:val="0"/>
          <w:numId w:val="50"/>
        </w:numPr>
        <w:tabs>
          <w:tab w:val="left" w:pos="360"/>
          <w:tab w:val="left" w:pos="630"/>
        </w:tabs>
        <w:spacing w:after="0"/>
        <w:ind w:left="0" w:firstLine="142"/>
        <w:jc w:val="both"/>
        <w:rPr>
          <w:sz w:val="24"/>
          <w:szCs w:val="24"/>
          <w:lang w:val="ro-RO" w:eastAsia="en-GB"/>
        </w:rPr>
      </w:pPr>
      <w:r w:rsidRPr="009F54B0">
        <w:rPr>
          <w:b/>
          <w:sz w:val="24"/>
          <w:szCs w:val="24"/>
          <w:lang w:val="ro-RO" w:eastAsia="en-GB"/>
        </w:rPr>
        <w:t>Investițiilor în zone care se confruntă cu constrângeri naturale și cu alte constrângeri specifice</w:t>
      </w:r>
      <w:r w:rsidRPr="009F54B0">
        <w:rPr>
          <w:sz w:val="24"/>
          <w:szCs w:val="24"/>
          <w:lang w:val="ro-RO" w:eastAsia="en-GB"/>
        </w:rPr>
        <w:t>, menționate la art. 32 R(UE) nr. 1305/2013; realizate în localităţile în dreptul cărora există menţiunea ANC ZM</w:t>
      </w:r>
      <w:r>
        <w:rPr>
          <w:sz w:val="24"/>
          <w:szCs w:val="24"/>
          <w:lang w:val="ro-RO" w:eastAsia="en-GB"/>
        </w:rPr>
        <w:t>, ANC SEMN, ANC-SPEC, în Anexa</w:t>
      </w:r>
      <w:r w:rsidRPr="009F54B0">
        <w:rPr>
          <w:sz w:val="24"/>
          <w:szCs w:val="24"/>
          <w:lang w:val="ro-RO" w:eastAsia="en-GB"/>
        </w:rPr>
        <w:t xml:space="preserve"> la Ghidul solicitantului, dacă amplasarea investiției și, acolo unde este cazul, peste 50% din terenurile agricole ale membrilor cooperativei se regăsesc în aceste zone. </w:t>
      </w:r>
    </w:p>
    <w:p w:rsidR="00D14216" w:rsidRDefault="00D14216" w:rsidP="00780218">
      <w:pPr>
        <w:tabs>
          <w:tab w:val="left" w:pos="360"/>
          <w:tab w:val="left" w:pos="900"/>
          <w:tab w:val="left" w:pos="1440"/>
          <w:tab w:val="left" w:pos="9360"/>
        </w:tabs>
        <w:spacing w:after="0"/>
        <w:jc w:val="both"/>
        <w:rPr>
          <w:b/>
          <w:sz w:val="24"/>
          <w:szCs w:val="24"/>
          <w:lang w:val="ro-RO"/>
        </w:rPr>
      </w:pPr>
    </w:p>
    <w:p w:rsidR="000C73AD" w:rsidRDefault="000C73AD" w:rsidP="00780218">
      <w:pPr>
        <w:tabs>
          <w:tab w:val="left" w:pos="360"/>
          <w:tab w:val="left" w:pos="900"/>
          <w:tab w:val="left" w:pos="1440"/>
          <w:tab w:val="left" w:pos="9360"/>
        </w:tabs>
        <w:spacing w:after="0"/>
        <w:jc w:val="both"/>
        <w:rPr>
          <w:sz w:val="24"/>
          <w:szCs w:val="24"/>
          <w:lang w:val="ro-RO"/>
        </w:rPr>
      </w:pPr>
      <w:r w:rsidRPr="000C73AD">
        <w:rPr>
          <w:sz w:val="24"/>
          <w:szCs w:val="24"/>
          <w:lang w:val="ro-RO"/>
        </w:rPr>
        <w:t>În cazul proiectelor care includ activităţi de procesare la nivelul fermei, ratele sprijinului aplicabile acţiunilor privind procesarea şi comercializarea produselor enumerate în Anexa I la Tratatul de Functionare a Uniunii Europene (TFEU) vor respecta intensităţile ajutorului aplicabile specificate în Anexa II la Reg. 1305/2013 (specifice sM 4.2), respectiv maximum 50%.</w:t>
      </w:r>
    </w:p>
    <w:p w:rsidR="000C73AD" w:rsidRPr="000C73AD" w:rsidRDefault="000C73AD" w:rsidP="00780218">
      <w:pPr>
        <w:tabs>
          <w:tab w:val="left" w:pos="360"/>
          <w:tab w:val="left" w:pos="900"/>
          <w:tab w:val="left" w:pos="1440"/>
          <w:tab w:val="left" w:pos="9360"/>
        </w:tabs>
        <w:spacing w:after="0"/>
        <w:jc w:val="both"/>
        <w:rPr>
          <w:sz w:val="24"/>
          <w:szCs w:val="24"/>
          <w:lang w:val="ro-RO"/>
        </w:rPr>
      </w:pPr>
    </w:p>
    <w:p w:rsidR="00190271" w:rsidRPr="00C22ECE" w:rsidRDefault="00190271" w:rsidP="00780218">
      <w:pPr>
        <w:pStyle w:val="Titlu1"/>
        <w:spacing w:line="276" w:lineRule="auto"/>
        <w:jc w:val="both"/>
        <w:rPr>
          <w:rFonts w:asciiTheme="minorHAnsi" w:hAnsiTheme="minorHAnsi"/>
          <w:b/>
          <w:color w:val="4F6228" w:themeColor="accent3" w:themeShade="80"/>
          <w:sz w:val="2"/>
          <w:lang w:eastAsia="en-GB"/>
        </w:rPr>
      </w:pPr>
      <w:bookmarkStart w:id="43" w:name="_Toc472523119"/>
      <w:bookmarkStart w:id="44" w:name="_Toc472523157"/>
    </w:p>
    <w:bookmarkEnd w:id="43"/>
    <w:bookmarkEnd w:id="44"/>
    <w:p w:rsidR="00BA4811" w:rsidRPr="00C22ECE" w:rsidRDefault="00BA4811" w:rsidP="00780218">
      <w:pPr>
        <w:pStyle w:val="Titlu1"/>
        <w:spacing w:after="480" w:line="276" w:lineRule="auto"/>
        <w:jc w:val="left"/>
        <w:rPr>
          <w:rFonts w:ascii="Calibri" w:hAnsi="Calibri"/>
          <w:b/>
          <w:color w:val="4F6228" w:themeColor="accent3" w:themeShade="80"/>
          <w:sz w:val="36"/>
          <w:u w:val="none"/>
        </w:rPr>
      </w:pPr>
    </w:p>
    <w:p w:rsidR="000C73AD" w:rsidRDefault="000C73AD" w:rsidP="00780218">
      <w:pPr>
        <w:rPr>
          <w:lang w:val="ro-RO"/>
        </w:rPr>
        <w:sectPr w:rsidR="000C73AD" w:rsidSect="006306EB">
          <w:pgSz w:w="12240" w:h="15840"/>
          <w:pgMar w:top="450" w:right="1080" w:bottom="720" w:left="1440" w:header="426" w:footer="708" w:gutter="0"/>
          <w:cols w:space="708"/>
          <w:docGrid w:linePitch="360"/>
        </w:sectPr>
      </w:pPr>
    </w:p>
    <w:p w:rsidR="003D556D" w:rsidRPr="00C22ECE" w:rsidRDefault="003B7467" w:rsidP="00780218">
      <w:pPr>
        <w:pStyle w:val="Titlu1"/>
        <w:spacing w:after="480" w:line="276" w:lineRule="auto"/>
        <w:rPr>
          <w:rFonts w:ascii="Calibri" w:hAnsi="Calibri"/>
          <w:b/>
          <w:color w:val="215868" w:themeColor="accent5" w:themeShade="80"/>
          <w:sz w:val="28"/>
          <w:szCs w:val="28"/>
          <w:u w:val="none"/>
        </w:rPr>
      </w:pPr>
      <w:bookmarkStart w:id="45" w:name="_Toc61353772"/>
      <w:r>
        <w:rPr>
          <w:rFonts w:ascii="Calibri" w:hAnsi="Calibri"/>
          <w:b/>
          <w:color w:val="215868" w:themeColor="accent5" w:themeShade="80"/>
          <w:sz w:val="28"/>
          <w:szCs w:val="28"/>
          <w:u w:val="none"/>
        </w:rPr>
        <w:lastRenderedPageBreak/>
        <w:t>SECȚIUNEA</w:t>
      </w:r>
      <w:r w:rsidR="003D556D" w:rsidRPr="00C22ECE">
        <w:rPr>
          <w:rFonts w:ascii="Calibri" w:hAnsi="Calibri"/>
          <w:b/>
          <w:color w:val="215868" w:themeColor="accent5" w:themeShade="80"/>
          <w:sz w:val="28"/>
          <w:szCs w:val="28"/>
          <w:u w:val="none"/>
        </w:rPr>
        <w:t xml:space="preserve"> 9: COMPLETAREA, DEPUNEREA SI VERIFICAREA DOSARULUI CERERII DE FINANTARE</w:t>
      </w:r>
      <w:bookmarkEnd w:id="45"/>
    </w:p>
    <w:p w:rsidR="00EF77B6" w:rsidRPr="00C22ECE" w:rsidRDefault="00B705B6" w:rsidP="00780218">
      <w:pPr>
        <w:pStyle w:val="Titlu3"/>
        <w:shd w:val="clear" w:color="auto" w:fill="D6E3BC" w:themeFill="accent3" w:themeFillTint="66"/>
        <w:spacing w:before="360" w:after="120" w:line="276" w:lineRule="auto"/>
        <w:ind w:hanging="720"/>
        <w:rPr>
          <w:rFonts w:asciiTheme="minorHAnsi" w:hAnsiTheme="minorHAnsi"/>
          <w:i/>
          <w:iCs/>
          <w:color w:val="215868" w:themeColor="accent5" w:themeShade="80"/>
          <w:sz w:val="24"/>
          <w:szCs w:val="24"/>
        </w:rPr>
      </w:pPr>
      <w:bookmarkStart w:id="46" w:name="_Toc61353773"/>
      <w:r w:rsidRPr="00C22ECE">
        <w:rPr>
          <w:rFonts w:asciiTheme="minorHAnsi" w:hAnsiTheme="minorHAnsi"/>
          <w:i/>
          <w:iCs/>
          <w:color w:val="215868" w:themeColor="accent5" w:themeShade="80"/>
          <w:sz w:val="24"/>
          <w:szCs w:val="24"/>
        </w:rPr>
        <w:t>9.</w:t>
      </w:r>
      <w:r w:rsidR="00D57565" w:rsidRPr="00C22ECE">
        <w:rPr>
          <w:rFonts w:asciiTheme="minorHAnsi" w:hAnsiTheme="minorHAnsi"/>
          <w:i/>
          <w:iCs/>
          <w:color w:val="215868" w:themeColor="accent5" w:themeShade="80"/>
          <w:sz w:val="24"/>
          <w:szCs w:val="24"/>
        </w:rPr>
        <w:t>1  Completarea</w:t>
      </w:r>
      <w:r w:rsidR="00EF77B6" w:rsidRPr="00C22ECE">
        <w:rPr>
          <w:rFonts w:asciiTheme="minorHAnsi" w:hAnsiTheme="minorHAnsi"/>
          <w:i/>
          <w:iCs/>
          <w:color w:val="215868" w:themeColor="accent5" w:themeShade="80"/>
          <w:sz w:val="24"/>
          <w:szCs w:val="24"/>
        </w:rPr>
        <w:t xml:space="preserve"> Cererii de Finanţare</w:t>
      </w:r>
      <w:bookmarkEnd w:id="46"/>
    </w:p>
    <w:p w:rsidR="00A06994" w:rsidRPr="00C22ECE" w:rsidRDefault="00A06994" w:rsidP="00780218">
      <w:pPr>
        <w:spacing w:before="120" w:after="120"/>
        <w:jc w:val="both"/>
        <w:rPr>
          <w:sz w:val="24"/>
          <w:szCs w:val="24"/>
          <w:lang w:val="ro-RO"/>
        </w:rPr>
      </w:pPr>
      <w:r w:rsidRPr="00997917">
        <w:rPr>
          <w:rFonts w:asciiTheme="minorHAnsi" w:hAnsiTheme="minorHAnsi"/>
          <w:sz w:val="24"/>
          <w:szCs w:val="24"/>
          <w:lang w:val="ro-RO"/>
        </w:rPr>
        <w:t>Dosarul Cererii de Finanţare conţine Cererea de Finanţare, însoţită de anexele tehnice şi administrative, conform listei documentelor prezentată in cadrul acestei sectiuni, legate într-un singur dosar, astfel încât să nu permită detaşarea şi/sau înlocuirea acestora</w:t>
      </w:r>
      <w:r w:rsidRPr="00C22ECE">
        <w:rPr>
          <w:sz w:val="24"/>
          <w:szCs w:val="24"/>
          <w:lang w:val="ro-RO"/>
        </w:rPr>
        <w:t>.</w:t>
      </w:r>
    </w:p>
    <w:p w:rsidR="00A06994" w:rsidRPr="00997917" w:rsidRDefault="00A06994" w:rsidP="00780218">
      <w:pPr>
        <w:spacing w:before="120" w:after="120"/>
        <w:jc w:val="both"/>
        <w:rPr>
          <w:rFonts w:asciiTheme="minorHAnsi" w:hAnsiTheme="minorHAnsi"/>
          <w:sz w:val="24"/>
          <w:szCs w:val="24"/>
          <w:lang w:val="ro-RO"/>
        </w:rPr>
      </w:pPr>
      <w:r w:rsidRPr="00997917">
        <w:rPr>
          <w:rFonts w:asciiTheme="minorHAnsi" w:hAnsiTheme="minorHAnsi"/>
          <w:sz w:val="24"/>
          <w:szCs w:val="24"/>
          <w:lang w:val="ro-RO"/>
        </w:rPr>
        <w:t>Formularul standard al Cererii de finanțare este prezentat în Anexa 1 la prezentul Ghid şi este disponibil, în for</w:t>
      </w:r>
      <w:r>
        <w:rPr>
          <w:rFonts w:asciiTheme="minorHAnsi" w:hAnsiTheme="minorHAnsi"/>
          <w:sz w:val="24"/>
          <w:szCs w:val="24"/>
          <w:lang w:val="ro-RO"/>
        </w:rPr>
        <w:t xml:space="preserve">mat electronic, pe site‐ul GAL </w:t>
      </w:r>
      <w:r w:rsidRPr="00A06994">
        <w:rPr>
          <w:rFonts w:asciiTheme="minorHAnsi" w:hAnsiTheme="minorHAnsi"/>
          <w:sz w:val="24"/>
          <w:szCs w:val="24"/>
          <w:lang w:val="ro-RO"/>
        </w:rPr>
        <w:t>„</w:t>
      </w:r>
      <w:r w:rsidR="004B03A0">
        <w:rPr>
          <w:rFonts w:asciiTheme="minorHAnsi" w:hAnsiTheme="minorHAnsi"/>
          <w:sz w:val="24"/>
          <w:szCs w:val="24"/>
          <w:lang w:val="ro-RO"/>
        </w:rPr>
        <w:t>Vedea-Gavanu-Burdea</w:t>
      </w:r>
      <w:r w:rsidRPr="00A06994">
        <w:rPr>
          <w:rFonts w:asciiTheme="minorHAnsi" w:hAnsiTheme="minorHAnsi"/>
          <w:sz w:val="24"/>
          <w:szCs w:val="24"/>
          <w:lang w:val="ro-RO"/>
        </w:rPr>
        <w:t>”</w:t>
      </w:r>
      <w:r w:rsidRPr="00997917">
        <w:rPr>
          <w:rFonts w:asciiTheme="minorHAnsi" w:hAnsiTheme="minorHAnsi"/>
          <w:sz w:val="24"/>
          <w:szCs w:val="24"/>
          <w:lang w:val="ro-RO"/>
        </w:rPr>
        <w:t xml:space="preserve">. </w:t>
      </w:r>
    </w:p>
    <w:p w:rsidR="00E361D2" w:rsidRPr="0044560D" w:rsidRDefault="00A06994" w:rsidP="00780218">
      <w:pPr>
        <w:spacing w:before="120" w:after="120"/>
        <w:jc w:val="both"/>
        <w:rPr>
          <w:rFonts w:asciiTheme="minorHAnsi" w:hAnsiTheme="minorHAnsi"/>
          <w:sz w:val="24"/>
          <w:szCs w:val="24"/>
          <w:lang w:val="ro-RO"/>
        </w:rPr>
      </w:pPr>
      <w:r w:rsidRPr="00A3508D">
        <w:rPr>
          <w:rFonts w:asciiTheme="minorHAnsi" w:hAnsiTheme="minorHAnsi"/>
          <w:b/>
          <w:color w:val="215868" w:themeColor="accent5" w:themeShade="80"/>
          <w:sz w:val="24"/>
          <w:szCs w:val="24"/>
          <w:lang w:val="ro-RO"/>
        </w:rPr>
        <w:t>ATENŢIE!</w:t>
      </w:r>
      <w:r w:rsidRPr="00997917">
        <w:rPr>
          <w:rFonts w:asciiTheme="minorHAnsi" w:hAnsiTheme="minorHAnsi"/>
          <w:sz w:val="24"/>
          <w:szCs w:val="24"/>
          <w:lang w:val="ro-RO"/>
        </w:rPr>
        <w:t xml:space="preserve"> Cererea de Finanţare trebuie însoţită de anexele prevăzute în modelul standard. Anexele Cererii de Finanţare fac parte integrantă din aceasta. </w:t>
      </w:r>
      <w:r w:rsidRPr="00997917">
        <w:rPr>
          <w:rFonts w:asciiTheme="minorHAnsi" w:hAnsiTheme="minorHAnsi"/>
          <w:iCs/>
          <w:sz w:val="24"/>
          <w:szCs w:val="24"/>
          <w:lang w:val="ro-RO"/>
        </w:rPr>
        <w:t xml:space="preserve">Cererea de Finanţare se va redacta pe calculator, în limba română. </w:t>
      </w:r>
      <w:r w:rsidR="00E361D2" w:rsidRPr="00C22ECE">
        <w:rPr>
          <w:iCs/>
          <w:sz w:val="24"/>
          <w:szCs w:val="24"/>
          <w:lang w:val="ro-RO"/>
        </w:rPr>
        <w:t>Documentele obligatorii de anexat la momentul depunerii cererii de finanțare vor fi cele precizate în modelul‐cadru.</w:t>
      </w:r>
    </w:p>
    <w:p w:rsidR="00E361D2" w:rsidRPr="00C22ECE" w:rsidRDefault="00E361D2" w:rsidP="00780218">
      <w:pPr>
        <w:autoSpaceDE w:val="0"/>
        <w:autoSpaceDN w:val="0"/>
        <w:adjustRightInd w:val="0"/>
        <w:spacing w:before="240" w:after="240"/>
        <w:jc w:val="both"/>
        <w:rPr>
          <w:iCs/>
          <w:sz w:val="24"/>
          <w:szCs w:val="24"/>
          <w:lang w:val="ro-RO"/>
        </w:rPr>
      </w:pPr>
      <w:r w:rsidRPr="00C22ECE">
        <w:rPr>
          <w:iCs/>
          <w:sz w:val="24"/>
          <w:szCs w:val="24"/>
          <w:lang w:val="ro-RO"/>
        </w:rPr>
        <w:t xml:space="preserve">Completarea Cererii de Finanţare, inclusiv a anexelor acesteia, se va face conform modelului standard de pe </w:t>
      </w:r>
      <w:r w:rsidRPr="00C22ECE">
        <w:rPr>
          <w:sz w:val="24"/>
          <w:szCs w:val="24"/>
          <w:lang w:val="ro-RO"/>
        </w:rPr>
        <w:t>site‐ul GAL „</w:t>
      </w:r>
      <w:r w:rsidR="004B03A0">
        <w:rPr>
          <w:sz w:val="24"/>
          <w:szCs w:val="24"/>
          <w:lang w:val="ro-RO"/>
        </w:rPr>
        <w:t>Vedea-Gavanu-Burdea</w:t>
      </w:r>
      <w:r w:rsidRPr="00C22ECE">
        <w:rPr>
          <w:sz w:val="24"/>
          <w:szCs w:val="24"/>
          <w:lang w:val="ro-RO"/>
        </w:rPr>
        <w:t>”, existente in momentul lansarii apelului de selectie</w:t>
      </w:r>
      <w:r w:rsidRPr="00C22ECE">
        <w:rPr>
          <w:iCs/>
          <w:sz w:val="24"/>
          <w:szCs w:val="24"/>
          <w:lang w:val="ro-RO"/>
        </w:rPr>
        <w:t>. Modificarea modelului standard (eliminarea, renumerotarea secţiunilor, anexarea documentelor suport în altă ordine decât cea specificată etc.) poate conduce la respingerea Dosarului Cererii de Finanţare pe motiv de neconformitate administrativă.</w:t>
      </w:r>
    </w:p>
    <w:p w:rsidR="00E361D2" w:rsidRPr="00C22ECE" w:rsidRDefault="00E361D2" w:rsidP="00780218">
      <w:pPr>
        <w:autoSpaceDE w:val="0"/>
        <w:autoSpaceDN w:val="0"/>
        <w:adjustRightInd w:val="0"/>
        <w:spacing w:before="240" w:after="240"/>
        <w:jc w:val="both"/>
        <w:rPr>
          <w:sz w:val="24"/>
          <w:szCs w:val="24"/>
          <w:lang w:val="ro-RO"/>
        </w:rPr>
      </w:pPr>
      <w:r w:rsidRPr="00C22ECE">
        <w:rPr>
          <w:sz w:val="24"/>
          <w:szCs w:val="24"/>
          <w:lang w:val="ro-RO"/>
        </w:rPr>
        <w:t>Cererea de Finanţare trebuie redactată pe calculator, în limba română</w:t>
      </w:r>
      <w:r w:rsidRPr="00C22ECE">
        <w:rPr>
          <w:iCs/>
          <w:sz w:val="24"/>
          <w:szCs w:val="24"/>
          <w:lang w:val="ro-RO"/>
        </w:rPr>
        <w:t xml:space="preserve">. Cererea de Finanţare trebuie completată într-un mod clar şi coerent pentru a înlesni procesul de evaluare a acesteia. </w:t>
      </w:r>
      <w:r w:rsidRPr="00C22ECE">
        <w:rPr>
          <w:sz w:val="24"/>
          <w:szCs w:val="24"/>
          <w:lang w:val="ro-RO"/>
        </w:rPr>
        <w:t>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Locala a GAL „</w:t>
      </w:r>
      <w:r w:rsidR="004B03A0">
        <w:rPr>
          <w:sz w:val="24"/>
          <w:szCs w:val="24"/>
          <w:lang w:val="ro-RO"/>
        </w:rPr>
        <w:t>Vedea-Gavanu-Burdea</w:t>
      </w:r>
      <w:r w:rsidRPr="00C22ECE">
        <w:rPr>
          <w:sz w:val="24"/>
          <w:szCs w:val="24"/>
          <w:lang w:val="ro-RO"/>
        </w:rPr>
        <w:t>”. Nu sunt acceptate Crerile de finantare completate de mana!</w:t>
      </w:r>
    </w:p>
    <w:p w:rsidR="00D4704A" w:rsidRPr="00C22ECE" w:rsidRDefault="00E361D2" w:rsidP="00780218">
      <w:pPr>
        <w:autoSpaceDE w:val="0"/>
        <w:autoSpaceDN w:val="0"/>
        <w:adjustRightInd w:val="0"/>
        <w:spacing w:before="240" w:after="240"/>
        <w:jc w:val="both"/>
        <w:rPr>
          <w:sz w:val="24"/>
          <w:szCs w:val="24"/>
          <w:lang w:val="ro-RO"/>
        </w:rPr>
      </w:pPr>
      <w:r w:rsidRPr="00C22ECE">
        <w:rPr>
          <w:sz w:val="24"/>
          <w:szCs w:val="24"/>
          <w:lang w:val="ro-RO"/>
        </w:rPr>
        <w:t>Compartimentul tehnic al GAL asigură suportul necesar solicitanților pentru completarea cererilor de finanțare, privind aspectele de conformitate pe care aceștia trebuie să le îndeplinească.</w:t>
      </w:r>
    </w:p>
    <w:p w:rsidR="00E361D2" w:rsidRPr="00C22ECE" w:rsidRDefault="00E361D2" w:rsidP="00780218">
      <w:pPr>
        <w:autoSpaceDE w:val="0"/>
        <w:autoSpaceDN w:val="0"/>
        <w:adjustRightInd w:val="0"/>
        <w:spacing w:before="240" w:after="240"/>
        <w:jc w:val="both"/>
        <w:rPr>
          <w:sz w:val="24"/>
          <w:szCs w:val="24"/>
          <w:lang w:val="ro-RO"/>
        </w:rPr>
      </w:pPr>
      <w:r w:rsidRPr="00C22ECE">
        <w:rPr>
          <w:sz w:val="24"/>
          <w:szCs w:val="24"/>
          <w:lang w:val="ro-RO"/>
        </w:rPr>
        <w:t>Responsabilitatea completării cererii de finanțare în conformitate cu Ghidul de implementare aparține solicitantului.</w:t>
      </w:r>
    </w:p>
    <w:p w:rsidR="00E361D2" w:rsidRPr="00C22ECE" w:rsidRDefault="00E361D2" w:rsidP="00780218">
      <w:pPr>
        <w:autoSpaceDE w:val="0"/>
        <w:autoSpaceDN w:val="0"/>
        <w:adjustRightInd w:val="0"/>
        <w:spacing w:before="240" w:after="240"/>
        <w:jc w:val="both"/>
        <w:rPr>
          <w:sz w:val="24"/>
          <w:szCs w:val="24"/>
          <w:lang w:val="ro-RO"/>
        </w:rPr>
      </w:pPr>
      <w:r w:rsidRPr="00C22ECE">
        <w:rPr>
          <w:sz w:val="24"/>
          <w:szCs w:val="24"/>
          <w:lang w:val="ro-RO"/>
        </w:rPr>
        <w:t>Depunerea cererii de finanțare se va realiza pe suport tipărit.</w:t>
      </w:r>
    </w:p>
    <w:p w:rsidR="00E361D2" w:rsidRPr="00C22ECE" w:rsidRDefault="00E361D2" w:rsidP="00780218">
      <w:pPr>
        <w:autoSpaceDE w:val="0"/>
        <w:autoSpaceDN w:val="0"/>
        <w:adjustRightInd w:val="0"/>
        <w:spacing w:before="240" w:after="240"/>
        <w:jc w:val="both"/>
        <w:rPr>
          <w:iCs/>
          <w:sz w:val="24"/>
          <w:szCs w:val="24"/>
          <w:lang w:val="ro-RO"/>
        </w:rPr>
      </w:pPr>
      <w:r w:rsidRPr="00C22ECE">
        <w:rPr>
          <w:iCs/>
          <w:sz w:val="24"/>
          <w:szCs w:val="24"/>
          <w:lang w:val="ro-RO"/>
        </w:rPr>
        <w:lastRenderedPageBreak/>
        <w:t>Beneficiarul poate opta pentru obţinerea unui avans prin bifarea căsuţei corespunzătoare în Cererea de finanţare.</w:t>
      </w:r>
    </w:p>
    <w:p w:rsidR="002643BD" w:rsidRPr="00C22ECE" w:rsidRDefault="00E361D2" w:rsidP="00780218">
      <w:pPr>
        <w:autoSpaceDE w:val="0"/>
        <w:autoSpaceDN w:val="0"/>
        <w:adjustRightInd w:val="0"/>
        <w:spacing w:before="240" w:after="240"/>
        <w:jc w:val="both"/>
        <w:rPr>
          <w:iCs/>
          <w:sz w:val="24"/>
          <w:szCs w:val="24"/>
          <w:lang w:val="ro-RO"/>
        </w:rPr>
      </w:pPr>
      <w:r w:rsidRPr="00C22ECE">
        <w:rPr>
          <w:iCs/>
          <w:sz w:val="24"/>
          <w:szCs w:val="24"/>
          <w:lang w:val="ro-RO"/>
        </w:rPr>
        <w:t>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din partea AFIR pentru achiziţia prioritar majoritară. Avansul se recuperează la ultima tranşă de plată.</w:t>
      </w:r>
    </w:p>
    <w:p w:rsidR="004F0767" w:rsidRPr="00C22ECE" w:rsidRDefault="008C58C3" w:rsidP="00780218">
      <w:pPr>
        <w:pStyle w:val="Titlu2"/>
        <w:shd w:val="clear" w:color="auto" w:fill="D6E3BC" w:themeFill="accent3" w:themeFillTint="66"/>
        <w:spacing w:before="480" w:after="240" w:line="276" w:lineRule="auto"/>
        <w:jc w:val="left"/>
        <w:rPr>
          <w:rFonts w:ascii="Calibri" w:hAnsi="Calibri"/>
          <w:i/>
          <w:color w:val="215868" w:themeColor="accent5" w:themeShade="80"/>
          <w:szCs w:val="24"/>
        </w:rPr>
      </w:pPr>
      <w:bookmarkStart w:id="47" w:name="_Toc61353774"/>
      <w:r w:rsidRPr="00C22ECE">
        <w:rPr>
          <w:rFonts w:ascii="Calibri" w:hAnsi="Calibri"/>
          <w:i/>
          <w:color w:val="215868" w:themeColor="accent5" w:themeShade="80"/>
          <w:szCs w:val="24"/>
        </w:rPr>
        <w:t xml:space="preserve">9.2 </w:t>
      </w:r>
      <w:r w:rsidR="004F0767" w:rsidRPr="00C22ECE">
        <w:rPr>
          <w:rFonts w:ascii="Calibri" w:hAnsi="Calibri"/>
          <w:i/>
          <w:color w:val="215868" w:themeColor="accent5" w:themeShade="80"/>
          <w:szCs w:val="24"/>
        </w:rPr>
        <w:t xml:space="preserve"> Documentele necesare întocmirii Cererii de Finanţare</w:t>
      </w:r>
      <w:bookmarkEnd w:id="47"/>
    </w:p>
    <w:p w:rsidR="0044560D" w:rsidRPr="00997917" w:rsidRDefault="0044560D" w:rsidP="00780218">
      <w:pPr>
        <w:spacing w:after="0"/>
        <w:jc w:val="both"/>
        <w:rPr>
          <w:rFonts w:asciiTheme="minorHAnsi" w:hAnsiTheme="minorHAnsi"/>
          <w:sz w:val="24"/>
          <w:szCs w:val="24"/>
          <w:lang w:val="ro-RO"/>
        </w:rPr>
      </w:pPr>
      <w:r w:rsidRPr="00997917">
        <w:rPr>
          <w:rFonts w:asciiTheme="minorHAnsi" w:hAnsiTheme="minorHAnsi"/>
          <w:sz w:val="24"/>
          <w:szCs w:val="24"/>
          <w:lang w:val="ro-RO"/>
        </w:rPr>
        <w:t>Documentele obligatorii care trebuie ataşate Cererii de finanţare pentru întocmirea proiectului sunt:</w:t>
      </w:r>
    </w:p>
    <w:p w:rsidR="0044560D" w:rsidRPr="00997917" w:rsidRDefault="0044560D" w:rsidP="00780218">
      <w:pPr>
        <w:pStyle w:val="Listparagraf"/>
        <w:numPr>
          <w:ilvl w:val="0"/>
          <w:numId w:val="22"/>
        </w:numPr>
        <w:spacing w:before="240" w:after="240"/>
        <w:ind w:left="284" w:hanging="284"/>
        <w:contextualSpacing w:val="0"/>
        <w:jc w:val="both"/>
        <w:rPr>
          <w:sz w:val="24"/>
          <w:szCs w:val="24"/>
          <w:lang w:val="ro-RO"/>
        </w:rPr>
      </w:pPr>
      <w:r w:rsidRPr="00997917">
        <w:rPr>
          <w:b/>
          <w:sz w:val="24"/>
          <w:szCs w:val="24"/>
          <w:lang w:val="ro-RO"/>
        </w:rPr>
        <w:t xml:space="preserve">a) Studiul de fezabilitate </w:t>
      </w:r>
    </w:p>
    <w:p w:rsidR="0044560D" w:rsidRPr="00997917" w:rsidRDefault="0044560D" w:rsidP="00780218">
      <w:pPr>
        <w:spacing w:before="240" w:after="240"/>
        <w:jc w:val="both"/>
        <w:rPr>
          <w:b/>
          <w:sz w:val="24"/>
          <w:szCs w:val="24"/>
          <w:lang w:val="ro-RO"/>
        </w:rPr>
      </w:pPr>
      <w:r w:rsidRPr="00997917">
        <w:rPr>
          <w:b/>
          <w:sz w:val="24"/>
          <w:szCs w:val="24"/>
          <w:lang w:val="ro-RO"/>
        </w:rPr>
        <w:t>Studiul de fezabilitate va fi întocmit conform prevederilor legislației în vigoare, respectiv HG 907/2016.</w:t>
      </w:r>
    </w:p>
    <w:p w:rsidR="0044560D" w:rsidRPr="00997917" w:rsidRDefault="0044560D" w:rsidP="00780218">
      <w:pPr>
        <w:spacing w:before="240" w:after="0"/>
        <w:jc w:val="both"/>
        <w:rPr>
          <w:sz w:val="24"/>
          <w:szCs w:val="24"/>
          <w:lang w:val="ro-RO"/>
        </w:rPr>
      </w:pPr>
      <w:r w:rsidRPr="00997917">
        <w:rPr>
          <w:b/>
          <w:sz w:val="24"/>
          <w:szCs w:val="24"/>
          <w:lang w:val="ro-RO"/>
        </w:rPr>
        <w:t xml:space="preserve">ATENȚIE! </w:t>
      </w:r>
      <w:r w:rsidRPr="00997917">
        <w:rPr>
          <w:sz w:val="24"/>
          <w:szCs w:val="24"/>
          <w:lang w:val="ro-RO"/>
        </w:rPr>
        <w:t xml:space="preserve">Conform Art. 15 aferent HG 907/2016 „Prezenta hotărâre nu se aplică obiectivelor/ proiectelor de investiţii: </w:t>
      </w:r>
    </w:p>
    <w:p w:rsidR="0044560D" w:rsidRPr="00997917" w:rsidRDefault="0044560D" w:rsidP="00780218">
      <w:pPr>
        <w:spacing w:after="0"/>
        <w:jc w:val="both"/>
        <w:rPr>
          <w:sz w:val="24"/>
          <w:szCs w:val="24"/>
          <w:lang w:val="ro-RO"/>
        </w:rPr>
      </w:pPr>
      <w:r w:rsidRPr="00997917">
        <w:rPr>
          <w:sz w:val="24"/>
          <w:szCs w:val="24"/>
          <w:lang w:val="ro-RO"/>
        </w:rPr>
        <w:t>a) ale căror lucrări sunt în curs de execuție la data intrării în vigoare a prezentei hotărâri;</w:t>
      </w:r>
    </w:p>
    <w:p w:rsidR="0044560D" w:rsidRPr="00997917" w:rsidRDefault="0044560D" w:rsidP="00780218">
      <w:pPr>
        <w:spacing w:after="0"/>
        <w:jc w:val="both"/>
        <w:rPr>
          <w:sz w:val="24"/>
          <w:szCs w:val="24"/>
          <w:lang w:val="ro-RO"/>
        </w:rPr>
      </w:pPr>
      <w:r w:rsidRPr="00997917">
        <w:rPr>
          <w:sz w:val="24"/>
          <w:szCs w:val="24"/>
          <w:lang w:val="ro-RO"/>
        </w:rPr>
        <w:t xml:space="preserve">b) pentru ale căror Proiecte tehnice/ Studii de fezabilitate/ Documentații de avizare a lucrărilor de intervenție au fost inițiate procedurile de achiziție publică până la data intrării în vigoare a prezentei hotărâri, prin transmiterea spre publicare a anunțului de participare/emiterea invitației de participare, respectiv ale căror Proiecte tehnice/ Studii de fezabilitate/documentații de avizare a lucrărilor de intervenții au fost recepționate de investitor/beneficiar ori au fost depuse spre aprobare/ avizare. </w:t>
      </w:r>
    </w:p>
    <w:p w:rsidR="0044560D" w:rsidRPr="00997917" w:rsidRDefault="0044560D" w:rsidP="00780218">
      <w:pPr>
        <w:spacing w:after="0"/>
        <w:jc w:val="both"/>
        <w:rPr>
          <w:sz w:val="24"/>
          <w:szCs w:val="24"/>
          <w:lang w:val="ro-RO"/>
        </w:rPr>
      </w:pPr>
      <w:r w:rsidRPr="00997917">
        <w:rPr>
          <w:sz w:val="24"/>
          <w:szCs w:val="24"/>
          <w:lang w:val="ro-RO"/>
        </w:rPr>
        <w:t>c) ale căror proiecte tehnice/studii de fezabilitate/ documentații de avizare a lucrărilor de intervenții necesită actualizare, în conformitate cu actele normative în vigoare, dacă au fost elaborate și recepționate de investitor/ beneficiar până la data intrării în vigoare a prezentei hotărâri, ori sunt depuse spre reaprobare/reavizare.</w:t>
      </w:r>
    </w:p>
    <w:p w:rsidR="0044560D" w:rsidRPr="00997917" w:rsidRDefault="0044560D" w:rsidP="00780218">
      <w:pPr>
        <w:spacing w:before="240" w:after="0"/>
        <w:jc w:val="both"/>
        <w:rPr>
          <w:rFonts w:asciiTheme="minorHAnsi" w:hAnsiTheme="minorHAnsi"/>
          <w:b/>
          <w:sz w:val="24"/>
          <w:szCs w:val="24"/>
          <w:lang w:val="ro-RO"/>
        </w:rPr>
      </w:pPr>
      <w:r w:rsidRPr="00997917">
        <w:rPr>
          <w:rFonts w:asciiTheme="minorHAnsi" w:hAnsiTheme="minorHAnsi"/>
          <w:b/>
          <w:sz w:val="24"/>
          <w:szCs w:val="24"/>
          <w:lang w:val="ro-RO"/>
        </w:rPr>
        <w:t>IMPORTANT!</w:t>
      </w:r>
    </w:p>
    <w:p w:rsidR="0044560D" w:rsidRPr="00997917" w:rsidRDefault="0044560D" w:rsidP="00780218">
      <w:pPr>
        <w:pStyle w:val="Listparagraf"/>
        <w:numPr>
          <w:ilvl w:val="0"/>
          <w:numId w:val="32"/>
        </w:numPr>
        <w:spacing w:after="0"/>
        <w:ind w:left="450"/>
        <w:jc w:val="both"/>
        <w:rPr>
          <w:sz w:val="24"/>
          <w:szCs w:val="24"/>
          <w:lang w:val="ro-RO"/>
        </w:rPr>
      </w:pPr>
      <w:r w:rsidRPr="00997917">
        <w:rPr>
          <w:sz w:val="24"/>
          <w:szCs w:val="24"/>
          <w:lang w:val="ro-RO"/>
        </w:rPr>
        <w:t xml:space="preserve">numai în cazul în care este mentionat codul CAEN și datele de identificare ale firmei de consultanta în Studiul de fezabilitate cheltuielile privind consultanţa sunt eligibile; </w:t>
      </w:r>
    </w:p>
    <w:p w:rsidR="0044560D" w:rsidRPr="00997917" w:rsidRDefault="0044560D" w:rsidP="00780218">
      <w:pPr>
        <w:pStyle w:val="Listparagraf"/>
        <w:numPr>
          <w:ilvl w:val="0"/>
          <w:numId w:val="32"/>
        </w:numPr>
        <w:spacing w:after="0"/>
        <w:ind w:left="426" w:hanging="284"/>
        <w:jc w:val="both"/>
        <w:rPr>
          <w:sz w:val="24"/>
          <w:szCs w:val="24"/>
          <w:lang w:val="ro-RO"/>
        </w:rPr>
      </w:pPr>
      <w:r w:rsidRPr="00997917">
        <w:rPr>
          <w:sz w:val="24"/>
          <w:szCs w:val="24"/>
          <w:lang w:val="ro-RO"/>
        </w:rPr>
        <w:lastRenderedPageBreak/>
        <w:t>devizul general și devizele pe obiect trebuie să fie semnate de persoana care le-a întocmit şi ştampilate de elaboratorul documentaţiei;</w:t>
      </w:r>
    </w:p>
    <w:p w:rsidR="0044560D" w:rsidRPr="00997917" w:rsidRDefault="0044560D" w:rsidP="00780218">
      <w:pPr>
        <w:pStyle w:val="Listparagraf"/>
        <w:numPr>
          <w:ilvl w:val="0"/>
          <w:numId w:val="32"/>
        </w:numPr>
        <w:spacing w:after="0"/>
        <w:ind w:left="426" w:hanging="284"/>
        <w:jc w:val="both"/>
        <w:rPr>
          <w:sz w:val="24"/>
          <w:szCs w:val="24"/>
          <w:lang w:val="ro-RO"/>
        </w:rPr>
      </w:pPr>
      <w:r w:rsidRPr="00997917">
        <w:rPr>
          <w:sz w:val="24"/>
          <w:szCs w:val="24"/>
          <w:lang w:val="ro-RO"/>
        </w:rPr>
        <w:t xml:space="preserve">se va ataşa „foaia de capăt”, care conţine semnăturile colectivului format din specialişti condus de un şef de proiect care a participat la elaborarea documentatiei și ştampila elaboratorului; </w:t>
      </w:r>
    </w:p>
    <w:p w:rsidR="0044560D" w:rsidRPr="00997917" w:rsidRDefault="0044560D" w:rsidP="00780218">
      <w:pPr>
        <w:pStyle w:val="Listparagraf"/>
        <w:numPr>
          <w:ilvl w:val="0"/>
          <w:numId w:val="32"/>
        </w:numPr>
        <w:spacing w:after="0"/>
        <w:ind w:left="426" w:hanging="284"/>
        <w:jc w:val="both"/>
        <w:rPr>
          <w:sz w:val="24"/>
          <w:szCs w:val="24"/>
          <w:lang w:val="ro-RO"/>
        </w:rPr>
      </w:pPr>
      <w:r w:rsidRPr="00997917">
        <w:rPr>
          <w:sz w:val="24"/>
          <w:szCs w:val="24"/>
          <w:lang w:val="ro-RO"/>
        </w:rPr>
        <w:t>se va detalia  capitolul 3 – Cheltuieli pentru proiectare şi engineering și capitolul 5 – Organizare de santier prin devize care să justifice în detaliu sumele respective, cât şi pentru a putea fi urmarite în etapa de achiziţii şi autorizare plăţi (pentru SF-urile întocmite conform HG 28/2008, modelul adaptat de AFIR);</w:t>
      </w:r>
    </w:p>
    <w:p w:rsidR="0044560D" w:rsidRPr="00997917" w:rsidRDefault="0044560D" w:rsidP="00780218">
      <w:pPr>
        <w:pStyle w:val="Listparagraf"/>
        <w:numPr>
          <w:ilvl w:val="0"/>
          <w:numId w:val="32"/>
        </w:numPr>
        <w:spacing w:after="0"/>
        <w:ind w:left="426" w:hanging="284"/>
        <w:jc w:val="both"/>
        <w:rPr>
          <w:sz w:val="24"/>
          <w:szCs w:val="24"/>
          <w:lang w:val="ro-RO"/>
        </w:rPr>
      </w:pPr>
      <w:r w:rsidRPr="00997917">
        <w:rPr>
          <w:sz w:val="24"/>
          <w:szCs w:val="24"/>
          <w:lang w:val="ro-RO"/>
        </w:rPr>
        <w:t>părţile desenate din cadrul secţiunii B (planuri de amplasare în zona, planul general, relevee, secţiuni etc.), să fie semnate, ştampilate de către elaborator în cartusul indicator;</w:t>
      </w:r>
    </w:p>
    <w:p w:rsidR="0044560D" w:rsidRPr="00997917" w:rsidRDefault="0044560D" w:rsidP="00780218">
      <w:pPr>
        <w:pStyle w:val="Listparagraf"/>
        <w:numPr>
          <w:ilvl w:val="0"/>
          <w:numId w:val="32"/>
        </w:numPr>
        <w:spacing w:after="0"/>
        <w:ind w:left="426" w:hanging="284"/>
        <w:jc w:val="both"/>
        <w:rPr>
          <w:sz w:val="24"/>
          <w:szCs w:val="24"/>
          <w:lang w:val="ro-RO"/>
        </w:rPr>
      </w:pPr>
      <w:r w:rsidRPr="00997917">
        <w:rPr>
          <w:sz w:val="24"/>
          <w:szCs w:val="24"/>
          <w:lang w:val="ro-RO"/>
        </w:rPr>
        <w:t>în cazul în care solicitantul realizează în regie proprie constructiile în care va amplasa utilajele achiziţionate prin investiţia FEADR, cheltuielile cu realizarea construcţiei vor fi trecute în coloana „neeligibile”, va prezenta obligatoriu Studiul de Fezabilitate şi Certificatul de Urbanism pentru acestea;</w:t>
      </w:r>
    </w:p>
    <w:p w:rsidR="0044560D" w:rsidRPr="00997917" w:rsidRDefault="0044560D" w:rsidP="00780218">
      <w:pPr>
        <w:pStyle w:val="Listparagraf"/>
        <w:numPr>
          <w:ilvl w:val="0"/>
          <w:numId w:val="32"/>
        </w:numPr>
        <w:spacing w:after="0"/>
        <w:ind w:left="426" w:hanging="284"/>
        <w:jc w:val="both"/>
        <w:rPr>
          <w:sz w:val="24"/>
          <w:szCs w:val="24"/>
          <w:lang w:val="ro-RO"/>
        </w:rPr>
      </w:pPr>
      <w:r w:rsidRPr="00997917">
        <w:rPr>
          <w:sz w:val="24"/>
          <w:szCs w:val="24"/>
          <w:lang w:val="ro-RO"/>
        </w:rPr>
        <w:t>în cazul în care investiţia prevede utilaje cu montaj, solicitantul este obligat să evidenţieze montajul la capitolul 4.2 Montaj utilaj tehnologic din Bugetul indicativ al Proiectului, chiar daca montajul este inclus în oferta/ factura utilajului, cu valoare distinctă pentru a fi considerat cheltuială eligibilă.  Dacă montajul se realizează în regie proprie, acesta se va evidenţia obligatoriu ca valoare  în coloana „cheltuieli neeligibile”);</w:t>
      </w:r>
    </w:p>
    <w:p w:rsidR="0044560D" w:rsidRPr="00997917" w:rsidRDefault="0044560D" w:rsidP="00780218">
      <w:pPr>
        <w:pStyle w:val="Listparagraf"/>
        <w:numPr>
          <w:ilvl w:val="0"/>
          <w:numId w:val="33"/>
        </w:numPr>
        <w:spacing w:after="0"/>
        <w:jc w:val="both"/>
        <w:rPr>
          <w:sz w:val="24"/>
          <w:szCs w:val="24"/>
          <w:lang w:val="ro-RO"/>
        </w:rPr>
      </w:pPr>
      <w:r w:rsidRPr="00997917">
        <w:rPr>
          <w:sz w:val="24"/>
          <w:szCs w:val="24"/>
          <w:lang w:val="ro-RO"/>
        </w:rPr>
        <w:t>pentru servicii se vor prezenta devize defalcate cu estimarea costurilor (nr. experti, ore/ expert, costuri/ ora);</w:t>
      </w:r>
    </w:p>
    <w:p w:rsidR="0044560D" w:rsidRPr="00997917" w:rsidRDefault="0044560D" w:rsidP="00780218">
      <w:pPr>
        <w:pStyle w:val="Listparagraf"/>
        <w:numPr>
          <w:ilvl w:val="0"/>
          <w:numId w:val="33"/>
        </w:numPr>
        <w:spacing w:after="0"/>
        <w:jc w:val="both"/>
        <w:rPr>
          <w:sz w:val="24"/>
          <w:szCs w:val="24"/>
          <w:lang w:val="ro-RO"/>
        </w:rPr>
      </w:pPr>
      <w:r w:rsidRPr="00997917">
        <w:rPr>
          <w:sz w:val="24"/>
          <w:szCs w:val="24"/>
          <w:lang w:val="ro-RO"/>
        </w:rPr>
        <w:t xml:space="preserve">în cazul achiziției de utilaje se va menționa o marjă a caracteristicilor tehnice a acestora, cu respectarea limitei maxime prevăzute în </w:t>
      </w:r>
      <w:r w:rsidRPr="00997917">
        <w:rPr>
          <w:i/>
          <w:sz w:val="24"/>
          <w:szCs w:val="24"/>
          <w:lang w:val="ro-RO"/>
        </w:rPr>
        <w:t>Tabelul privind corelarea puterii maşinilor agricole cu suprafaţa fermelor</w:t>
      </w:r>
      <w:r w:rsidRPr="00997917">
        <w:rPr>
          <w:sz w:val="24"/>
          <w:szCs w:val="24"/>
          <w:lang w:val="ro-RO"/>
        </w:rPr>
        <w:t xml:space="preserve">, chiar și în  cazul în care rezonabilitatea se demonstrează cu extras din BD cu prețuri de referință; </w:t>
      </w:r>
    </w:p>
    <w:p w:rsidR="0044560D" w:rsidRPr="00997917" w:rsidRDefault="0044560D" w:rsidP="00780218">
      <w:pPr>
        <w:pStyle w:val="Listparagraf"/>
        <w:numPr>
          <w:ilvl w:val="0"/>
          <w:numId w:val="33"/>
        </w:numPr>
        <w:spacing w:after="0"/>
        <w:jc w:val="both"/>
        <w:rPr>
          <w:sz w:val="24"/>
          <w:szCs w:val="24"/>
          <w:lang w:val="ro-RO"/>
        </w:rPr>
      </w:pPr>
      <w:r w:rsidRPr="00997917">
        <w:rPr>
          <w:sz w:val="24"/>
          <w:szCs w:val="24"/>
          <w:lang w:val="ro-RO"/>
        </w:rPr>
        <w:t>în cazul în care investiţia cuprinde cheltuieli cu construcţii noi sau modernizari, se va prezenta calcul pentru investiţia specifică în care suma tuturor cheltuielilor cu construcţii şi instalaţii se raportează la mp de construcţie.</w:t>
      </w:r>
    </w:p>
    <w:p w:rsidR="0044560D" w:rsidRPr="00997917" w:rsidRDefault="0044560D" w:rsidP="00780218">
      <w:pPr>
        <w:spacing w:before="240" w:after="240"/>
        <w:jc w:val="both"/>
        <w:rPr>
          <w:rFonts w:asciiTheme="minorHAnsi" w:hAnsiTheme="minorHAnsi"/>
          <w:sz w:val="24"/>
          <w:szCs w:val="24"/>
          <w:lang w:val="ro-RO"/>
        </w:rPr>
      </w:pPr>
      <w:r w:rsidRPr="00997917">
        <w:rPr>
          <w:rFonts w:asciiTheme="minorHAnsi" w:hAnsiTheme="minorHAnsi"/>
          <w:b/>
          <w:sz w:val="24"/>
          <w:szCs w:val="24"/>
          <w:lang w:val="ro-RO"/>
        </w:rPr>
        <w:t>b) Expertiza tehnică de specialitate asupra construcţiei existente</w:t>
      </w:r>
      <w:r w:rsidRPr="00997917">
        <w:rPr>
          <w:rFonts w:asciiTheme="minorHAnsi" w:hAnsiTheme="minorHAnsi"/>
          <w:sz w:val="24"/>
          <w:szCs w:val="24"/>
          <w:lang w:val="ro-RO"/>
        </w:rPr>
        <w:t xml:space="preserve"> - se ataşează obligatoriu la Studiul de fezabilitate in cazul proiectelor care prevăd modernizarea/ finalizarea construcţiilor existente/ achiziţii de utilaje cu montaj care schimbă regimul de exploatare a construcţiei existente; </w:t>
      </w:r>
    </w:p>
    <w:p w:rsidR="0044560D" w:rsidRPr="00997917" w:rsidRDefault="0044560D" w:rsidP="00780218">
      <w:pPr>
        <w:spacing w:before="240" w:after="240"/>
        <w:jc w:val="both"/>
        <w:rPr>
          <w:rFonts w:asciiTheme="minorHAnsi" w:hAnsiTheme="minorHAnsi"/>
          <w:sz w:val="24"/>
          <w:szCs w:val="24"/>
          <w:lang w:val="ro-RO"/>
        </w:rPr>
      </w:pPr>
      <w:r w:rsidRPr="00997917">
        <w:rPr>
          <w:rFonts w:asciiTheme="minorHAnsi" w:hAnsiTheme="minorHAnsi"/>
          <w:b/>
          <w:sz w:val="24"/>
          <w:szCs w:val="24"/>
          <w:lang w:val="ro-RO"/>
        </w:rPr>
        <w:t xml:space="preserve">c) Raportul privind stadiul fizic al lucrărilor </w:t>
      </w:r>
      <w:r w:rsidRPr="00997917">
        <w:rPr>
          <w:rFonts w:asciiTheme="minorHAnsi" w:hAnsiTheme="minorHAnsi"/>
          <w:sz w:val="24"/>
          <w:szCs w:val="24"/>
          <w:lang w:val="ro-RO"/>
        </w:rPr>
        <w:t>- se ataşează obligatoriu la Studiul de fezabilitate in cazul proiectelor care prevăd modernizarea/ finalizarea construcţiilor existente/ achiziţii de utilaje cu montaj care schimbă regimul de exploatare a construcţiei existente;</w:t>
      </w:r>
    </w:p>
    <w:p w:rsidR="0044560D" w:rsidRDefault="0044560D" w:rsidP="00780218">
      <w:pPr>
        <w:spacing w:before="240" w:after="240"/>
        <w:jc w:val="both"/>
        <w:rPr>
          <w:rFonts w:asciiTheme="minorHAnsi" w:hAnsiTheme="minorHAnsi"/>
          <w:sz w:val="24"/>
          <w:szCs w:val="24"/>
          <w:lang w:val="ro-RO"/>
        </w:rPr>
      </w:pPr>
      <w:r w:rsidRPr="00363564">
        <w:rPr>
          <w:rFonts w:asciiTheme="minorHAnsi" w:hAnsiTheme="minorHAnsi"/>
          <w:b/>
          <w:sz w:val="24"/>
          <w:szCs w:val="24"/>
          <w:lang w:val="ro-RO"/>
        </w:rPr>
        <w:lastRenderedPageBreak/>
        <w:t>d) ANEXA B</w:t>
      </w:r>
      <w:r w:rsidRPr="00997917">
        <w:rPr>
          <w:rFonts w:asciiTheme="minorHAnsi" w:hAnsiTheme="minorHAnsi"/>
          <w:sz w:val="24"/>
          <w:szCs w:val="24"/>
          <w:lang w:val="ro-RO"/>
        </w:rPr>
        <w:t xml:space="preserve"> format PDF inteligent</w:t>
      </w:r>
      <w:r>
        <w:rPr>
          <w:rFonts w:asciiTheme="minorHAnsi" w:hAnsiTheme="minorHAnsi"/>
          <w:sz w:val="24"/>
          <w:szCs w:val="24"/>
          <w:lang w:val="ro-RO"/>
        </w:rPr>
        <w:t>;</w:t>
      </w:r>
    </w:p>
    <w:p w:rsidR="0044560D" w:rsidRPr="00997917" w:rsidRDefault="0044560D" w:rsidP="00780218">
      <w:pPr>
        <w:spacing w:before="240" w:after="240"/>
        <w:jc w:val="both"/>
        <w:rPr>
          <w:rFonts w:asciiTheme="minorHAnsi" w:hAnsiTheme="minorHAnsi"/>
          <w:sz w:val="24"/>
          <w:szCs w:val="24"/>
          <w:lang w:val="ro-RO"/>
        </w:rPr>
      </w:pPr>
      <w:r w:rsidRPr="00002FE4">
        <w:rPr>
          <w:rFonts w:asciiTheme="minorHAnsi" w:hAnsiTheme="minorHAnsi"/>
          <w:b/>
          <w:sz w:val="24"/>
          <w:szCs w:val="24"/>
          <w:lang w:val="ro-RO"/>
        </w:rPr>
        <w:t>ATENȚIE!</w:t>
      </w:r>
      <w:r w:rsidRPr="00002FE4">
        <w:rPr>
          <w:rFonts w:asciiTheme="minorHAnsi" w:hAnsiTheme="minorHAnsi"/>
          <w:sz w:val="24"/>
          <w:szCs w:val="24"/>
          <w:lang w:val="ro-RO"/>
        </w:rPr>
        <w:t xml:space="preserve"> În cazul proiectelor care prevăd modernizarea/ finalizarea construcţiilor existente/ achiziţii de utilaje cu montaj care schimbă regimul de exploatare a construcţiei existente, se ataşează la Studiul de fezabilitate, obligatoriu Expertiza tehnică de specialitate asupra construcţiei existente și/sau Raportul privind stadiul fizic al lucrărilor.</w:t>
      </w:r>
    </w:p>
    <w:p w:rsidR="0044560D" w:rsidRPr="00997917" w:rsidRDefault="0044560D" w:rsidP="00780218">
      <w:pPr>
        <w:spacing w:before="360" w:after="120"/>
        <w:jc w:val="both"/>
        <w:rPr>
          <w:rFonts w:asciiTheme="minorHAnsi" w:hAnsiTheme="minorHAnsi"/>
          <w:sz w:val="24"/>
          <w:szCs w:val="24"/>
          <w:lang w:val="ro-RO"/>
        </w:rPr>
      </w:pPr>
      <w:r w:rsidRPr="00997917">
        <w:rPr>
          <w:rFonts w:asciiTheme="minorHAnsi" w:hAnsiTheme="minorHAnsi"/>
          <w:b/>
          <w:sz w:val="24"/>
          <w:szCs w:val="24"/>
          <w:lang w:val="ro-RO"/>
        </w:rPr>
        <w:t xml:space="preserve">2. Situaţiile financiare </w:t>
      </w:r>
      <w:r w:rsidRPr="00997917">
        <w:rPr>
          <w:rFonts w:asciiTheme="minorHAnsi" w:hAnsiTheme="minorHAnsi"/>
          <w:sz w:val="24"/>
          <w:szCs w:val="24"/>
          <w:lang w:val="ro-RO"/>
        </w:rPr>
        <w:t>(bilanţ – formularul 10, contul de profit şi pierderi - formularul 20, formularele 30 și 40), precedente anului depunerii proiectului înregistrate la Administraţia Financiară.</w:t>
      </w:r>
    </w:p>
    <w:p w:rsidR="0044560D" w:rsidRPr="00997917" w:rsidRDefault="0044560D" w:rsidP="00780218">
      <w:pPr>
        <w:spacing w:before="120" w:after="120"/>
        <w:jc w:val="both"/>
        <w:rPr>
          <w:rFonts w:asciiTheme="minorHAnsi" w:hAnsiTheme="minorHAnsi"/>
          <w:sz w:val="24"/>
          <w:szCs w:val="24"/>
          <w:lang w:val="ro-RO"/>
        </w:rPr>
      </w:pPr>
      <w:r w:rsidRPr="00997917">
        <w:rPr>
          <w:rFonts w:asciiTheme="minorHAnsi" w:hAnsiTheme="minorHAnsi"/>
          <w:sz w:val="24"/>
          <w:szCs w:val="24"/>
          <w:lang w:val="ro-RO"/>
        </w:rPr>
        <w:t>În cazul în care solicitantul este înfiinţat cu cel puţin trei ani financiari înainte de anul depunerii Cererii de Finanțare se vor depune ultimile trei situaţii financiare.</w:t>
      </w:r>
    </w:p>
    <w:p w:rsidR="0044560D" w:rsidRPr="00997917" w:rsidRDefault="0044560D" w:rsidP="00780218">
      <w:pPr>
        <w:spacing w:before="240" w:after="120"/>
        <w:jc w:val="both"/>
        <w:rPr>
          <w:rFonts w:asciiTheme="minorHAnsi" w:hAnsiTheme="minorHAnsi"/>
          <w:sz w:val="24"/>
          <w:szCs w:val="24"/>
          <w:u w:val="single"/>
          <w:lang w:val="ro-RO"/>
        </w:rPr>
      </w:pPr>
      <w:r w:rsidRPr="00997917">
        <w:rPr>
          <w:rFonts w:asciiTheme="minorHAnsi" w:hAnsiTheme="minorHAnsi"/>
          <w:sz w:val="24"/>
          <w:szCs w:val="24"/>
          <w:u w:val="single"/>
          <w:lang w:val="ro-RO"/>
        </w:rPr>
        <w:t>Pot apărea următoarele situații:</w:t>
      </w:r>
    </w:p>
    <w:p w:rsidR="0044560D" w:rsidRPr="00997917" w:rsidRDefault="0044560D" w:rsidP="00780218">
      <w:pPr>
        <w:spacing w:before="120" w:after="120"/>
        <w:jc w:val="both"/>
        <w:rPr>
          <w:rFonts w:asciiTheme="minorHAnsi" w:hAnsiTheme="minorHAnsi"/>
          <w:sz w:val="24"/>
          <w:szCs w:val="24"/>
          <w:lang w:val="ro-RO"/>
        </w:rPr>
      </w:pPr>
      <w:r w:rsidRPr="00997917">
        <w:rPr>
          <w:rFonts w:asciiTheme="minorHAnsi" w:hAnsiTheme="minorHAnsi"/>
          <w:sz w:val="24"/>
          <w:szCs w:val="24"/>
          <w:lang w:val="ro-RO"/>
        </w:rPr>
        <w:t>a) În cazul unui solicitant înfiinţat în anul depunerii proiectului care nu a întocmit Bilanţul aferent anului anterior depunerii proiectului, înregistrat la Administraţia Financiară solicitantul nu va depune nici un document în acest sens.</w:t>
      </w:r>
    </w:p>
    <w:p w:rsidR="0044560D" w:rsidRPr="00997917" w:rsidRDefault="0044560D" w:rsidP="00780218">
      <w:pPr>
        <w:spacing w:before="120" w:after="120"/>
        <w:jc w:val="both"/>
        <w:rPr>
          <w:rFonts w:asciiTheme="minorHAnsi" w:hAnsiTheme="minorHAnsi"/>
          <w:sz w:val="24"/>
          <w:szCs w:val="24"/>
          <w:lang w:val="ro-RO"/>
        </w:rPr>
      </w:pPr>
      <w:r w:rsidRPr="00997917">
        <w:rPr>
          <w:rFonts w:asciiTheme="minorHAnsi" w:hAnsiTheme="minorHAnsi"/>
          <w:sz w:val="24"/>
          <w:szCs w:val="24"/>
          <w:lang w:val="ro-RO"/>
        </w:rPr>
        <w:t>b) În cazul solicitanţilor care nu au desfăşurat activitate anterioară depunerii proiectului, dar au depus la Administraţia Financiară Bilanţul anului anterior depunerii proiectului, solicitantul va depune la dosarul Cererii de Finanțare Bilanţul – formularul 10, anului anterior depunerii proiectului însoţit de contul de profit și pierdere - formularul 20, inclusiv formularele 30 şi 40, înregistrat la Administraţia Financiară prin care dovedeşte că nu a inregistrat venituri din exploatare</w:t>
      </w:r>
    </w:p>
    <w:p w:rsidR="0044560D" w:rsidRPr="00997917" w:rsidRDefault="0044560D" w:rsidP="00780218">
      <w:pPr>
        <w:spacing w:before="120" w:after="120"/>
        <w:jc w:val="both"/>
        <w:rPr>
          <w:rFonts w:asciiTheme="minorHAnsi" w:hAnsiTheme="minorHAnsi"/>
          <w:sz w:val="24"/>
          <w:szCs w:val="24"/>
          <w:lang w:val="ro-RO"/>
        </w:rPr>
      </w:pPr>
      <w:r w:rsidRPr="00997917">
        <w:rPr>
          <w:rFonts w:asciiTheme="minorHAnsi" w:hAnsiTheme="minorHAnsi"/>
          <w:sz w:val="24"/>
          <w:szCs w:val="24"/>
          <w:lang w:val="ro-RO"/>
        </w:rPr>
        <w:t>c) În cazul solicitanţilor care nu au desfăşurat activitate anterioară depunerii proiectului şi au depus la Administraţia Financiară Declaraţia de inactivitate (conform legii) în anul anterior depunerii proiectului, atunci la dosarul Cererii de Finanțare solicitantul va depune DECLARAŢIA DE INACTIVITATE înregistrată la Administraţia Financiară.</w:t>
      </w:r>
    </w:p>
    <w:p w:rsidR="0044560D" w:rsidRDefault="0044560D" w:rsidP="00780218">
      <w:pPr>
        <w:spacing w:before="360" w:after="120"/>
        <w:jc w:val="both"/>
        <w:rPr>
          <w:rFonts w:asciiTheme="minorHAnsi" w:hAnsiTheme="minorHAnsi"/>
          <w:b/>
          <w:sz w:val="24"/>
          <w:szCs w:val="24"/>
          <w:lang w:val="ro-RO"/>
        </w:rPr>
      </w:pPr>
      <w:r w:rsidRPr="00AD75D4">
        <w:rPr>
          <w:rFonts w:asciiTheme="minorHAnsi" w:hAnsiTheme="minorHAnsi"/>
          <w:b/>
          <w:sz w:val="24"/>
          <w:szCs w:val="24"/>
          <w:lang w:val="ro-RO"/>
        </w:rPr>
        <w:t xml:space="preserve">3.a1) DOCUMENTE SOLICITATE PENTRU TERENUL AGRICOL: </w:t>
      </w:r>
    </w:p>
    <w:p w:rsidR="0044560D" w:rsidRDefault="0044560D" w:rsidP="00780218">
      <w:pPr>
        <w:pStyle w:val="Listparagraf"/>
        <w:numPr>
          <w:ilvl w:val="0"/>
          <w:numId w:val="51"/>
        </w:numPr>
        <w:spacing w:before="120" w:after="120"/>
        <w:ind w:left="709" w:hanging="349"/>
        <w:jc w:val="both"/>
        <w:rPr>
          <w:sz w:val="24"/>
          <w:szCs w:val="24"/>
          <w:lang w:val="ro-RO"/>
        </w:rPr>
      </w:pPr>
      <w:r w:rsidRPr="00AD75D4">
        <w:rPr>
          <w:b/>
          <w:sz w:val="24"/>
          <w:szCs w:val="24"/>
          <w:lang w:val="ro-RO"/>
        </w:rPr>
        <w:t>COPIE DUPĂ DOCUMENTUL AUTENTIFICAT LA NOTAR CARE ATESTĂ DREPTUL DE PROPRIETATE</w:t>
      </w:r>
      <w:r w:rsidRPr="00AD75D4">
        <w:rPr>
          <w:sz w:val="24"/>
          <w:szCs w:val="24"/>
          <w:lang w:val="ro-RO"/>
        </w:rPr>
        <w:t xml:space="preserve"> asupra terenului şi/ sau tabel centralizator emis de Primărie semnat de persoanele autorizate conform legii, conţinând sumarul contractelor de arendare cu suprafeţele luate în arendă pe categorii de folosinţă, perioada de arendare care trebuie să fie de cel puţin 10 ani începând cu anul depunerii Cererii de finanțare şi/ sau contractul de </w:t>
      </w:r>
      <w:r w:rsidRPr="00AD75D4">
        <w:rPr>
          <w:sz w:val="24"/>
          <w:szCs w:val="24"/>
          <w:lang w:val="ro-RO"/>
        </w:rPr>
        <w:lastRenderedPageBreak/>
        <w:t xml:space="preserve">concesiune care să certifice dreptul de folosinţă al terenului cel puţin 10 ani începând cu anul depunerii Cererii de finanțare. </w:t>
      </w:r>
    </w:p>
    <w:p w:rsidR="0044560D" w:rsidRDefault="0044560D" w:rsidP="00780218">
      <w:pPr>
        <w:spacing w:before="120" w:after="120"/>
        <w:jc w:val="both"/>
        <w:rPr>
          <w:sz w:val="24"/>
          <w:szCs w:val="24"/>
          <w:lang w:val="ro-RO"/>
        </w:rPr>
      </w:pPr>
      <w:r w:rsidRPr="006A0B34">
        <w:rPr>
          <w:sz w:val="24"/>
          <w:szCs w:val="24"/>
          <w:lang w:val="ro-RO"/>
        </w:rPr>
        <w:t xml:space="preserve">Contractul de concesiune va fi însoţit de adresa emisă de concedent şi trebuie să conţină: </w:t>
      </w:r>
    </w:p>
    <w:p w:rsidR="0044560D" w:rsidRDefault="0044560D" w:rsidP="00780218">
      <w:pPr>
        <w:spacing w:after="0"/>
        <w:jc w:val="both"/>
        <w:rPr>
          <w:sz w:val="24"/>
          <w:szCs w:val="24"/>
          <w:lang w:val="ro-RO"/>
        </w:rPr>
      </w:pPr>
      <w:r w:rsidRPr="006A0B34">
        <w:rPr>
          <w:sz w:val="24"/>
          <w:szCs w:val="24"/>
          <w:lang w:val="ro-RO"/>
        </w:rPr>
        <w:t>- situaţia privind respectarea clauzelor contractuale și dacă este în graficul de realizare a investiţiilor prevăzut</w:t>
      </w:r>
      <w:r>
        <w:rPr>
          <w:sz w:val="24"/>
          <w:szCs w:val="24"/>
          <w:lang w:val="ro-RO"/>
        </w:rPr>
        <w:t xml:space="preserve">e în contract şi alte clauze; </w:t>
      </w:r>
    </w:p>
    <w:p w:rsidR="0044560D" w:rsidRDefault="0044560D" w:rsidP="00780218">
      <w:pPr>
        <w:spacing w:after="0"/>
        <w:jc w:val="both"/>
        <w:rPr>
          <w:sz w:val="24"/>
          <w:szCs w:val="24"/>
          <w:lang w:val="ro-RO"/>
        </w:rPr>
      </w:pPr>
      <w:r w:rsidRPr="006A0B34">
        <w:rPr>
          <w:sz w:val="24"/>
          <w:szCs w:val="24"/>
          <w:lang w:val="ro-RO"/>
        </w:rPr>
        <w:t>- suprafaţa concesionată la zi (dacă pentru suprafaţa concesionată există solicitări privind retrocedarea sau diminuarea, și dacă da, să se menţioneze care este sup</w:t>
      </w:r>
      <w:r>
        <w:rPr>
          <w:sz w:val="24"/>
          <w:szCs w:val="24"/>
          <w:lang w:val="ro-RO"/>
        </w:rPr>
        <w:t xml:space="preserve">rafaţa supusă acestui proces) </w:t>
      </w:r>
    </w:p>
    <w:p w:rsidR="0044560D" w:rsidRDefault="0044560D" w:rsidP="00780218">
      <w:pPr>
        <w:pStyle w:val="Listparagraf"/>
        <w:numPr>
          <w:ilvl w:val="0"/>
          <w:numId w:val="51"/>
        </w:numPr>
        <w:spacing w:after="0"/>
        <w:jc w:val="both"/>
        <w:rPr>
          <w:sz w:val="24"/>
          <w:szCs w:val="24"/>
          <w:lang w:val="ro-RO"/>
        </w:rPr>
      </w:pPr>
      <w:r w:rsidRPr="006A0B34">
        <w:rPr>
          <w:sz w:val="24"/>
          <w:szCs w:val="24"/>
          <w:lang w:val="ro-RO"/>
        </w:rPr>
        <w:t xml:space="preserve">Pentru cooperative agricole, societăţi cooperative agricole, se vor prezenta documentele prevăzute mai sus pentru toţi membrii fermieri ai acestor solicitanţi </w:t>
      </w:r>
    </w:p>
    <w:p w:rsidR="0044560D" w:rsidRPr="006A0B34" w:rsidRDefault="0044560D" w:rsidP="00780218">
      <w:pPr>
        <w:spacing w:before="240" w:after="0"/>
        <w:jc w:val="both"/>
        <w:rPr>
          <w:sz w:val="24"/>
          <w:szCs w:val="24"/>
          <w:lang w:val="ro-RO"/>
        </w:rPr>
      </w:pPr>
      <w:r w:rsidRPr="006A0B34">
        <w:rPr>
          <w:sz w:val="24"/>
          <w:szCs w:val="24"/>
          <w:lang w:val="ro-RO"/>
        </w:rPr>
        <w:t xml:space="preserve">a2) </w:t>
      </w:r>
      <w:r w:rsidRPr="006A0B34">
        <w:rPr>
          <w:b/>
          <w:sz w:val="24"/>
          <w:szCs w:val="24"/>
          <w:lang w:val="ro-RO"/>
        </w:rPr>
        <w:t>În cazul Societăţilor agricole se ataşează tabelul centralizator emis de catre Societatea agricolă</w:t>
      </w:r>
      <w:r w:rsidRPr="006A0B34">
        <w:rPr>
          <w:sz w:val="24"/>
          <w:szCs w:val="24"/>
          <w:lang w:val="ro-RO"/>
        </w:rPr>
        <w:t xml:space="preserve"> care va cuprinde suprafeţele aduse în folosinţa societăţii,numele membrilor fermieri care le deţin în proprietate şi perioada pe care terenul a fost adus in folosinta societătii, care trebuie sa fie de minim 10 ani.</w:t>
      </w:r>
    </w:p>
    <w:p w:rsidR="0044560D" w:rsidRDefault="0044560D" w:rsidP="00780218">
      <w:pPr>
        <w:spacing w:before="120" w:after="120"/>
        <w:jc w:val="both"/>
        <w:rPr>
          <w:rFonts w:asciiTheme="minorHAnsi" w:hAnsiTheme="minorHAnsi"/>
          <w:b/>
          <w:sz w:val="24"/>
          <w:szCs w:val="24"/>
          <w:lang w:val="ro-RO"/>
        </w:rPr>
      </w:pPr>
      <w:r w:rsidRPr="006A0B34">
        <w:rPr>
          <w:rFonts w:asciiTheme="minorHAnsi" w:hAnsiTheme="minorHAnsi"/>
          <w:b/>
          <w:sz w:val="24"/>
          <w:szCs w:val="24"/>
          <w:lang w:val="ro-RO"/>
        </w:rPr>
        <w:t>b) DOCUMENTE SOLICITATE PENTRU IMOBILUL (CLĂDIRILE ŞI/ SAU TERENURILE) pe care sunt/ vor fi realizate inve</w:t>
      </w:r>
      <w:r>
        <w:rPr>
          <w:rFonts w:asciiTheme="minorHAnsi" w:hAnsiTheme="minorHAnsi"/>
          <w:b/>
          <w:sz w:val="24"/>
          <w:szCs w:val="24"/>
          <w:lang w:val="ro-RO"/>
        </w:rPr>
        <w:t>stiţiile</w:t>
      </w:r>
      <w:r w:rsidRPr="006A0B34">
        <w:rPr>
          <w:rFonts w:asciiTheme="minorHAnsi" w:hAnsiTheme="minorHAnsi"/>
          <w:b/>
          <w:sz w:val="24"/>
          <w:szCs w:val="24"/>
          <w:lang w:val="ro-RO"/>
        </w:rPr>
        <w:t>:</w:t>
      </w:r>
    </w:p>
    <w:p w:rsidR="0044560D" w:rsidRPr="00997917" w:rsidRDefault="0044560D" w:rsidP="00780218">
      <w:pPr>
        <w:spacing w:before="120" w:after="120"/>
        <w:jc w:val="both"/>
        <w:rPr>
          <w:rFonts w:asciiTheme="minorHAnsi" w:hAnsiTheme="minorHAnsi"/>
          <w:sz w:val="24"/>
          <w:szCs w:val="24"/>
          <w:lang w:val="ro-RO"/>
        </w:rPr>
      </w:pPr>
      <w:r w:rsidRPr="00997917">
        <w:rPr>
          <w:rFonts w:asciiTheme="minorHAnsi" w:hAnsiTheme="minorHAnsi"/>
          <w:b/>
          <w:sz w:val="24"/>
          <w:szCs w:val="24"/>
          <w:lang w:val="ro-RO"/>
        </w:rPr>
        <w:t xml:space="preserve">b1) </w:t>
      </w:r>
      <w:r w:rsidRPr="00E03886">
        <w:rPr>
          <w:rFonts w:asciiTheme="minorHAnsi" w:hAnsiTheme="minorHAnsi"/>
          <w:b/>
          <w:sz w:val="24"/>
          <w:szCs w:val="24"/>
          <w:lang w:val="ro-RO"/>
        </w:rPr>
        <w:t xml:space="preserve">ACTUL DE PROPRIETATE ASUPRA CLĂDIRII sau CONTRACT DE CONCESIUNE sau ALT DOCUMENT ÎNCHEIAT LA NOTAR </w:t>
      </w:r>
      <w:r w:rsidRPr="00997917">
        <w:rPr>
          <w:rFonts w:asciiTheme="minorHAnsi" w:hAnsiTheme="minorHAnsi"/>
          <w:sz w:val="24"/>
          <w:szCs w:val="24"/>
          <w:lang w:val="ro-RO"/>
        </w:rPr>
        <w:t>care să certifice dreptul de folosinţă asupra clădirii pe o perioadă de cel puțin 10 ani începând cu anul depunerii Cererii de Finanțare, care să confere titularului dreptul de execuție a lucrărilor de construcții, în conformitate cu prevederile Legii nr. 50/1991, republicată, cu modificările și completările ulterioare, având în vedere tipul de investiţie propusă prin proiect;</w:t>
      </w:r>
    </w:p>
    <w:p w:rsidR="0044560D" w:rsidRPr="00E03886" w:rsidRDefault="0044560D" w:rsidP="00780218">
      <w:pPr>
        <w:spacing w:before="120" w:after="120"/>
        <w:jc w:val="both"/>
        <w:rPr>
          <w:rFonts w:asciiTheme="minorHAnsi" w:hAnsiTheme="minorHAnsi"/>
          <w:sz w:val="24"/>
          <w:szCs w:val="24"/>
          <w:lang w:val="ro-RO"/>
        </w:rPr>
      </w:pPr>
      <w:r w:rsidRPr="00997917">
        <w:rPr>
          <w:rFonts w:asciiTheme="minorHAnsi" w:hAnsiTheme="minorHAnsi"/>
          <w:b/>
          <w:sz w:val="24"/>
          <w:szCs w:val="24"/>
          <w:lang w:val="ro-RO"/>
        </w:rPr>
        <w:t xml:space="preserve">b2) </w:t>
      </w:r>
      <w:r w:rsidRPr="00E03886">
        <w:rPr>
          <w:rFonts w:asciiTheme="minorHAnsi" w:hAnsiTheme="minorHAnsi"/>
          <w:b/>
          <w:sz w:val="24"/>
          <w:szCs w:val="24"/>
          <w:lang w:val="ro-RO"/>
        </w:rPr>
        <w:t xml:space="preserve">DOCUMENTUL CARE ATESTĂ DREPTUL DE PROPRIETATE ASUPRA TERENULUI, CONTRACT DE CONCESIUNE SAU ALT DOCUMENT ÎNCHEIAT LA NOTAR </w:t>
      </w:r>
      <w:r w:rsidRPr="00E03886">
        <w:rPr>
          <w:rFonts w:asciiTheme="minorHAnsi" w:hAnsiTheme="minorHAnsi"/>
          <w:sz w:val="24"/>
          <w:szCs w:val="24"/>
          <w:lang w:val="ro-RO"/>
        </w:rPr>
        <w:t>care să certifice dreptul de folosinţă al terenului pe o perioadă de cel puțin 10 ani începând cu anul depunerii Cererii de finanțare, care să confere titularului dreptul de execuție a lucrărilor de construcții, în conformitate cu prevederile Legii nr.50/1991, republicată, cu modificările și completările ulterioare, având în vedere tipul de investiție propusă prin proiect.</w:t>
      </w:r>
    </w:p>
    <w:p w:rsidR="0044560D" w:rsidRPr="00997917" w:rsidRDefault="0044560D" w:rsidP="00780218">
      <w:pPr>
        <w:spacing w:after="0"/>
        <w:jc w:val="both"/>
        <w:rPr>
          <w:rFonts w:asciiTheme="minorHAnsi" w:hAnsiTheme="minorHAnsi"/>
          <w:sz w:val="24"/>
          <w:szCs w:val="24"/>
          <w:lang w:val="ro-RO"/>
        </w:rPr>
      </w:pPr>
      <w:r w:rsidRPr="00997917">
        <w:rPr>
          <w:rFonts w:asciiTheme="minorHAnsi" w:hAnsiTheme="minorHAnsi"/>
          <w:b/>
          <w:sz w:val="24"/>
          <w:szCs w:val="24"/>
          <w:lang w:val="ro-RO"/>
        </w:rPr>
        <w:t>Contractul de concesiune</w:t>
      </w:r>
      <w:r w:rsidRPr="00997917">
        <w:rPr>
          <w:rFonts w:asciiTheme="minorHAnsi" w:hAnsiTheme="minorHAnsi"/>
          <w:sz w:val="24"/>
          <w:szCs w:val="24"/>
          <w:lang w:val="ro-RO"/>
        </w:rPr>
        <w:t xml:space="preserve"> va fi însoţit de </w:t>
      </w:r>
      <w:r w:rsidRPr="00DA366B">
        <w:rPr>
          <w:rFonts w:asciiTheme="minorHAnsi" w:hAnsiTheme="minorHAnsi"/>
          <w:b/>
          <w:sz w:val="24"/>
          <w:szCs w:val="24"/>
          <w:lang w:val="ro-RO"/>
        </w:rPr>
        <w:t>adresa emisă de concedent</w:t>
      </w:r>
      <w:r w:rsidRPr="00997917">
        <w:rPr>
          <w:rFonts w:asciiTheme="minorHAnsi" w:hAnsiTheme="minorHAnsi"/>
          <w:sz w:val="24"/>
          <w:szCs w:val="24"/>
          <w:lang w:val="ro-RO"/>
        </w:rPr>
        <w:t xml:space="preserve"> şi trebuie să conţină:</w:t>
      </w:r>
    </w:p>
    <w:p w:rsidR="0044560D" w:rsidRPr="00997917" w:rsidRDefault="0044560D" w:rsidP="00780218">
      <w:pPr>
        <w:pStyle w:val="Listparagraf"/>
        <w:numPr>
          <w:ilvl w:val="0"/>
          <w:numId w:val="23"/>
        </w:numPr>
        <w:spacing w:after="0"/>
        <w:jc w:val="both"/>
        <w:rPr>
          <w:sz w:val="24"/>
          <w:szCs w:val="24"/>
          <w:lang w:val="ro-RO"/>
        </w:rPr>
      </w:pPr>
      <w:r w:rsidRPr="00997917">
        <w:rPr>
          <w:sz w:val="24"/>
          <w:szCs w:val="24"/>
          <w:lang w:val="ro-RO"/>
        </w:rPr>
        <w:t>situaţia privind respectarea clauzelor contractuale și dacă este în graficul de realizare a investiţiilor prevăzute în contract şi alte clauze;</w:t>
      </w:r>
    </w:p>
    <w:p w:rsidR="0044560D" w:rsidRPr="00997917" w:rsidRDefault="0044560D" w:rsidP="00780218">
      <w:pPr>
        <w:pStyle w:val="Listparagraf"/>
        <w:numPr>
          <w:ilvl w:val="0"/>
          <w:numId w:val="23"/>
        </w:numPr>
        <w:spacing w:after="0"/>
        <w:jc w:val="both"/>
        <w:rPr>
          <w:sz w:val="24"/>
          <w:szCs w:val="24"/>
          <w:lang w:val="ro-RO"/>
        </w:rPr>
      </w:pPr>
      <w:r w:rsidRPr="00997917">
        <w:rPr>
          <w:sz w:val="24"/>
          <w:szCs w:val="24"/>
          <w:lang w:val="ro-RO"/>
        </w:rPr>
        <w:lastRenderedPageBreak/>
        <w:t>suprafaţa concesionată la zi (dacă pentru suprafaţa concesionată există solicitări privind retrocedarea sau diminuarea, și dacă da, să se menţioneze care este suprafaţa supusă acestui proces) pentru terenul pe care este amplasată clădirea.</w:t>
      </w:r>
    </w:p>
    <w:p w:rsidR="0044560D" w:rsidRPr="00997917" w:rsidRDefault="0044560D" w:rsidP="00780218">
      <w:pPr>
        <w:spacing w:before="240" w:after="0"/>
        <w:jc w:val="both"/>
        <w:rPr>
          <w:rFonts w:asciiTheme="minorHAnsi" w:hAnsiTheme="minorHAnsi"/>
          <w:sz w:val="24"/>
          <w:szCs w:val="24"/>
          <w:lang w:val="ro-RO"/>
        </w:rPr>
      </w:pPr>
      <w:r w:rsidRPr="00997917">
        <w:rPr>
          <w:rFonts w:asciiTheme="minorHAnsi" w:hAnsiTheme="minorHAnsi"/>
          <w:b/>
          <w:sz w:val="24"/>
          <w:szCs w:val="24"/>
          <w:lang w:val="ro-RO"/>
        </w:rPr>
        <w:t xml:space="preserve">ATENŢIE! </w:t>
      </w:r>
      <w:r w:rsidRPr="00997917">
        <w:rPr>
          <w:rFonts w:asciiTheme="minorHAnsi" w:hAnsiTheme="minorHAnsi"/>
          <w:sz w:val="24"/>
          <w:szCs w:val="24"/>
          <w:lang w:val="ro-RO"/>
        </w:rPr>
        <w:t>Pentru construcțiile ce fac obiectul Cererii de Finanțare, solicitantul trebuie să prezinte documente care să certifice dreptul acestuia de a obține, potrivit legii, autorizația de construire/desființare:</w:t>
      </w:r>
    </w:p>
    <w:p w:rsidR="0044560D" w:rsidRPr="00997917" w:rsidRDefault="0044560D" w:rsidP="00780218">
      <w:pPr>
        <w:pStyle w:val="Listparagraf"/>
        <w:numPr>
          <w:ilvl w:val="0"/>
          <w:numId w:val="24"/>
        </w:numPr>
        <w:spacing w:after="0"/>
        <w:ind w:left="709" w:hanging="425"/>
        <w:jc w:val="both"/>
        <w:rPr>
          <w:sz w:val="24"/>
          <w:szCs w:val="24"/>
          <w:lang w:val="ro-RO"/>
        </w:rPr>
      </w:pPr>
      <w:r w:rsidRPr="00997917">
        <w:rPr>
          <w:sz w:val="24"/>
          <w:szCs w:val="24"/>
          <w:lang w:val="ro-RO"/>
        </w:rPr>
        <w:t>drept real principal (drept de proprietate, uz, uzufruct, superficie, servitute) dobândit prin: contract de vânzare-cumpărare, de schimb, de donație, certificat de moștenitor, act administrativ de restituire, hotarare judecătorească. În cazul dreptului de superficie se acceptă act de superficie încheiat în formă autentică de un notar public.</w:t>
      </w:r>
    </w:p>
    <w:p w:rsidR="0044560D" w:rsidRPr="00997917" w:rsidRDefault="0044560D" w:rsidP="00780218">
      <w:pPr>
        <w:pStyle w:val="Listparagraf"/>
        <w:numPr>
          <w:ilvl w:val="0"/>
          <w:numId w:val="24"/>
        </w:numPr>
        <w:spacing w:after="0"/>
        <w:ind w:left="709" w:hanging="425"/>
        <w:jc w:val="both"/>
        <w:rPr>
          <w:sz w:val="24"/>
          <w:szCs w:val="24"/>
          <w:lang w:val="ro-RO"/>
        </w:rPr>
      </w:pPr>
      <w:r w:rsidRPr="00997917">
        <w:rPr>
          <w:sz w:val="24"/>
          <w:szCs w:val="24"/>
          <w:lang w:val="ro-RO"/>
        </w:rPr>
        <w:t>drept de creanță definit conform Legii nr. 50/ 1991 privind autorizarea executării lucrărilor de construcții, republicată, cu modificările și completările ulterioare, pentru clădirea/terenul pe care urmează a se realiza investiția.</w:t>
      </w:r>
    </w:p>
    <w:p w:rsidR="0044560D" w:rsidRPr="00997917" w:rsidRDefault="0044560D" w:rsidP="00780218">
      <w:pPr>
        <w:spacing w:after="0"/>
        <w:jc w:val="both"/>
        <w:rPr>
          <w:rFonts w:asciiTheme="minorHAnsi" w:hAnsiTheme="minorHAnsi"/>
          <w:sz w:val="24"/>
          <w:szCs w:val="24"/>
          <w:lang w:val="ro-RO"/>
        </w:rPr>
      </w:pPr>
      <w:r w:rsidRPr="00997917">
        <w:rPr>
          <w:rFonts w:asciiTheme="minorHAnsi" w:hAnsiTheme="minorHAnsi"/>
          <w:sz w:val="24"/>
          <w:szCs w:val="24"/>
          <w:lang w:val="ro-RO"/>
        </w:rPr>
        <w:t>Pentru construcțiile cu caracter provizoriu, definite conform Legii nr. 50/1991, cu modificările și completările ulterioare, solicitantul poate prezenta şi un contract de comodat/ locaţiune (închiriere) asupra terenului şi acordul expres al proprietarului de drept.</w:t>
      </w:r>
    </w:p>
    <w:p w:rsidR="0044560D" w:rsidRPr="00997917" w:rsidRDefault="0044560D" w:rsidP="00780218">
      <w:pPr>
        <w:spacing w:before="240" w:after="240"/>
        <w:jc w:val="both"/>
        <w:rPr>
          <w:rFonts w:asciiTheme="minorHAnsi" w:hAnsiTheme="minorHAnsi"/>
          <w:b/>
          <w:sz w:val="24"/>
          <w:szCs w:val="24"/>
          <w:lang w:val="ro-RO"/>
        </w:rPr>
      </w:pPr>
      <w:r w:rsidRPr="00997917">
        <w:rPr>
          <w:rFonts w:asciiTheme="minorHAnsi" w:hAnsiTheme="minorHAnsi"/>
          <w:b/>
          <w:sz w:val="24"/>
          <w:szCs w:val="24"/>
          <w:lang w:val="ro-RO"/>
        </w:rPr>
        <w:t xml:space="preserve">b3) </w:t>
      </w:r>
      <w:r w:rsidRPr="00611C70">
        <w:rPr>
          <w:rFonts w:asciiTheme="minorHAnsi" w:hAnsiTheme="minorHAnsi"/>
          <w:b/>
          <w:sz w:val="24"/>
          <w:szCs w:val="24"/>
          <w:lang w:val="ro-RO"/>
        </w:rPr>
        <w:t>Extras de carte funciară sau document care să certifice că nu au fost finalizate lucrările de cadastru - pentru proiectele care vizează investiţii de lucrări privind construcţiile noi sau modernizări ale acestora</w:t>
      </w:r>
      <w:r w:rsidRPr="00997917">
        <w:rPr>
          <w:rFonts w:asciiTheme="minorHAnsi" w:hAnsiTheme="minorHAnsi"/>
          <w:sz w:val="24"/>
          <w:szCs w:val="24"/>
          <w:lang w:val="ro-RO"/>
        </w:rPr>
        <w:t>.</w:t>
      </w:r>
    </w:p>
    <w:p w:rsidR="0044560D" w:rsidRDefault="0044560D" w:rsidP="00780218">
      <w:pPr>
        <w:spacing w:before="240" w:after="120"/>
        <w:jc w:val="both"/>
        <w:rPr>
          <w:rFonts w:asciiTheme="minorHAnsi" w:hAnsiTheme="minorHAnsi"/>
          <w:b/>
          <w:sz w:val="24"/>
          <w:szCs w:val="24"/>
          <w:lang w:val="ro-RO"/>
        </w:rPr>
      </w:pPr>
      <w:r w:rsidRPr="00997917">
        <w:rPr>
          <w:rFonts w:asciiTheme="minorHAnsi" w:hAnsiTheme="minorHAnsi"/>
          <w:b/>
          <w:sz w:val="24"/>
          <w:szCs w:val="24"/>
          <w:lang w:val="ro-RO"/>
        </w:rPr>
        <w:t>b4) Acordul creditorului privind executia investitiei şi graficul de rambursare a creditului.</w:t>
      </w:r>
    </w:p>
    <w:p w:rsidR="0044560D" w:rsidRPr="00997917" w:rsidRDefault="0044560D" w:rsidP="00780218">
      <w:pPr>
        <w:spacing w:before="120" w:after="120"/>
        <w:jc w:val="both"/>
        <w:rPr>
          <w:rFonts w:asciiTheme="minorHAnsi" w:hAnsiTheme="minorHAnsi"/>
          <w:sz w:val="24"/>
          <w:szCs w:val="24"/>
          <w:lang w:val="ro-RO"/>
        </w:rPr>
      </w:pPr>
      <w:r w:rsidRPr="00426EE9">
        <w:rPr>
          <w:rFonts w:asciiTheme="minorHAnsi" w:hAnsiTheme="minorHAnsi"/>
          <w:b/>
          <w:sz w:val="24"/>
          <w:szCs w:val="24"/>
          <w:lang w:val="ro-RO"/>
        </w:rPr>
        <w:t>Atenţie!</w:t>
      </w:r>
      <w:r w:rsidRPr="00426EE9">
        <w:rPr>
          <w:rFonts w:asciiTheme="minorHAnsi" w:hAnsiTheme="minorHAnsi"/>
          <w:sz w:val="24"/>
          <w:szCs w:val="24"/>
          <w:lang w:val="ro-RO"/>
        </w:rPr>
        <w:t xml:space="preserve"> Se va depune în situatia în care imobilul pe care se execută investiţia nu este liber de sarcini (gajat pentru un credit).</w:t>
      </w:r>
    </w:p>
    <w:p w:rsidR="0044560D" w:rsidRPr="00997917" w:rsidRDefault="0044560D" w:rsidP="00780218">
      <w:pPr>
        <w:spacing w:before="240" w:after="120"/>
        <w:jc w:val="both"/>
        <w:rPr>
          <w:rFonts w:asciiTheme="minorHAnsi" w:hAnsiTheme="minorHAnsi"/>
          <w:b/>
          <w:sz w:val="24"/>
          <w:szCs w:val="24"/>
          <w:lang w:val="ro-RO"/>
        </w:rPr>
      </w:pPr>
      <w:r w:rsidRPr="00997917">
        <w:rPr>
          <w:rFonts w:asciiTheme="minorHAnsi" w:hAnsiTheme="minorHAnsi"/>
          <w:b/>
          <w:sz w:val="24"/>
          <w:szCs w:val="24"/>
          <w:lang w:val="ro-RO"/>
        </w:rPr>
        <w:t xml:space="preserve">c) </w:t>
      </w:r>
      <w:r w:rsidRPr="00426EE9">
        <w:rPr>
          <w:rFonts w:asciiTheme="minorHAnsi" w:hAnsiTheme="minorHAnsi"/>
          <w:b/>
          <w:sz w:val="24"/>
          <w:szCs w:val="24"/>
          <w:lang w:val="ro-RO"/>
        </w:rPr>
        <w:t>DOCUMENT PENTRU EFECTIVUL DE ANIMALE DEŢINUT ÎN PROPRIETATE</w:t>
      </w:r>
      <w:r w:rsidRPr="00997917">
        <w:rPr>
          <w:rFonts w:asciiTheme="minorHAnsi" w:hAnsiTheme="minorHAnsi"/>
          <w:b/>
          <w:sz w:val="24"/>
          <w:szCs w:val="24"/>
          <w:lang w:val="ro-RO"/>
        </w:rPr>
        <w:t>:</w:t>
      </w:r>
    </w:p>
    <w:p w:rsidR="0044560D" w:rsidRDefault="0044560D" w:rsidP="00780218">
      <w:pPr>
        <w:spacing w:before="120" w:after="0"/>
        <w:jc w:val="both"/>
        <w:rPr>
          <w:rFonts w:asciiTheme="minorHAnsi" w:hAnsiTheme="minorHAnsi" w:cs="Calibri"/>
          <w:sz w:val="24"/>
          <w:szCs w:val="24"/>
          <w:lang w:val="ro-RO"/>
        </w:rPr>
      </w:pPr>
      <w:r w:rsidRPr="002D7799">
        <w:rPr>
          <w:rFonts w:asciiTheme="minorHAnsi" w:hAnsiTheme="minorHAnsi" w:cs="Calibri"/>
          <w:b/>
          <w:sz w:val="24"/>
          <w:szCs w:val="24"/>
          <w:lang w:val="ro-RO"/>
        </w:rPr>
        <w:t xml:space="preserve">1) EXTRAS DIN REGISTRUL EXPLOATAȚIEI </w:t>
      </w:r>
      <w:r w:rsidRPr="002D7799">
        <w:rPr>
          <w:rFonts w:asciiTheme="minorHAnsi" w:hAnsiTheme="minorHAnsi" w:cs="Calibri"/>
          <w:sz w:val="24"/>
          <w:szCs w:val="24"/>
          <w:lang w:val="ro-RO"/>
        </w:rPr>
        <w:t>emis de ANSVSA/DSVSA cu cel mult 30 de zile înainte de data depunerii Cererii de finanțare, din care să rezulte efectivul de animale deţinut, însoţit de formular de mişcare ANSVSA/DSVSA (Anexa 4 din Normele sanitare veterinare ale Ordinului ANSVSA nr. 40/2010); Formularul de miscare se depune dacă există diferențe dintre mențiunile din SF, Cererea de finanțare și extrasul din Registrul Exploatatiilor de la ANSVSA. Pentru exploataţiile agricole care deţin păsari și albine - ADEVERINŢĂ ELIBERATĂ DE MEDICUL VETERINAR DE CIRCUMSCRIPŢIE, emisă cu cel mult 30 de zile înainte de data depunerii Cererii de finanțare, din care rezulta numarul păsarilor şi al familiilor de albine şi data înscrierii solicitantului în Registrul Exploatației. P</w:t>
      </w:r>
    </w:p>
    <w:p w:rsidR="0044560D" w:rsidRPr="002D7799" w:rsidRDefault="0044560D" w:rsidP="00780218">
      <w:pPr>
        <w:spacing w:before="120" w:after="0"/>
        <w:jc w:val="both"/>
        <w:rPr>
          <w:rFonts w:asciiTheme="minorHAnsi" w:hAnsiTheme="minorHAnsi" w:cs="Calibri"/>
          <w:sz w:val="24"/>
          <w:szCs w:val="24"/>
          <w:lang w:val="ro-RO"/>
        </w:rPr>
      </w:pPr>
      <w:r w:rsidRPr="002D7799">
        <w:rPr>
          <w:rFonts w:asciiTheme="minorHAnsi" w:hAnsiTheme="minorHAnsi" w:cs="Calibri"/>
          <w:sz w:val="24"/>
          <w:szCs w:val="24"/>
          <w:lang w:val="ro-RO"/>
        </w:rPr>
        <w:lastRenderedPageBreak/>
        <w:t xml:space="preserve">entru cooperative agricole, societăţi cooperative agricole, grupuri de producatori, se vor prezenta documentele prevăzute la punctul c) pentru toţi membrii fermieri ai acestor solicitanţi. </w:t>
      </w:r>
    </w:p>
    <w:p w:rsidR="0044560D" w:rsidRPr="002D7799" w:rsidRDefault="0044560D" w:rsidP="00780218">
      <w:pPr>
        <w:spacing w:before="120" w:after="0"/>
        <w:jc w:val="both"/>
        <w:rPr>
          <w:rFonts w:asciiTheme="minorHAnsi" w:hAnsiTheme="minorHAnsi" w:cs="Calibri"/>
          <w:sz w:val="24"/>
          <w:szCs w:val="24"/>
          <w:lang w:val="ro-RO"/>
        </w:rPr>
      </w:pPr>
      <w:r w:rsidRPr="002D7799">
        <w:rPr>
          <w:rFonts w:asciiTheme="minorHAnsi" w:hAnsiTheme="minorHAnsi" w:cs="Calibri"/>
          <w:b/>
          <w:sz w:val="24"/>
          <w:szCs w:val="24"/>
          <w:lang w:val="ro-RO"/>
        </w:rPr>
        <w:t xml:space="preserve">2) PAŞAPORTUL emis de ANZ </w:t>
      </w:r>
      <w:r w:rsidRPr="002D7799">
        <w:rPr>
          <w:rFonts w:asciiTheme="minorHAnsi" w:hAnsiTheme="minorHAnsi" w:cs="Calibri"/>
          <w:sz w:val="24"/>
          <w:szCs w:val="24"/>
          <w:lang w:val="ro-RO"/>
        </w:rPr>
        <w:t>pentru ecvideele cu rasă şi origine.</w:t>
      </w:r>
    </w:p>
    <w:p w:rsidR="0044560D" w:rsidRDefault="0044560D" w:rsidP="00780218">
      <w:pPr>
        <w:spacing w:before="240" w:after="0"/>
        <w:jc w:val="both"/>
        <w:rPr>
          <w:rFonts w:asciiTheme="minorHAnsi" w:hAnsiTheme="minorHAnsi"/>
          <w:b/>
          <w:sz w:val="24"/>
          <w:szCs w:val="24"/>
          <w:lang w:val="ro-RO"/>
        </w:rPr>
      </w:pPr>
      <w:r w:rsidRPr="002D7799">
        <w:rPr>
          <w:rFonts w:asciiTheme="minorHAnsi" w:hAnsiTheme="minorHAnsi"/>
          <w:b/>
          <w:sz w:val="24"/>
          <w:szCs w:val="24"/>
          <w:lang w:val="ro-RO"/>
        </w:rPr>
        <w:t xml:space="preserve">4. CERTIFICAT DE URBANISM </w:t>
      </w:r>
      <w:r w:rsidRPr="002D7799">
        <w:rPr>
          <w:rFonts w:asciiTheme="minorHAnsi" w:hAnsiTheme="minorHAnsi"/>
          <w:sz w:val="24"/>
          <w:szCs w:val="24"/>
          <w:lang w:val="ro-RO"/>
        </w:rPr>
        <w:t>pentru proiecte care prevăd construcţii (noi, extinderi sau modernizări). Certificatul de urbanism nu trebuie însoţit de avizele mentionate ca necesare fazei urmatoare de autorizare.</w:t>
      </w:r>
      <w:r w:rsidRPr="002D7799">
        <w:rPr>
          <w:rFonts w:asciiTheme="minorHAnsi" w:hAnsiTheme="minorHAnsi"/>
          <w:b/>
          <w:sz w:val="24"/>
          <w:szCs w:val="24"/>
          <w:lang w:val="ro-RO"/>
        </w:rPr>
        <w:t xml:space="preserve"> </w:t>
      </w:r>
    </w:p>
    <w:p w:rsidR="0044560D" w:rsidRDefault="0044560D" w:rsidP="00780218">
      <w:pPr>
        <w:spacing w:before="240" w:after="0"/>
        <w:jc w:val="both"/>
        <w:rPr>
          <w:rFonts w:asciiTheme="minorHAnsi" w:hAnsiTheme="minorHAnsi"/>
          <w:b/>
          <w:sz w:val="24"/>
          <w:szCs w:val="24"/>
          <w:lang w:val="ro-RO"/>
        </w:rPr>
      </w:pPr>
      <w:r w:rsidRPr="005B6FE9">
        <w:rPr>
          <w:rFonts w:asciiTheme="minorHAnsi" w:hAnsiTheme="minorHAnsi"/>
          <w:b/>
          <w:sz w:val="24"/>
          <w:szCs w:val="24"/>
          <w:lang w:val="ro-RO"/>
        </w:rPr>
        <w:t xml:space="preserve">5. ACEST DOCUMENT SE VA PREZENTA LA MOMENTUL ÎNCHEIERII CONTRACTULUI: </w:t>
      </w:r>
    </w:p>
    <w:p w:rsidR="0044560D" w:rsidRPr="00997917" w:rsidRDefault="0044560D" w:rsidP="00780218">
      <w:pPr>
        <w:spacing w:after="0"/>
        <w:jc w:val="both"/>
        <w:rPr>
          <w:rFonts w:asciiTheme="minorHAnsi" w:hAnsiTheme="minorHAnsi"/>
          <w:b/>
          <w:sz w:val="24"/>
          <w:szCs w:val="24"/>
          <w:lang w:val="ro-RO"/>
        </w:rPr>
      </w:pPr>
      <w:r w:rsidRPr="005B6FE9">
        <w:rPr>
          <w:rFonts w:asciiTheme="minorHAnsi" w:hAnsiTheme="minorHAnsi"/>
          <w:b/>
          <w:sz w:val="24"/>
          <w:szCs w:val="24"/>
          <w:lang w:val="ro-RO"/>
        </w:rPr>
        <w:t>-DOCUMENT EMIS DE ANPM PENTRU PROIECT</w:t>
      </w:r>
    </w:p>
    <w:p w:rsidR="0044560D" w:rsidRDefault="0044560D" w:rsidP="00780218">
      <w:pPr>
        <w:spacing w:before="240" w:after="0"/>
        <w:jc w:val="both"/>
        <w:rPr>
          <w:rFonts w:asciiTheme="minorHAnsi" w:hAnsiTheme="minorHAnsi"/>
          <w:b/>
          <w:sz w:val="24"/>
          <w:szCs w:val="24"/>
          <w:lang w:val="ro-RO"/>
        </w:rPr>
      </w:pPr>
      <w:r w:rsidRPr="005B6FE9">
        <w:rPr>
          <w:rFonts w:asciiTheme="minorHAnsi" w:hAnsiTheme="minorHAnsi"/>
          <w:b/>
          <w:sz w:val="24"/>
          <w:szCs w:val="24"/>
          <w:lang w:val="ro-RO"/>
        </w:rPr>
        <w:t xml:space="preserve">6. ACESTE DOCUMENTE SE VOR PREZENTA LA MOMENTUL ÎNCHEIERII CONTRACTULUI: </w:t>
      </w:r>
    </w:p>
    <w:p w:rsidR="0044560D" w:rsidRDefault="0044560D" w:rsidP="00780218">
      <w:pPr>
        <w:spacing w:after="0"/>
        <w:jc w:val="both"/>
        <w:rPr>
          <w:rFonts w:asciiTheme="minorHAnsi" w:hAnsiTheme="minorHAnsi"/>
          <w:b/>
          <w:sz w:val="24"/>
          <w:szCs w:val="24"/>
          <w:lang w:val="ro-RO"/>
        </w:rPr>
      </w:pPr>
      <w:r w:rsidRPr="005B6FE9">
        <w:rPr>
          <w:rFonts w:asciiTheme="minorHAnsi" w:hAnsiTheme="minorHAnsi"/>
          <w:b/>
          <w:sz w:val="24"/>
          <w:szCs w:val="24"/>
          <w:lang w:val="ro-RO"/>
        </w:rPr>
        <w:t xml:space="preserve">6.1 CERTIFICATE CARE SĂ ATESTE LIPSA DATORIILOR RESTANTE FISCALE </w:t>
      </w:r>
      <w:r w:rsidRPr="005B6FE9">
        <w:rPr>
          <w:rFonts w:asciiTheme="minorHAnsi" w:hAnsiTheme="minorHAnsi"/>
          <w:sz w:val="24"/>
          <w:szCs w:val="24"/>
          <w:lang w:val="ro-RO"/>
        </w:rPr>
        <w:t>şi sociale emise de Direcţia Generală a Finanţelor Publice și de primăriile pe raza cărora îşi au sediul social și puncte de lucru (numai în cazul în care solicitantul este proprietar asupra imobilelor) şi, dacă este cazul, graficul de reeşalonare a datoriilor către bugetul consolidat. Atenție! Certificatele trebuie să menționeze clar lipsa datoriilor prin mențiunea „nu are datorii fiscale și sociale sau locale” sau bararea rubricii în care ar trebui să fie menționate. Atenție! Solicitantul va prezenta decizia de rambursare aprobată a sumelor negative solicitate la rambursare prin deconturile de TVA și/ sau alte documente aprobate pentru soluționarea cererilor de restituire, decizie/ documente care au fost aprobate ulterior eliberării certificatului de atestare fiscală, pentru compensarea obligațiilor fiscale de la Sect.A.</w:t>
      </w:r>
      <w:r w:rsidRPr="005B6FE9">
        <w:rPr>
          <w:rFonts w:asciiTheme="minorHAnsi" w:hAnsiTheme="minorHAnsi"/>
          <w:b/>
          <w:sz w:val="24"/>
          <w:szCs w:val="24"/>
          <w:lang w:val="ro-RO"/>
        </w:rPr>
        <w:t xml:space="preserve"> </w:t>
      </w:r>
    </w:p>
    <w:p w:rsidR="0044560D" w:rsidRPr="005B6FE9" w:rsidRDefault="0044560D" w:rsidP="00780218">
      <w:pPr>
        <w:spacing w:after="0"/>
        <w:jc w:val="both"/>
        <w:rPr>
          <w:rFonts w:asciiTheme="minorHAnsi" w:hAnsiTheme="minorHAnsi"/>
          <w:sz w:val="24"/>
          <w:szCs w:val="24"/>
          <w:lang w:val="ro-RO"/>
        </w:rPr>
      </w:pPr>
      <w:r w:rsidRPr="005B6FE9">
        <w:rPr>
          <w:rFonts w:asciiTheme="minorHAnsi" w:hAnsiTheme="minorHAnsi"/>
          <w:b/>
          <w:sz w:val="24"/>
          <w:szCs w:val="24"/>
          <w:lang w:val="ro-RO"/>
        </w:rPr>
        <w:t xml:space="preserve">6.2 CAZIERUL JUDICIAR AL REPREZENTANTULUI LEGAL </w:t>
      </w:r>
      <w:r w:rsidRPr="005B6FE9">
        <w:rPr>
          <w:rFonts w:asciiTheme="minorHAnsi" w:hAnsiTheme="minorHAnsi"/>
          <w:sz w:val="24"/>
          <w:szCs w:val="24"/>
          <w:lang w:val="ro-RO"/>
        </w:rPr>
        <w:t>care să ateste lipsa înscrierilor care privesc sancţiuni economico-financiare. Cazierul judiciar va fi solicitat de către AFIR, în conformitate cu prevederile Legii nr. 290/2004 privind cazierul judiciar, republicată, cu modificările şi completările ulterioare.</w:t>
      </w:r>
    </w:p>
    <w:p w:rsidR="0044560D" w:rsidRPr="00997917" w:rsidRDefault="0044560D" w:rsidP="00780218">
      <w:pPr>
        <w:spacing w:before="240" w:after="0"/>
        <w:jc w:val="both"/>
        <w:rPr>
          <w:rFonts w:asciiTheme="minorHAnsi" w:hAnsiTheme="minorHAnsi"/>
          <w:b/>
          <w:sz w:val="24"/>
          <w:szCs w:val="24"/>
          <w:lang w:val="ro-RO"/>
        </w:rPr>
      </w:pPr>
      <w:r w:rsidRPr="00E33583">
        <w:rPr>
          <w:rFonts w:asciiTheme="minorHAnsi" w:hAnsiTheme="minorHAnsi"/>
          <w:b/>
          <w:sz w:val="24"/>
          <w:szCs w:val="24"/>
          <w:lang w:val="ro-RO"/>
        </w:rPr>
        <w:t>7.ACESTE DOCUMENTE SE VOR PREZENTA LA MOMENTUL ÎNCHEIERII CONTRACTULUI:</w:t>
      </w:r>
      <w:r w:rsidRPr="00997917">
        <w:rPr>
          <w:rFonts w:asciiTheme="minorHAnsi" w:hAnsiTheme="minorHAnsi"/>
          <w:b/>
          <w:sz w:val="24"/>
          <w:szCs w:val="24"/>
          <w:lang w:val="ro-RO"/>
        </w:rPr>
        <w:t xml:space="preserve"> </w:t>
      </w:r>
    </w:p>
    <w:p w:rsidR="0044560D" w:rsidRPr="00997917" w:rsidRDefault="0044560D" w:rsidP="00780218">
      <w:pPr>
        <w:spacing w:after="0"/>
        <w:jc w:val="both"/>
        <w:rPr>
          <w:rFonts w:asciiTheme="minorHAnsi" w:hAnsiTheme="minorHAnsi"/>
          <w:sz w:val="24"/>
          <w:szCs w:val="24"/>
          <w:lang w:val="ro-RO"/>
        </w:rPr>
      </w:pPr>
      <w:r w:rsidRPr="00E33583">
        <w:rPr>
          <w:rFonts w:asciiTheme="minorHAnsi" w:hAnsiTheme="minorHAnsi"/>
          <w:b/>
          <w:sz w:val="24"/>
          <w:szCs w:val="24"/>
          <w:lang w:val="ro-RO"/>
        </w:rPr>
        <w:t>7.1 DOCUMENT EMIS DE DSVSA PENTRU PROIECT</w:t>
      </w:r>
      <w:r w:rsidRPr="00997917">
        <w:rPr>
          <w:rFonts w:asciiTheme="minorHAnsi" w:hAnsiTheme="minorHAnsi"/>
          <w:sz w:val="24"/>
          <w:szCs w:val="24"/>
          <w:lang w:val="ro-RO"/>
        </w:rPr>
        <w:t xml:space="preserve">, conform Protocolului de colaborare dintre AFIR şi ANSVSA publicat pe pagina de internet </w:t>
      </w:r>
      <w:hyperlink r:id="rId17" w:history="1">
        <w:r w:rsidRPr="00997917">
          <w:rPr>
            <w:rStyle w:val="Hyperlink"/>
            <w:rFonts w:asciiTheme="minorHAnsi" w:hAnsiTheme="minorHAnsi"/>
            <w:color w:val="auto"/>
            <w:sz w:val="24"/>
            <w:szCs w:val="24"/>
            <w:lang w:val="ro-RO"/>
          </w:rPr>
          <w:t>www.afir.info</w:t>
        </w:r>
      </w:hyperlink>
      <w:r w:rsidRPr="00997917">
        <w:rPr>
          <w:rFonts w:asciiTheme="minorHAnsi" w:hAnsiTheme="minorHAnsi"/>
          <w:sz w:val="24"/>
          <w:szCs w:val="24"/>
          <w:lang w:val="ro-RO"/>
        </w:rPr>
        <w:t xml:space="preserve">. </w:t>
      </w:r>
    </w:p>
    <w:p w:rsidR="0044560D" w:rsidRPr="00997917" w:rsidRDefault="0044560D" w:rsidP="00780218">
      <w:pPr>
        <w:spacing w:after="0"/>
        <w:jc w:val="both"/>
        <w:rPr>
          <w:rFonts w:asciiTheme="minorHAnsi" w:hAnsiTheme="minorHAnsi"/>
          <w:sz w:val="24"/>
          <w:szCs w:val="24"/>
          <w:lang w:val="ro-RO"/>
        </w:rPr>
      </w:pPr>
      <w:r w:rsidRPr="00E33583">
        <w:rPr>
          <w:rFonts w:asciiTheme="minorHAnsi" w:hAnsiTheme="minorHAnsi"/>
          <w:b/>
          <w:sz w:val="24"/>
          <w:szCs w:val="24"/>
          <w:lang w:val="ro-RO"/>
        </w:rPr>
        <w:t xml:space="preserve">7.2 DOCUMENT EMIS DE DSP </w:t>
      </w:r>
      <w:r w:rsidR="00780218">
        <w:rPr>
          <w:rFonts w:asciiTheme="minorHAnsi" w:hAnsiTheme="minorHAnsi"/>
          <w:b/>
          <w:sz w:val="24"/>
          <w:szCs w:val="24"/>
          <w:lang w:val="ro-RO"/>
        </w:rPr>
        <w:t>JUDEȚ</w:t>
      </w:r>
      <w:r w:rsidRPr="00E33583">
        <w:rPr>
          <w:rFonts w:asciiTheme="minorHAnsi" w:hAnsiTheme="minorHAnsi"/>
          <w:b/>
          <w:sz w:val="24"/>
          <w:szCs w:val="24"/>
          <w:lang w:val="ro-RO"/>
        </w:rPr>
        <w:t>EAN</w:t>
      </w:r>
      <w:r w:rsidRPr="00997917">
        <w:rPr>
          <w:rFonts w:asciiTheme="minorHAnsi" w:hAnsiTheme="minorHAnsi"/>
          <w:sz w:val="24"/>
          <w:szCs w:val="24"/>
          <w:lang w:val="ro-RO"/>
        </w:rPr>
        <w:t xml:space="preserve">, conform Protocolului de colaborare dintre AFIR şi MS publicat pe pagina de internet </w:t>
      </w:r>
      <w:hyperlink r:id="rId18" w:history="1">
        <w:r w:rsidRPr="00997917">
          <w:rPr>
            <w:rStyle w:val="Hyperlink"/>
            <w:rFonts w:asciiTheme="minorHAnsi" w:hAnsiTheme="minorHAnsi"/>
            <w:color w:val="auto"/>
            <w:sz w:val="24"/>
            <w:szCs w:val="24"/>
            <w:lang w:val="ro-RO"/>
          </w:rPr>
          <w:t>www.afir.info</w:t>
        </w:r>
      </w:hyperlink>
      <w:r w:rsidRPr="00997917">
        <w:rPr>
          <w:rFonts w:asciiTheme="minorHAnsi" w:hAnsiTheme="minorHAnsi"/>
          <w:sz w:val="24"/>
          <w:szCs w:val="24"/>
          <w:lang w:val="ro-RO"/>
        </w:rPr>
        <w:t xml:space="preserve"> </w:t>
      </w:r>
    </w:p>
    <w:p w:rsidR="0044560D" w:rsidRPr="00997917" w:rsidRDefault="0044560D" w:rsidP="00780218">
      <w:pPr>
        <w:spacing w:before="120" w:after="0"/>
        <w:jc w:val="both"/>
        <w:rPr>
          <w:rFonts w:asciiTheme="minorHAnsi" w:hAnsiTheme="minorHAnsi"/>
          <w:sz w:val="24"/>
          <w:szCs w:val="24"/>
          <w:lang w:val="ro-RO"/>
        </w:rPr>
      </w:pPr>
      <w:r w:rsidRPr="00997917">
        <w:rPr>
          <w:rFonts w:asciiTheme="minorHAnsi" w:hAnsiTheme="minorHAnsi"/>
          <w:sz w:val="24"/>
          <w:szCs w:val="24"/>
          <w:lang w:val="ro-RO"/>
        </w:rPr>
        <w:t xml:space="preserve">Atenție! În cazul investiţiilor care prevăd atât achiziţie de utilaje agricole cât și utilaje necesare procesării, documentul 7.1 va trebui să ateste conformitatea proiectului cu legislatia în vigoare pentru domeniul sanitar veterinar și siguranta alimentelor şi trebuie să facă referire clar şi la activitatea de procesare. </w:t>
      </w:r>
    </w:p>
    <w:p w:rsidR="0044560D" w:rsidRPr="00997917" w:rsidRDefault="0044560D" w:rsidP="00780218">
      <w:pPr>
        <w:spacing w:after="0"/>
        <w:jc w:val="both"/>
        <w:rPr>
          <w:rFonts w:asciiTheme="minorHAnsi" w:hAnsiTheme="minorHAnsi"/>
          <w:sz w:val="24"/>
          <w:szCs w:val="24"/>
          <w:lang w:val="ro-RO"/>
        </w:rPr>
      </w:pPr>
      <w:r w:rsidRPr="00997917">
        <w:rPr>
          <w:rFonts w:asciiTheme="minorHAnsi" w:hAnsiTheme="minorHAnsi"/>
          <w:sz w:val="24"/>
          <w:szCs w:val="24"/>
          <w:lang w:val="ro-RO"/>
        </w:rPr>
        <w:lastRenderedPageBreak/>
        <w:t>Documentele acestui punct vor fi emise cu cel mult un an înaintea depunerii Cererii de finanțare.</w:t>
      </w:r>
    </w:p>
    <w:p w:rsidR="0044560D" w:rsidRPr="00997917" w:rsidRDefault="0044560D" w:rsidP="00780218">
      <w:pPr>
        <w:spacing w:after="0"/>
        <w:jc w:val="both"/>
        <w:rPr>
          <w:rFonts w:asciiTheme="minorHAnsi" w:hAnsiTheme="minorHAnsi"/>
          <w:sz w:val="24"/>
          <w:szCs w:val="24"/>
          <w:lang w:val="ro-RO"/>
        </w:rPr>
      </w:pPr>
      <w:r w:rsidRPr="00997917">
        <w:rPr>
          <w:rFonts w:asciiTheme="minorHAnsi" w:hAnsiTheme="minorHAnsi"/>
          <w:sz w:val="24"/>
          <w:szCs w:val="24"/>
          <w:lang w:val="ro-RO"/>
        </w:rPr>
        <w:t xml:space="preserve">Formatul documentelor poate fi vizualizat pe pagina de internet www.afir.info, </w:t>
      </w:r>
      <w:r w:rsidR="003B7467">
        <w:rPr>
          <w:rFonts w:asciiTheme="minorHAnsi" w:hAnsiTheme="minorHAnsi"/>
          <w:sz w:val="24"/>
          <w:szCs w:val="24"/>
          <w:lang w:val="ro-RO"/>
        </w:rPr>
        <w:t>SECȚIUNEA</w:t>
      </w:r>
      <w:r w:rsidRPr="00997917">
        <w:rPr>
          <w:rFonts w:asciiTheme="minorHAnsi" w:hAnsiTheme="minorHAnsi"/>
          <w:sz w:val="24"/>
          <w:szCs w:val="24"/>
          <w:lang w:val="ro-RO"/>
        </w:rPr>
        <w:t xml:space="preserve">: Informaţii utile/ Protocoale de colaborare. În cazul proiectelor care prevăd doar achiziţii de utilaje agricole nu este necesară prezentarea documentului 7. </w:t>
      </w:r>
    </w:p>
    <w:p w:rsidR="0044560D" w:rsidRPr="00997917" w:rsidRDefault="0044560D" w:rsidP="00780218">
      <w:pPr>
        <w:spacing w:before="360" w:after="0"/>
        <w:jc w:val="both"/>
        <w:rPr>
          <w:rFonts w:asciiTheme="minorHAnsi" w:hAnsiTheme="minorHAnsi"/>
          <w:b/>
          <w:sz w:val="24"/>
          <w:szCs w:val="24"/>
          <w:lang w:val="ro-RO"/>
        </w:rPr>
      </w:pPr>
      <w:r w:rsidRPr="00E33583">
        <w:rPr>
          <w:rFonts w:asciiTheme="minorHAnsi" w:hAnsiTheme="minorHAnsi"/>
          <w:b/>
          <w:sz w:val="24"/>
          <w:szCs w:val="24"/>
          <w:lang w:val="ro-RO"/>
        </w:rPr>
        <w:t>8. ACESTE DOCUMENTE SE VOR PREZENTA LA MOMENTUL ÎNCHEIERII CONTRACTULUI</w:t>
      </w:r>
      <w:r w:rsidRPr="00997917">
        <w:rPr>
          <w:rFonts w:asciiTheme="minorHAnsi" w:hAnsiTheme="minorHAnsi"/>
          <w:b/>
          <w:sz w:val="24"/>
          <w:szCs w:val="24"/>
          <w:lang w:val="ro-RO"/>
        </w:rPr>
        <w:t>:</w:t>
      </w:r>
    </w:p>
    <w:p w:rsidR="0044560D" w:rsidRPr="00997917" w:rsidRDefault="0044560D" w:rsidP="00780218">
      <w:pPr>
        <w:spacing w:before="120" w:after="0"/>
        <w:jc w:val="both"/>
        <w:rPr>
          <w:rFonts w:asciiTheme="minorHAnsi" w:hAnsiTheme="minorHAnsi"/>
          <w:sz w:val="24"/>
          <w:szCs w:val="24"/>
          <w:lang w:val="ro-RO"/>
        </w:rPr>
      </w:pPr>
      <w:r w:rsidRPr="00E33583">
        <w:rPr>
          <w:rFonts w:asciiTheme="minorHAnsi" w:hAnsiTheme="minorHAnsi"/>
          <w:b/>
          <w:sz w:val="24"/>
          <w:szCs w:val="24"/>
          <w:lang w:val="ro-RO"/>
        </w:rPr>
        <w:t xml:space="preserve">8.1DOCUMENTE CARE DOVEDESC CAPACITATEA ŞI SURSA DE COFINANŢARE </w:t>
      </w:r>
      <w:r w:rsidRPr="00997917">
        <w:rPr>
          <w:rFonts w:asciiTheme="minorHAnsi" w:hAnsiTheme="minorHAnsi"/>
          <w:sz w:val="24"/>
          <w:szCs w:val="24"/>
          <w:lang w:val="ro-RO"/>
        </w:rPr>
        <w:t xml:space="preserve">a investiţiei emise de o instituţie financiară (extras de cont si/ sau contract de credit) </w:t>
      </w:r>
    </w:p>
    <w:p w:rsidR="0044560D" w:rsidRPr="00997917" w:rsidRDefault="0044560D" w:rsidP="00780218">
      <w:pPr>
        <w:spacing w:before="120" w:after="0"/>
        <w:jc w:val="both"/>
        <w:rPr>
          <w:rFonts w:asciiTheme="minorHAnsi" w:hAnsiTheme="minorHAnsi"/>
          <w:sz w:val="24"/>
          <w:szCs w:val="24"/>
          <w:lang w:val="ro-RO"/>
        </w:rPr>
      </w:pPr>
      <w:r w:rsidRPr="00E33583">
        <w:rPr>
          <w:rFonts w:asciiTheme="minorHAnsi" w:hAnsiTheme="minorHAnsi"/>
          <w:b/>
          <w:sz w:val="24"/>
          <w:szCs w:val="24"/>
          <w:lang w:val="ro-RO"/>
        </w:rPr>
        <w:t xml:space="preserve">8.2 DOCUMENT DE LA BANCĂ/TREZORERIE </w:t>
      </w:r>
      <w:r w:rsidRPr="00997917">
        <w:rPr>
          <w:rFonts w:asciiTheme="minorHAnsi" w:hAnsiTheme="minorHAnsi"/>
          <w:sz w:val="24"/>
          <w:szCs w:val="24"/>
          <w:lang w:val="ro-RO"/>
        </w:rPr>
        <w:t>cu datele de identificare ale acesteia și ale contului aferent proiectului FEADR (denumirea, adresa instituției financiare, codul IBAN al contului în care se derulează operațiunile cu AFIR);</w:t>
      </w:r>
    </w:p>
    <w:p w:rsidR="0044560D" w:rsidRPr="00997917" w:rsidRDefault="0044560D" w:rsidP="00780218">
      <w:pPr>
        <w:spacing w:before="360" w:after="0"/>
        <w:jc w:val="both"/>
        <w:rPr>
          <w:rFonts w:asciiTheme="minorHAnsi" w:hAnsiTheme="minorHAnsi"/>
          <w:sz w:val="24"/>
          <w:szCs w:val="24"/>
          <w:lang w:val="ro-RO"/>
        </w:rPr>
      </w:pPr>
      <w:r w:rsidRPr="00E33583">
        <w:rPr>
          <w:rFonts w:asciiTheme="minorHAnsi" w:hAnsiTheme="minorHAnsi"/>
          <w:b/>
          <w:sz w:val="24"/>
          <w:szCs w:val="24"/>
          <w:lang w:val="ro-RO"/>
        </w:rPr>
        <w:t>9.1 AUTORIZAŢIE SANITARĂ/ NOTIFICARE</w:t>
      </w:r>
      <w:r w:rsidRPr="00997917">
        <w:rPr>
          <w:rFonts w:asciiTheme="minorHAnsi" w:hAnsiTheme="minorHAnsi"/>
          <w:sz w:val="24"/>
          <w:szCs w:val="24"/>
          <w:lang w:val="ro-RO"/>
        </w:rPr>
        <w:t xml:space="preserve"> de constatare a conformităţii cu legislaţia sanitară emise cu cel mult un an înaintea depunerii Cererii de finanţare,</w:t>
      </w:r>
      <w:r w:rsidRPr="00997917">
        <w:rPr>
          <w:rFonts w:asciiTheme="minorHAnsi" w:hAnsiTheme="minorHAnsi"/>
          <w:b/>
          <w:sz w:val="24"/>
          <w:szCs w:val="24"/>
          <w:lang w:val="ro-RO"/>
        </w:rPr>
        <w:t xml:space="preserve"> pentru unitățile care se modernizează şi se autorizează/avizează</w:t>
      </w:r>
      <w:r w:rsidRPr="00997917">
        <w:rPr>
          <w:rFonts w:asciiTheme="minorHAnsi" w:hAnsiTheme="minorHAnsi"/>
          <w:sz w:val="24"/>
          <w:szCs w:val="24"/>
          <w:lang w:val="ro-RO"/>
        </w:rPr>
        <w:t xml:space="preserve"> conform legislației în vigoare.</w:t>
      </w:r>
      <w:r w:rsidRPr="00997917" w:rsidDel="007A7776">
        <w:rPr>
          <w:rFonts w:asciiTheme="minorHAnsi" w:hAnsiTheme="minorHAnsi"/>
          <w:sz w:val="24"/>
          <w:szCs w:val="24"/>
          <w:lang w:val="ro-RO"/>
        </w:rPr>
        <w:t xml:space="preserve"> </w:t>
      </w:r>
    </w:p>
    <w:p w:rsidR="0044560D" w:rsidRPr="00997917" w:rsidRDefault="0044560D" w:rsidP="00780218">
      <w:pPr>
        <w:spacing w:before="120" w:after="0"/>
        <w:jc w:val="both"/>
        <w:rPr>
          <w:rFonts w:asciiTheme="minorHAnsi" w:hAnsiTheme="minorHAnsi"/>
          <w:sz w:val="24"/>
          <w:szCs w:val="24"/>
          <w:lang w:val="ro-RO"/>
        </w:rPr>
      </w:pPr>
      <w:r w:rsidRPr="00E33583">
        <w:rPr>
          <w:rFonts w:asciiTheme="minorHAnsi" w:hAnsiTheme="minorHAnsi"/>
          <w:b/>
          <w:sz w:val="24"/>
          <w:szCs w:val="24"/>
          <w:lang w:val="ro-RO"/>
        </w:rPr>
        <w:t xml:space="preserve">9.2 NOTA DE CONSTATARE PRIVIND </w:t>
      </w:r>
      <w:r w:rsidR="00E95197">
        <w:rPr>
          <w:rFonts w:asciiTheme="minorHAnsi" w:hAnsiTheme="minorHAnsi"/>
          <w:b/>
          <w:sz w:val="24"/>
          <w:szCs w:val="24"/>
          <w:lang w:val="ro-RO"/>
        </w:rPr>
        <w:t>CONDIȚI</w:t>
      </w:r>
      <w:r w:rsidRPr="00E33583">
        <w:rPr>
          <w:rFonts w:asciiTheme="minorHAnsi" w:hAnsiTheme="minorHAnsi"/>
          <w:b/>
          <w:sz w:val="24"/>
          <w:szCs w:val="24"/>
          <w:lang w:val="ro-RO"/>
        </w:rPr>
        <w:t>ILE DE MEDIU</w:t>
      </w:r>
      <w:r w:rsidRPr="00997917">
        <w:rPr>
          <w:rFonts w:asciiTheme="minorHAnsi" w:hAnsiTheme="minorHAnsi"/>
          <w:sz w:val="24"/>
          <w:szCs w:val="24"/>
          <w:lang w:val="ro-RO"/>
        </w:rPr>
        <w:t xml:space="preserve"> pentru toate unităţile în funcţiune - se va depune la momentul încheierii contractului</w:t>
      </w:r>
    </w:p>
    <w:p w:rsidR="0044560D" w:rsidRPr="00997917" w:rsidRDefault="0044560D" w:rsidP="00780218">
      <w:pPr>
        <w:spacing w:after="0"/>
        <w:jc w:val="both"/>
        <w:rPr>
          <w:rFonts w:asciiTheme="minorHAnsi" w:hAnsiTheme="minorHAnsi"/>
          <w:b/>
          <w:sz w:val="24"/>
          <w:szCs w:val="24"/>
          <w:lang w:val="ro-RO"/>
        </w:rPr>
      </w:pPr>
    </w:p>
    <w:p w:rsidR="0044560D" w:rsidRPr="00997917" w:rsidRDefault="0044560D" w:rsidP="00780218">
      <w:pPr>
        <w:spacing w:after="0"/>
        <w:jc w:val="both"/>
        <w:rPr>
          <w:rFonts w:asciiTheme="minorHAnsi" w:hAnsiTheme="minorHAnsi"/>
          <w:sz w:val="24"/>
          <w:szCs w:val="24"/>
          <w:lang w:val="ro-RO"/>
        </w:rPr>
      </w:pPr>
      <w:r w:rsidRPr="00997917">
        <w:rPr>
          <w:rFonts w:asciiTheme="minorHAnsi" w:hAnsiTheme="minorHAnsi"/>
          <w:b/>
          <w:sz w:val="24"/>
          <w:szCs w:val="24"/>
          <w:lang w:val="ro-RO"/>
        </w:rPr>
        <w:t xml:space="preserve">ATENȚIE! </w:t>
      </w:r>
      <w:r w:rsidRPr="00997917">
        <w:rPr>
          <w:rFonts w:asciiTheme="minorHAnsi" w:hAnsiTheme="minorHAnsi"/>
          <w:sz w:val="24"/>
          <w:szCs w:val="24"/>
          <w:lang w:val="ro-RO"/>
        </w:rPr>
        <w:t>Data de emitere a Notelor de constatare trebuie sa fie cu cel mult un an înaintea depunerii Cererii de Finanţare.</w:t>
      </w:r>
    </w:p>
    <w:p w:rsidR="0044560D" w:rsidRDefault="0044560D" w:rsidP="00780218">
      <w:pPr>
        <w:tabs>
          <w:tab w:val="left" w:pos="426"/>
        </w:tabs>
        <w:spacing w:before="240" w:after="0"/>
        <w:jc w:val="both"/>
        <w:rPr>
          <w:rFonts w:asciiTheme="minorHAnsi" w:hAnsiTheme="minorHAnsi"/>
          <w:sz w:val="24"/>
          <w:szCs w:val="24"/>
          <w:lang w:val="ro-RO"/>
        </w:rPr>
      </w:pPr>
      <w:r w:rsidRPr="00997917">
        <w:rPr>
          <w:rFonts w:asciiTheme="minorHAnsi" w:hAnsiTheme="minorHAnsi"/>
          <w:b/>
          <w:sz w:val="24"/>
          <w:szCs w:val="24"/>
          <w:lang w:val="ro-RO"/>
        </w:rPr>
        <w:t>10.</w:t>
      </w:r>
      <w:r w:rsidRPr="00997917">
        <w:rPr>
          <w:rFonts w:asciiTheme="minorHAnsi" w:hAnsiTheme="minorHAnsi"/>
          <w:b/>
          <w:sz w:val="24"/>
          <w:szCs w:val="24"/>
          <w:lang w:val="ro-RO"/>
        </w:rPr>
        <w:tab/>
      </w:r>
      <w:r>
        <w:rPr>
          <w:rFonts w:asciiTheme="minorHAnsi" w:hAnsiTheme="minorHAnsi"/>
          <w:b/>
          <w:sz w:val="24"/>
          <w:szCs w:val="24"/>
          <w:lang w:val="ro-RO"/>
        </w:rPr>
        <w:t xml:space="preserve">Documente constitutive ale solicitantului </w:t>
      </w:r>
      <w:r w:rsidRPr="00D60B8B">
        <w:rPr>
          <w:rFonts w:asciiTheme="minorHAnsi" w:hAnsiTheme="minorHAnsi"/>
          <w:sz w:val="24"/>
          <w:szCs w:val="24"/>
          <w:lang w:val="ro-RO"/>
        </w:rPr>
        <w:t>(Certificat de inregistrare emis de Oficiul Registrului Comertului; Hotărâre judecătorească definitivă pronunţată pe baza actului de constituire și a statutului propriu în cazul Societăţilor agricole, însoțită de Statutul Societății agricole; Statut pentru Societatea cooperativă agricolă (înfiinţată în baza Legii nr. 1/ 2005), Cooperativa agricolă (înfiinţată în baza Legii nr. 566/ 2004) cu modificările și completările ulterioare</w:t>
      </w:r>
      <w:r>
        <w:rPr>
          <w:rFonts w:asciiTheme="minorHAnsi" w:hAnsiTheme="minorHAnsi"/>
          <w:sz w:val="24"/>
          <w:szCs w:val="24"/>
          <w:lang w:val="ro-RO"/>
        </w:rPr>
        <w:t xml:space="preserve"> etc).</w:t>
      </w:r>
    </w:p>
    <w:p w:rsidR="0044560D" w:rsidRDefault="0044560D" w:rsidP="00780218">
      <w:pPr>
        <w:spacing w:after="0"/>
        <w:jc w:val="both"/>
        <w:rPr>
          <w:rFonts w:asciiTheme="minorHAnsi" w:hAnsiTheme="minorHAnsi"/>
          <w:b/>
          <w:sz w:val="24"/>
          <w:szCs w:val="24"/>
          <w:lang w:val="ro-RO"/>
        </w:rPr>
      </w:pPr>
    </w:p>
    <w:p w:rsidR="0044560D" w:rsidRDefault="00E2365A" w:rsidP="00780218">
      <w:pPr>
        <w:spacing w:after="0"/>
        <w:jc w:val="both"/>
        <w:rPr>
          <w:rFonts w:asciiTheme="minorHAnsi" w:hAnsiTheme="minorHAnsi"/>
          <w:b/>
          <w:sz w:val="24"/>
          <w:szCs w:val="24"/>
          <w:lang w:val="ro-RO"/>
        </w:rPr>
      </w:pPr>
      <w:r>
        <w:rPr>
          <w:rFonts w:asciiTheme="minorHAnsi" w:hAnsiTheme="minorHAnsi"/>
          <w:b/>
          <w:sz w:val="24"/>
          <w:szCs w:val="24"/>
          <w:lang w:val="ro-RO"/>
        </w:rPr>
        <w:t>11</w:t>
      </w:r>
      <w:r w:rsidR="0044560D" w:rsidRPr="00D60B8B">
        <w:rPr>
          <w:rFonts w:asciiTheme="minorHAnsi" w:hAnsiTheme="minorHAnsi"/>
          <w:b/>
          <w:sz w:val="24"/>
          <w:szCs w:val="24"/>
          <w:lang w:val="ro-RO"/>
        </w:rPr>
        <w:t xml:space="preserve">. ÎN CAZUL INVESTIŢIILOR PRIVIND IRIGAŢIILE: </w:t>
      </w:r>
    </w:p>
    <w:p w:rsidR="0044560D" w:rsidRPr="00EE6BA7" w:rsidRDefault="0044560D" w:rsidP="00780218">
      <w:pPr>
        <w:spacing w:after="0"/>
        <w:jc w:val="both"/>
        <w:rPr>
          <w:rFonts w:asciiTheme="minorHAnsi" w:hAnsiTheme="minorHAnsi"/>
          <w:sz w:val="24"/>
          <w:szCs w:val="24"/>
          <w:lang w:val="ro-RO"/>
        </w:rPr>
      </w:pPr>
      <w:r w:rsidRPr="00D60B8B">
        <w:rPr>
          <w:rFonts w:asciiTheme="minorHAnsi" w:hAnsiTheme="minorHAnsi"/>
          <w:b/>
          <w:sz w:val="24"/>
          <w:szCs w:val="24"/>
          <w:lang w:val="ro-RO"/>
        </w:rPr>
        <w:t>1</w:t>
      </w:r>
      <w:r w:rsidR="00E2365A">
        <w:rPr>
          <w:rFonts w:asciiTheme="minorHAnsi" w:hAnsiTheme="minorHAnsi"/>
          <w:b/>
          <w:sz w:val="24"/>
          <w:szCs w:val="24"/>
          <w:lang w:val="ro-RO"/>
        </w:rPr>
        <w:t>1</w:t>
      </w:r>
      <w:r w:rsidRPr="00D60B8B">
        <w:rPr>
          <w:rFonts w:asciiTheme="minorHAnsi" w:hAnsiTheme="minorHAnsi"/>
          <w:b/>
          <w:sz w:val="24"/>
          <w:szCs w:val="24"/>
          <w:lang w:val="ro-RO"/>
        </w:rPr>
        <w:t xml:space="preserve">.1 AVIZ DE GOSPODARIREA APELOR/ NOTIFICAREA DE ÎNCEPERE A EXECUŢIEI, </w:t>
      </w:r>
      <w:r w:rsidRPr="00EE6BA7">
        <w:rPr>
          <w:rFonts w:asciiTheme="minorHAnsi" w:hAnsiTheme="minorHAnsi"/>
          <w:sz w:val="24"/>
          <w:szCs w:val="24"/>
          <w:lang w:val="ro-RO"/>
        </w:rPr>
        <w:t xml:space="preserve">în cazul investiţiilor noi sau AUTORIZAȚIE DE GOSPODĂRIRE / NOTIFICARE DE PUNERE ÎN FUNCȚIUNE, în cazul funcţionării sistemului de irigaţii. </w:t>
      </w:r>
    </w:p>
    <w:p w:rsidR="0044560D" w:rsidRDefault="00E2365A" w:rsidP="00780218">
      <w:pPr>
        <w:spacing w:after="0"/>
        <w:jc w:val="both"/>
        <w:rPr>
          <w:rFonts w:asciiTheme="minorHAnsi" w:eastAsia="Calibri" w:hAnsiTheme="minorHAnsi"/>
          <w:b/>
          <w:sz w:val="24"/>
          <w:szCs w:val="24"/>
          <w:lang w:val="ro-RO"/>
        </w:rPr>
      </w:pPr>
      <w:r>
        <w:rPr>
          <w:rFonts w:asciiTheme="minorHAnsi" w:hAnsiTheme="minorHAnsi"/>
          <w:b/>
          <w:sz w:val="24"/>
          <w:szCs w:val="24"/>
          <w:lang w:val="ro-RO"/>
        </w:rPr>
        <w:t>11</w:t>
      </w:r>
      <w:r w:rsidR="0044560D" w:rsidRPr="00D60B8B">
        <w:rPr>
          <w:rFonts w:asciiTheme="minorHAnsi" w:hAnsiTheme="minorHAnsi"/>
          <w:b/>
          <w:sz w:val="24"/>
          <w:szCs w:val="24"/>
          <w:lang w:val="ro-RO"/>
        </w:rPr>
        <w:t>.2 AVIZ EMIS DE ANIF (dacă este cazul)</w:t>
      </w:r>
      <w:r w:rsidR="0044560D" w:rsidRPr="00D60B8B">
        <w:rPr>
          <w:rFonts w:asciiTheme="minorHAnsi" w:eastAsia="Calibri" w:hAnsiTheme="minorHAnsi"/>
          <w:b/>
          <w:sz w:val="24"/>
          <w:szCs w:val="24"/>
          <w:lang w:val="ro-RO"/>
        </w:rPr>
        <w:t xml:space="preserve"> </w:t>
      </w:r>
    </w:p>
    <w:p w:rsidR="0044560D" w:rsidRDefault="00E2365A" w:rsidP="00780218">
      <w:pPr>
        <w:spacing w:after="0"/>
        <w:jc w:val="both"/>
        <w:rPr>
          <w:rFonts w:asciiTheme="minorHAnsi" w:eastAsia="Calibri" w:hAnsiTheme="minorHAnsi"/>
          <w:b/>
          <w:sz w:val="24"/>
          <w:szCs w:val="24"/>
          <w:lang w:val="ro-RO"/>
        </w:rPr>
      </w:pPr>
      <w:r>
        <w:rPr>
          <w:rFonts w:asciiTheme="minorHAnsi" w:eastAsia="Calibri" w:hAnsiTheme="minorHAnsi"/>
          <w:b/>
          <w:sz w:val="24"/>
          <w:szCs w:val="24"/>
          <w:lang w:val="ro-RO"/>
        </w:rPr>
        <w:t>11</w:t>
      </w:r>
      <w:r w:rsidR="0044560D" w:rsidRPr="00EE6BA7">
        <w:rPr>
          <w:rFonts w:asciiTheme="minorHAnsi" w:eastAsia="Calibri" w:hAnsiTheme="minorHAnsi"/>
          <w:b/>
          <w:sz w:val="24"/>
          <w:szCs w:val="24"/>
          <w:lang w:val="ro-RO"/>
        </w:rPr>
        <w:t xml:space="preserve">.3 DOCUMENT EMIS DE OUAI </w:t>
      </w:r>
      <w:r w:rsidR="0044560D" w:rsidRPr="00EE6BA7">
        <w:rPr>
          <w:rFonts w:asciiTheme="minorHAnsi" w:eastAsia="Calibri" w:hAnsiTheme="minorHAnsi"/>
          <w:sz w:val="24"/>
          <w:szCs w:val="24"/>
          <w:lang w:val="ro-RO"/>
        </w:rPr>
        <w:t>privind acordul de branşare (dacă este cazul)</w:t>
      </w:r>
      <w:r w:rsidR="0044560D" w:rsidRPr="00EE6BA7">
        <w:rPr>
          <w:rFonts w:asciiTheme="minorHAnsi" w:eastAsia="Calibri" w:hAnsiTheme="minorHAnsi"/>
          <w:b/>
          <w:sz w:val="24"/>
          <w:szCs w:val="24"/>
          <w:lang w:val="ro-RO"/>
        </w:rPr>
        <w:t xml:space="preserve"> </w:t>
      </w:r>
    </w:p>
    <w:p w:rsidR="0044560D" w:rsidRDefault="00E2365A" w:rsidP="00780218">
      <w:pPr>
        <w:spacing w:after="0"/>
        <w:jc w:val="both"/>
        <w:rPr>
          <w:rFonts w:asciiTheme="minorHAnsi" w:eastAsia="Calibri" w:hAnsiTheme="minorHAnsi"/>
          <w:b/>
          <w:sz w:val="24"/>
          <w:szCs w:val="24"/>
          <w:lang w:val="ro-RO"/>
        </w:rPr>
      </w:pPr>
      <w:r>
        <w:rPr>
          <w:rFonts w:asciiTheme="minorHAnsi" w:eastAsia="Calibri" w:hAnsiTheme="minorHAnsi"/>
          <w:b/>
          <w:sz w:val="24"/>
          <w:szCs w:val="24"/>
          <w:lang w:val="ro-RO"/>
        </w:rPr>
        <w:t>11</w:t>
      </w:r>
      <w:r w:rsidR="0044560D" w:rsidRPr="00EE6BA7">
        <w:rPr>
          <w:rFonts w:asciiTheme="minorHAnsi" w:eastAsia="Calibri" w:hAnsiTheme="minorHAnsi"/>
          <w:b/>
          <w:sz w:val="24"/>
          <w:szCs w:val="24"/>
          <w:lang w:val="ro-RO"/>
        </w:rPr>
        <w:t xml:space="preserve">.4 </w:t>
      </w:r>
      <w:r w:rsidR="0044560D" w:rsidRPr="00EE6BA7">
        <w:rPr>
          <w:rFonts w:asciiTheme="minorHAnsi" w:eastAsia="Calibri" w:hAnsiTheme="minorHAnsi"/>
          <w:sz w:val="24"/>
          <w:szCs w:val="24"/>
          <w:lang w:val="ro-RO"/>
        </w:rPr>
        <w:t>Document privind acordul de branșare emis de entitatea care administrează sursa de apă (dacă este cazul)</w:t>
      </w:r>
    </w:p>
    <w:p w:rsidR="0044560D" w:rsidRPr="00997917" w:rsidRDefault="00E2365A" w:rsidP="00780218">
      <w:pPr>
        <w:spacing w:before="240" w:after="0"/>
        <w:jc w:val="both"/>
        <w:rPr>
          <w:rFonts w:asciiTheme="minorHAnsi" w:eastAsia="Calibri" w:hAnsiTheme="minorHAnsi"/>
          <w:b/>
          <w:noProof/>
          <w:sz w:val="24"/>
          <w:szCs w:val="24"/>
          <w:lang w:val="ro-RO"/>
        </w:rPr>
      </w:pPr>
      <w:r>
        <w:rPr>
          <w:rFonts w:asciiTheme="minorHAnsi" w:eastAsia="Calibri" w:hAnsiTheme="minorHAnsi"/>
          <w:b/>
          <w:noProof/>
          <w:sz w:val="24"/>
          <w:szCs w:val="24"/>
          <w:lang w:val="ro-RO"/>
        </w:rPr>
        <w:lastRenderedPageBreak/>
        <w:t>12</w:t>
      </w:r>
      <w:r w:rsidR="0044560D" w:rsidRPr="00997917">
        <w:rPr>
          <w:rFonts w:asciiTheme="minorHAnsi" w:eastAsia="Calibri" w:hAnsiTheme="minorHAnsi"/>
          <w:b/>
          <w:noProof/>
          <w:sz w:val="24"/>
          <w:szCs w:val="24"/>
          <w:lang w:val="ro-RO"/>
        </w:rPr>
        <w:t xml:space="preserve">. Declaratie pe propria raspundere </w:t>
      </w:r>
      <w:r w:rsidR="0044560D" w:rsidRPr="00A63713">
        <w:rPr>
          <w:rFonts w:asciiTheme="minorHAnsi" w:eastAsia="Calibri" w:hAnsiTheme="minorHAnsi"/>
          <w:b/>
          <w:noProof/>
          <w:sz w:val="24"/>
          <w:szCs w:val="24"/>
          <w:lang w:val="ro-RO"/>
        </w:rPr>
        <w:t>conform Anexei 10</w:t>
      </w:r>
      <w:r w:rsidR="00E61937">
        <w:rPr>
          <w:rFonts w:asciiTheme="minorHAnsi" w:eastAsia="Calibri" w:hAnsiTheme="minorHAnsi"/>
          <w:b/>
          <w:noProof/>
          <w:sz w:val="24"/>
          <w:szCs w:val="24"/>
          <w:lang w:val="ro-RO"/>
        </w:rPr>
        <w:t>;</w:t>
      </w:r>
    </w:p>
    <w:p w:rsidR="0044560D" w:rsidRPr="00997917" w:rsidRDefault="00E2365A" w:rsidP="00780218">
      <w:pPr>
        <w:spacing w:before="240" w:after="0"/>
        <w:jc w:val="both"/>
        <w:rPr>
          <w:rFonts w:eastAsia="Calibri"/>
          <w:b/>
          <w:sz w:val="24"/>
          <w:szCs w:val="24"/>
          <w:lang w:val="ro-RO"/>
        </w:rPr>
      </w:pPr>
      <w:r>
        <w:rPr>
          <w:rFonts w:eastAsia="Calibri"/>
          <w:b/>
          <w:sz w:val="24"/>
          <w:szCs w:val="24"/>
          <w:lang w:val="ro-RO"/>
        </w:rPr>
        <w:t>13</w:t>
      </w:r>
      <w:r w:rsidR="0044560D" w:rsidRPr="00997917">
        <w:rPr>
          <w:rFonts w:eastAsia="Calibri"/>
          <w:b/>
          <w:sz w:val="24"/>
          <w:szCs w:val="24"/>
          <w:lang w:val="ro-RO"/>
        </w:rPr>
        <w:t>. Carte de identitate a reprezentantului legal</w:t>
      </w:r>
      <w:r w:rsidR="00E61937">
        <w:rPr>
          <w:rFonts w:eastAsia="Calibri"/>
          <w:b/>
          <w:sz w:val="24"/>
          <w:szCs w:val="24"/>
          <w:lang w:val="ro-RO"/>
        </w:rPr>
        <w:t>;</w:t>
      </w:r>
    </w:p>
    <w:p w:rsidR="0044560D" w:rsidRPr="00997917" w:rsidRDefault="00E2365A" w:rsidP="00780218">
      <w:pPr>
        <w:spacing w:before="240" w:after="0"/>
        <w:jc w:val="both"/>
        <w:rPr>
          <w:rFonts w:asciiTheme="minorHAnsi" w:eastAsia="Calibri" w:hAnsiTheme="minorHAnsi"/>
          <w:b/>
          <w:noProof/>
          <w:sz w:val="24"/>
          <w:szCs w:val="24"/>
          <w:lang w:val="ro-RO"/>
        </w:rPr>
      </w:pPr>
      <w:r>
        <w:rPr>
          <w:rFonts w:eastAsia="Calibri"/>
          <w:b/>
          <w:sz w:val="24"/>
          <w:szCs w:val="24"/>
          <w:lang w:val="ro-RO"/>
        </w:rPr>
        <w:t>14</w:t>
      </w:r>
      <w:r w:rsidR="0044560D" w:rsidRPr="00997917">
        <w:rPr>
          <w:rFonts w:eastAsia="Calibri"/>
          <w:b/>
          <w:sz w:val="24"/>
          <w:szCs w:val="24"/>
          <w:lang w:val="ro-RO"/>
        </w:rPr>
        <w:t>. Declarație privind prelucrarea datelor cu caracter personal</w:t>
      </w:r>
      <w:r w:rsidR="0044560D">
        <w:rPr>
          <w:rFonts w:eastAsia="Calibri"/>
          <w:b/>
          <w:sz w:val="24"/>
          <w:szCs w:val="24"/>
          <w:lang w:val="ro-RO"/>
        </w:rPr>
        <w:t xml:space="preserve"> </w:t>
      </w:r>
      <w:r w:rsidR="0044560D" w:rsidRPr="00A63713">
        <w:rPr>
          <w:rFonts w:asciiTheme="minorHAnsi" w:eastAsia="Calibri" w:hAnsiTheme="minorHAnsi"/>
          <w:b/>
          <w:noProof/>
          <w:sz w:val="24"/>
          <w:szCs w:val="24"/>
          <w:lang w:val="ro-RO"/>
        </w:rPr>
        <w:t>conform An</w:t>
      </w:r>
      <w:r w:rsidR="0044560D">
        <w:rPr>
          <w:rFonts w:asciiTheme="minorHAnsi" w:eastAsia="Calibri" w:hAnsiTheme="minorHAnsi"/>
          <w:b/>
          <w:noProof/>
          <w:sz w:val="24"/>
          <w:szCs w:val="24"/>
          <w:lang w:val="ro-RO"/>
        </w:rPr>
        <w:t>exei 11</w:t>
      </w:r>
      <w:r w:rsidR="00E61937">
        <w:rPr>
          <w:rFonts w:asciiTheme="minorHAnsi" w:eastAsia="Calibri" w:hAnsiTheme="minorHAnsi"/>
          <w:b/>
          <w:noProof/>
          <w:sz w:val="24"/>
          <w:szCs w:val="24"/>
          <w:lang w:val="ro-RO"/>
        </w:rPr>
        <w:t>;</w:t>
      </w:r>
    </w:p>
    <w:p w:rsidR="0044560D" w:rsidRPr="00997917" w:rsidRDefault="00E2365A" w:rsidP="00780218">
      <w:pPr>
        <w:spacing w:before="120" w:after="120"/>
        <w:jc w:val="both"/>
        <w:rPr>
          <w:rFonts w:asciiTheme="minorHAnsi" w:hAnsiTheme="minorHAnsi"/>
          <w:sz w:val="24"/>
          <w:szCs w:val="24"/>
          <w:lang w:val="ro-RO"/>
        </w:rPr>
      </w:pPr>
      <w:r>
        <w:rPr>
          <w:rFonts w:asciiTheme="minorHAnsi" w:hAnsiTheme="minorHAnsi"/>
          <w:b/>
          <w:sz w:val="24"/>
          <w:szCs w:val="24"/>
          <w:lang w:val="ro-RO"/>
        </w:rPr>
        <w:t>15</w:t>
      </w:r>
      <w:r w:rsidR="0044560D" w:rsidRPr="00997917">
        <w:rPr>
          <w:rFonts w:asciiTheme="minorHAnsi" w:hAnsiTheme="minorHAnsi"/>
          <w:b/>
          <w:sz w:val="24"/>
          <w:szCs w:val="24"/>
          <w:lang w:val="ro-RO"/>
        </w:rPr>
        <w:t>. Alte documente justificative</w:t>
      </w:r>
      <w:r w:rsidR="0044560D" w:rsidRPr="00997917">
        <w:rPr>
          <w:rFonts w:asciiTheme="minorHAnsi" w:hAnsiTheme="minorHAnsi"/>
          <w:sz w:val="24"/>
          <w:szCs w:val="24"/>
          <w:lang w:val="ro-RO"/>
        </w:rPr>
        <w:t xml:space="preserve"> (se vor specifica de către solicitant, după caz).</w:t>
      </w:r>
    </w:p>
    <w:p w:rsidR="0044560D" w:rsidRPr="00997917" w:rsidRDefault="0044560D" w:rsidP="00780218">
      <w:pPr>
        <w:spacing w:before="240" w:after="240"/>
        <w:jc w:val="both"/>
        <w:rPr>
          <w:rFonts w:asciiTheme="minorHAnsi" w:hAnsiTheme="minorHAnsi"/>
          <w:sz w:val="24"/>
          <w:szCs w:val="24"/>
          <w:lang w:val="ro-RO"/>
        </w:rPr>
      </w:pPr>
      <w:r w:rsidRPr="00997917">
        <w:rPr>
          <w:rFonts w:asciiTheme="minorHAnsi" w:hAnsiTheme="minorHAnsi"/>
          <w:b/>
          <w:sz w:val="24"/>
          <w:szCs w:val="24"/>
          <w:lang w:val="ro-RO"/>
        </w:rPr>
        <w:t>ATENŢIE!</w:t>
      </w:r>
      <w:r w:rsidRPr="00997917">
        <w:rPr>
          <w:rFonts w:asciiTheme="minorHAnsi" w:hAnsiTheme="minorHAnsi"/>
          <w:sz w:val="24"/>
          <w:szCs w:val="24"/>
          <w:lang w:val="ro-RO"/>
        </w:rPr>
        <w:t xml:space="preserve"> Documentele trebuie să fie valabile la data depunerii Cererii de Finanţare, termenul de valabilitate al acestora fiind în conformitate cu legislaţia în vigoare.</w:t>
      </w:r>
    </w:p>
    <w:p w:rsidR="00D27BA1" w:rsidRPr="00C22ECE" w:rsidRDefault="00D27BA1" w:rsidP="00780218">
      <w:pPr>
        <w:spacing w:before="120" w:after="120"/>
        <w:jc w:val="both"/>
        <w:rPr>
          <w:sz w:val="24"/>
          <w:szCs w:val="24"/>
          <w:lang w:val="ro-RO"/>
        </w:rPr>
      </w:pPr>
      <w:r w:rsidRPr="00C22ECE">
        <w:rPr>
          <w:sz w:val="24"/>
          <w:szCs w:val="24"/>
          <w:lang w:val="ro-RO"/>
        </w:rPr>
        <w:t>Dosarul Cererii de Finanare va cuprinde în mod obligatoriu un opis, cu urmatoarele elemente:</w:t>
      </w:r>
    </w:p>
    <w:tbl>
      <w:tblPr>
        <w:tblStyle w:val="GrilTabel"/>
        <w:tblW w:w="0" w:type="auto"/>
        <w:tblLook w:val="04A0" w:firstRow="1" w:lastRow="0" w:firstColumn="1" w:lastColumn="0" w:noHBand="0" w:noVBand="1"/>
      </w:tblPr>
      <w:tblGrid>
        <w:gridCol w:w="959"/>
        <w:gridCol w:w="5665"/>
        <w:gridCol w:w="3312"/>
      </w:tblGrid>
      <w:tr w:rsidR="00D27BA1" w:rsidRPr="00C22ECE" w:rsidTr="00D27BA1">
        <w:tc>
          <w:tcPr>
            <w:tcW w:w="959" w:type="dxa"/>
          </w:tcPr>
          <w:p w:rsidR="00D27BA1" w:rsidRPr="00C22ECE" w:rsidRDefault="00D27BA1" w:rsidP="00780218">
            <w:pPr>
              <w:spacing w:after="0"/>
              <w:jc w:val="center"/>
              <w:rPr>
                <w:sz w:val="24"/>
                <w:szCs w:val="24"/>
                <w:lang w:val="ro-RO"/>
              </w:rPr>
            </w:pPr>
            <w:r w:rsidRPr="00C22ECE">
              <w:rPr>
                <w:sz w:val="24"/>
                <w:szCs w:val="24"/>
                <w:lang w:val="ro-RO"/>
              </w:rPr>
              <w:t>Nr. crt.</w:t>
            </w:r>
          </w:p>
        </w:tc>
        <w:tc>
          <w:tcPr>
            <w:tcW w:w="5665" w:type="dxa"/>
          </w:tcPr>
          <w:p w:rsidR="00D27BA1" w:rsidRPr="00C22ECE" w:rsidRDefault="00D27BA1" w:rsidP="00780218">
            <w:pPr>
              <w:spacing w:after="0"/>
              <w:jc w:val="center"/>
              <w:rPr>
                <w:sz w:val="24"/>
                <w:szCs w:val="24"/>
                <w:lang w:val="ro-RO"/>
              </w:rPr>
            </w:pPr>
            <w:r w:rsidRPr="00C22ECE">
              <w:rPr>
                <w:sz w:val="24"/>
                <w:szCs w:val="24"/>
                <w:lang w:val="ro-RO"/>
              </w:rPr>
              <w:t>Titlul documentului</w:t>
            </w:r>
          </w:p>
        </w:tc>
        <w:tc>
          <w:tcPr>
            <w:tcW w:w="3312" w:type="dxa"/>
          </w:tcPr>
          <w:p w:rsidR="00D27BA1" w:rsidRPr="00C22ECE" w:rsidRDefault="00D27BA1" w:rsidP="00780218">
            <w:pPr>
              <w:spacing w:after="0"/>
              <w:jc w:val="center"/>
              <w:rPr>
                <w:sz w:val="24"/>
                <w:szCs w:val="24"/>
                <w:lang w:val="ro-RO"/>
              </w:rPr>
            </w:pPr>
            <w:r w:rsidRPr="00C22ECE">
              <w:rPr>
                <w:sz w:val="24"/>
                <w:szCs w:val="24"/>
                <w:lang w:val="ro-RO"/>
              </w:rPr>
              <w:t>Nr. Pagina (de la..... pâna la.....)</w:t>
            </w:r>
          </w:p>
        </w:tc>
      </w:tr>
      <w:tr w:rsidR="00D27BA1" w:rsidRPr="00C22ECE" w:rsidTr="00D27BA1">
        <w:tc>
          <w:tcPr>
            <w:tcW w:w="959" w:type="dxa"/>
          </w:tcPr>
          <w:p w:rsidR="00D27BA1" w:rsidRPr="00C22ECE" w:rsidRDefault="00D27BA1" w:rsidP="00780218">
            <w:pPr>
              <w:spacing w:after="0"/>
              <w:jc w:val="center"/>
              <w:rPr>
                <w:sz w:val="24"/>
                <w:szCs w:val="24"/>
                <w:lang w:val="ro-RO"/>
              </w:rPr>
            </w:pPr>
            <w:r w:rsidRPr="00C22ECE">
              <w:rPr>
                <w:sz w:val="24"/>
                <w:szCs w:val="24"/>
                <w:lang w:val="ro-RO"/>
              </w:rPr>
              <w:t>1.</w:t>
            </w:r>
          </w:p>
        </w:tc>
        <w:tc>
          <w:tcPr>
            <w:tcW w:w="5665" w:type="dxa"/>
          </w:tcPr>
          <w:p w:rsidR="00D27BA1" w:rsidRPr="00C22ECE" w:rsidRDefault="00D27BA1" w:rsidP="00780218">
            <w:pPr>
              <w:spacing w:after="0"/>
              <w:jc w:val="both"/>
              <w:rPr>
                <w:sz w:val="24"/>
                <w:szCs w:val="24"/>
                <w:lang w:val="ro-RO"/>
              </w:rPr>
            </w:pPr>
          </w:p>
        </w:tc>
        <w:tc>
          <w:tcPr>
            <w:tcW w:w="3312" w:type="dxa"/>
          </w:tcPr>
          <w:p w:rsidR="00D27BA1" w:rsidRPr="00C22ECE" w:rsidRDefault="00D27BA1" w:rsidP="00780218">
            <w:pPr>
              <w:spacing w:after="0"/>
              <w:jc w:val="both"/>
              <w:rPr>
                <w:sz w:val="24"/>
                <w:szCs w:val="24"/>
                <w:lang w:val="ro-RO"/>
              </w:rPr>
            </w:pPr>
          </w:p>
        </w:tc>
      </w:tr>
      <w:tr w:rsidR="00D27BA1" w:rsidRPr="00C22ECE" w:rsidTr="00D27BA1">
        <w:tc>
          <w:tcPr>
            <w:tcW w:w="959" w:type="dxa"/>
          </w:tcPr>
          <w:p w:rsidR="00D27BA1" w:rsidRPr="00C22ECE" w:rsidRDefault="00D27BA1" w:rsidP="00780218">
            <w:pPr>
              <w:spacing w:after="0"/>
              <w:jc w:val="center"/>
              <w:rPr>
                <w:sz w:val="24"/>
                <w:szCs w:val="24"/>
                <w:lang w:val="ro-RO"/>
              </w:rPr>
            </w:pPr>
            <w:r w:rsidRPr="00C22ECE">
              <w:rPr>
                <w:sz w:val="24"/>
                <w:szCs w:val="24"/>
                <w:lang w:val="ro-RO"/>
              </w:rPr>
              <w:t>.....</w:t>
            </w:r>
          </w:p>
        </w:tc>
        <w:tc>
          <w:tcPr>
            <w:tcW w:w="5665" w:type="dxa"/>
          </w:tcPr>
          <w:p w:rsidR="00D27BA1" w:rsidRPr="00C22ECE" w:rsidRDefault="00D27BA1" w:rsidP="00780218">
            <w:pPr>
              <w:spacing w:after="0"/>
              <w:jc w:val="both"/>
              <w:rPr>
                <w:sz w:val="24"/>
                <w:szCs w:val="24"/>
                <w:lang w:val="ro-RO"/>
              </w:rPr>
            </w:pPr>
          </w:p>
        </w:tc>
        <w:tc>
          <w:tcPr>
            <w:tcW w:w="3312" w:type="dxa"/>
          </w:tcPr>
          <w:p w:rsidR="00D27BA1" w:rsidRPr="00C22ECE" w:rsidRDefault="00D27BA1" w:rsidP="00780218">
            <w:pPr>
              <w:spacing w:after="0"/>
              <w:jc w:val="both"/>
              <w:rPr>
                <w:sz w:val="24"/>
                <w:szCs w:val="24"/>
                <w:lang w:val="ro-RO"/>
              </w:rPr>
            </w:pPr>
          </w:p>
        </w:tc>
      </w:tr>
      <w:tr w:rsidR="00D27BA1" w:rsidRPr="00C22ECE" w:rsidTr="00D27BA1">
        <w:tc>
          <w:tcPr>
            <w:tcW w:w="959" w:type="dxa"/>
          </w:tcPr>
          <w:p w:rsidR="00D27BA1" w:rsidRPr="00C22ECE" w:rsidRDefault="00D27BA1" w:rsidP="00780218">
            <w:pPr>
              <w:spacing w:after="0"/>
              <w:jc w:val="center"/>
              <w:rPr>
                <w:sz w:val="24"/>
                <w:szCs w:val="24"/>
                <w:lang w:val="ro-RO"/>
              </w:rPr>
            </w:pPr>
            <w:r w:rsidRPr="00C22ECE">
              <w:rPr>
                <w:sz w:val="24"/>
                <w:szCs w:val="24"/>
                <w:lang w:val="ro-RO"/>
              </w:rPr>
              <w:t>n</w:t>
            </w:r>
          </w:p>
        </w:tc>
        <w:tc>
          <w:tcPr>
            <w:tcW w:w="5665" w:type="dxa"/>
          </w:tcPr>
          <w:p w:rsidR="00D27BA1" w:rsidRPr="00C22ECE" w:rsidRDefault="00D27BA1" w:rsidP="00780218">
            <w:pPr>
              <w:spacing w:after="0"/>
              <w:jc w:val="both"/>
              <w:rPr>
                <w:sz w:val="24"/>
                <w:szCs w:val="24"/>
                <w:lang w:val="ro-RO"/>
              </w:rPr>
            </w:pPr>
          </w:p>
        </w:tc>
        <w:tc>
          <w:tcPr>
            <w:tcW w:w="3312" w:type="dxa"/>
          </w:tcPr>
          <w:p w:rsidR="00D27BA1" w:rsidRPr="00C22ECE" w:rsidRDefault="00D27BA1" w:rsidP="00780218">
            <w:pPr>
              <w:spacing w:after="0"/>
              <w:jc w:val="both"/>
              <w:rPr>
                <w:sz w:val="24"/>
                <w:szCs w:val="24"/>
                <w:lang w:val="ro-RO"/>
              </w:rPr>
            </w:pPr>
          </w:p>
        </w:tc>
      </w:tr>
    </w:tbl>
    <w:p w:rsidR="00F46BE6" w:rsidRPr="00C22ECE" w:rsidRDefault="00B705B6" w:rsidP="00780218">
      <w:pPr>
        <w:pStyle w:val="Titlu3"/>
        <w:shd w:val="clear" w:color="auto" w:fill="C2D69B" w:themeFill="accent3" w:themeFillTint="99"/>
        <w:tabs>
          <w:tab w:val="left" w:pos="142"/>
          <w:tab w:val="left" w:pos="426"/>
        </w:tabs>
        <w:spacing w:before="480" w:after="240" w:line="276" w:lineRule="auto"/>
        <w:ind w:hanging="720"/>
        <w:rPr>
          <w:rFonts w:asciiTheme="minorHAnsi" w:hAnsiTheme="minorHAnsi"/>
          <w:b w:val="0"/>
          <w:i/>
          <w:color w:val="215868" w:themeColor="accent5" w:themeShade="80"/>
          <w:sz w:val="24"/>
          <w:szCs w:val="24"/>
        </w:rPr>
      </w:pPr>
      <w:bookmarkStart w:id="48" w:name="_Toc61353775"/>
      <w:r w:rsidRPr="00C22ECE">
        <w:rPr>
          <w:rFonts w:asciiTheme="minorHAnsi" w:hAnsiTheme="minorHAnsi"/>
          <w:i/>
          <w:color w:val="215868" w:themeColor="accent5" w:themeShade="80"/>
          <w:sz w:val="24"/>
          <w:szCs w:val="24"/>
        </w:rPr>
        <w:t>9</w:t>
      </w:r>
      <w:r w:rsidR="00651D88" w:rsidRPr="00C22ECE">
        <w:rPr>
          <w:rFonts w:asciiTheme="minorHAnsi" w:hAnsiTheme="minorHAnsi"/>
          <w:i/>
          <w:color w:val="215868" w:themeColor="accent5" w:themeShade="80"/>
          <w:sz w:val="24"/>
          <w:szCs w:val="24"/>
        </w:rPr>
        <w:t>.3</w:t>
      </w:r>
      <w:r w:rsidR="00F46BE6" w:rsidRPr="00C22ECE">
        <w:rPr>
          <w:rFonts w:asciiTheme="minorHAnsi" w:hAnsiTheme="minorHAnsi"/>
          <w:i/>
          <w:color w:val="215868" w:themeColor="accent5" w:themeShade="80"/>
          <w:sz w:val="24"/>
          <w:szCs w:val="24"/>
        </w:rPr>
        <w:t xml:space="preserve"> </w:t>
      </w:r>
      <w:r w:rsidR="00F46BE6" w:rsidRPr="00C22ECE">
        <w:rPr>
          <w:rFonts w:asciiTheme="minorHAnsi" w:hAnsiTheme="minorHAnsi"/>
          <w:i/>
          <w:color w:val="215868" w:themeColor="accent5" w:themeShade="80"/>
          <w:sz w:val="24"/>
          <w:szCs w:val="24"/>
        </w:rPr>
        <w:tab/>
        <w:t>Depunerea Dosarului Cererii de Finanţare</w:t>
      </w:r>
      <w:bookmarkEnd w:id="48"/>
    </w:p>
    <w:p w:rsidR="00B50B7A" w:rsidRPr="00C22ECE" w:rsidRDefault="00B50B7A" w:rsidP="00780218">
      <w:pPr>
        <w:spacing w:before="240" w:after="240"/>
        <w:jc w:val="both"/>
        <w:rPr>
          <w:sz w:val="24"/>
          <w:szCs w:val="24"/>
          <w:lang w:val="ro-RO"/>
        </w:rPr>
      </w:pPr>
      <w:r w:rsidRPr="00C22ECE">
        <w:rPr>
          <w:b/>
          <w:sz w:val="24"/>
          <w:szCs w:val="24"/>
          <w:lang w:val="ro-RO"/>
        </w:rPr>
        <w:t xml:space="preserve">Cererea de Finanțare însoţită de anexele tehnice şi administrative </w:t>
      </w:r>
      <w:r w:rsidR="00E2365A">
        <w:rPr>
          <w:b/>
          <w:sz w:val="24"/>
          <w:szCs w:val="24"/>
          <w:lang w:val="ro-RO"/>
        </w:rPr>
        <w:t xml:space="preserve">- în </w:t>
      </w:r>
      <w:r w:rsidRPr="00C22ECE">
        <w:rPr>
          <w:b/>
          <w:sz w:val="24"/>
          <w:szCs w:val="24"/>
          <w:lang w:val="ro-RO"/>
        </w:rPr>
        <w:t xml:space="preserve">2 </w:t>
      </w:r>
      <w:r w:rsidR="00A3508D">
        <w:rPr>
          <w:b/>
          <w:sz w:val="24"/>
          <w:szCs w:val="24"/>
          <w:lang w:val="ro-RO"/>
        </w:rPr>
        <w:t>(două</w:t>
      </w:r>
      <w:r w:rsidR="00045355" w:rsidRPr="00C22ECE">
        <w:rPr>
          <w:b/>
          <w:sz w:val="24"/>
          <w:szCs w:val="24"/>
          <w:lang w:val="ro-RO"/>
        </w:rPr>
        <w:t>) exemplare - original si o copie</w:t>
      </w:r>
      <w:r w:rsidRPr="00C22ECE">
        <w:rPr>
          <w:b/>
          <w:sz w:val="24"/>
          <w:szCs w:val="24"/>
          <w:lang w:val="ro-RO"/>
        </w:rPr>
        <w:t xml:space="preserve"> - vor fi depuse la sediul GAL, din Comu</w:t>
      </w:r>
      <w:r w:rsidR="00E2365A">
        <w:rPr>
          <w:b/>
          <w:sz w:val="24"/>
          <w:szCs w:val="24"/>
          <w:lang w:val="ro-RO"/>
        </w:rPr>
        <w:t xml:space="preserve">na </w:t>
      </w:r>
      <w:r w:rsidR="00780218">
        <w:rPr>
          <w:b/>
          <w:sz w:val="24"/>
          <w:szCs w:val="24"/>
          <w:lang w:val="ro-RO"/>
        </w:rPr>
        <w:t>Ghimpețeni</w:t>
      </w:r>
      <w:r w:rsidR="00E2365A">
        <w:rPr>
          <w:b/>
          <w:sz w:val="24"/>
          <w:szCs w:val="24"/>
          <w:lang w:val="ro-RO"/>
        </w:rPr>
        <w:t xml:space="preserve">, str. </w:t>
      </w:r>
      <w:r w:rsidR="00A3508D">
        <w:rPr>
          <w:b/>
          <w:sz w:val="24"/>
          <w:szCs w:val="24"/>
          <w:lang w:val="ro-RO"/>
        </w:rPr>
        <w:t>Primăriei</w:t>
      </w:r>
      <w:r w:rsidR="00E2365A">
        <w:rPr>
          <w:b/>
          <w:sz w:val="24"/>
          <w:szCs w:val="24"/>
          <w:lang w:val="ro-RO"/>
        </w:rPr>
        <w:t xml:space="preserve">, </w:t>
      </w:r>
      <w:r w:rsidRPr="00C22ECE">
        <w:rPr>
          <w:b/>
          <w:sz w:val="24"/>
          <w:szCs w:val="24"/>
          <w:lang w:val="ro-RO"/>
        </w:rPr>
        <w:t xml:space="preserve">nr. 6, </w:t>
      </w:r>
      <w:r w:rsidR="00780218">
        <w:rPr>
          <w:b/>
          <w:sz w:val="24"/>
          <w:szCs w:val="24"/>
          <w:lang w:val="ro-RO"/>
        </w:rPr>
        <w:t>județ</w:t>
      </w:r>
      <w:r w:rsidRPr="00C22ECE">
        <w:rPr>
          <w:b/>
          <w:sz w:val="24"/>
          <w:szCs w:val="24"/>
          <w:lang w:val="ro-RO"/>
        </w:rPr>
        <w:t>ul Olt</w:t>
      </w:r>
      <w:r w:rsidRPr="00C22ECE">
        <w:rPr>
          <w:sz w:val="24"/>
          <w:szCs w:val="24"/>
          <w:lang w:val="ro-RO"/>
        </w:rPr>
        <w:t>, împreuna cu formatul electronic (CD – 2 exemplare) al Cererii de Finanţare si anexele tehnice şi administrative scanate. Exemplarele vor fi marcate clar, pe coperta, în partea superioara dreapta, cu „ORIGINAL”, respectiv „COPIE”</w:t>
      </w:r>
    </w:p>
    <w:p w:rsidR="00B50B7A" w:rsidRPr="00C22ECE" w:rsidRDefault="00B50B7A" w:rsidP="00780218">
      <w:pPr>
        <w:spacing w:before="240" w:after="240"/>
        <w:jc w:val="both"/>
        <w:rPr>
          <w:sz w:val="24"/>
          <w:szCs w:val="24"/>
          <w:lang w:val="ro-RO"/>
        </w:rPr>
      </w:pPr>
      <w:r w:rsidRPr="00C22ECE">
        <w:rPr>
          <w:sz w:val="24"/>
          <w:szCs w:val="24"/>
          <w:lang w:val="ro-RO"/>
        </w:rPr>
        <w:t xml:space="preserve">Fiecare exemplar din dosarul Cererii de Finanţare va fi legat, paginat si opisat, cu toate paginile numerotate manual în ordine de la 1 la n în partea dreapta sus a fiecarui document, unde n este numarul total al paginilor din dosarul complet, inclusiv documentele anexate, astfel încât sa nu permita detasarea si/sau înlocuirea documentelor. Opisul va fi numerotat cu pagina 0. Fiecare pagina va purta stampila solicitantului si semnatura Reprezentantului Legal. </w:t>
      </w:r>
    </w:p>
    <w:p w:rsidR="00B50B7A" w:rsidRPr="00C22ECE" w:rsidRDefault="00B50B7A" w:rsidP="00780218">
      <w:pPr>
        <w:spacing w:before="240" w:after="240"/>
        <w:jc w:val="both"/>
        <w:rPr>
          <w:sz w:val="24"/>
          <w:szCs w:val="24"/>
          <w:lang w:val="ro-RO"/>
        </w:rPr>
      </w:pPr>
      <w:r w:rsidRPr="00C22ECE">
        <w:rPr>
          <w:sz w:val="24"/>
          <w:szCs w:val="24"/>
          <w:lang w:val="ro-RO"/>
        </w:rPr>
        <w:t xml:space="preserve">Pentru acele documente justificative originale care ramân în posesia solicitantului (ex: act de proprietate, act de identitate, etc.), copiile depuse în Dosarul Cererii de Finanţare trebuie sa conţina menţiunea „Conform cu originalul” si vor fi verificate de expertul care efectueaza verificarea </w:t>
      </w:r>
      <w:r w:rsidR="00A3508D">
        <w:rPr>
          <w:sz w:val="24"/>
          <w:szCs w:val="24"/>
          <w:lang w:val="ro-RO"/>
        </w:rPr>
        <w:t>conformității</w:t>
      </w:r>
      <w:r w:rsidRPr="00C22ECE">
        <w:rPr>
          <w:sz w:val="24"/>
          <w:szCs w:val="24"/>
          <w:lang w:val="ro-RO"/>
        </w:rPr>
        <w:t xml:space="preserve"> Cererii de Finanţare.</w:t>
      </w:r>
    </w:p>
    <w:p w:rsidR="008C180A" w:rsidRPr="00C22ECE" w:rsidRDefault="00B50B7A" w:rsidP="00780218">
      <w:pPr>
        <w:spacing w:before="240" w:after="240"/>
        <w:jc w:val="both"/>
        <w:rPr>
          <w:sz w:val="24"/>
          <w:szCs w:val="24"/>
          <w:lang w:val="ro-RO"/>
        </w:rPr>
      </w:pPr>
      <w:r w:rsidRPr="00E2365A">
        <w:rPr>
          <w:b/>
          <w:color w:val="215868" w:themeColor="accent5" w:themeShade="80"/>
          <w:sz w:val="24"/>
          <w:szCs w:val="24"/>
          <w:lang w:val="ro-RO"/>
        </w:rPr>
        <w:t>IMPORTANT!</w:t>
      </w:r>
      <w:r w:rsidRPr="00C22ECE">
        <w:rPr>
          <w:sz w:val="24"/>
          <w:szCs w:val="24"/>
          <w:lang w:val="ro-RO"/>
        </w:rPr>
        <w:t xml:space="preserve"> Solicitantul trebuie sa se asigure ca ramâne în posesia unui exemplar complet al Dosarului Cererii de Finanţare, în afara celor 2 exemplare pe care le depune.</w:t>
      </w:r>
    </w:p>
    <w:p w:rsidR="00EF77B6" w:rsidRPr="00C22ECE" w:rsidRDefault="00B705B6" w:rsidP="00780218">
      <w:pPr>
        <w:pStyle w:val="Titlu3"/>
        <w:shd w:val="clear" w:color="auto" w:fill="D6E3BC" w:themeFill="accent3" w:themeFillTint="66"/>
        <w:spacing w:before="360" w:after="240" w:line="276" w:lineRule="auto"/>
        <w:ind w:hanging="720"/>
        <w:rPr>
          <w:rFonts w:asciiTheme="minorHAnsi" w:hAnsiTheme="minorHAnsi"/>
          <w:bCs w:val="0"/>
          <w:i/>
          <w:iCs/>
          <w:color w:val="215868" w:themeColor="accent5" w:themeShade="80"/>
          <w:sz w:val="23"/>
          <w:szCs w:val="23"/>
          <w:lang w:eastAsia="ro-RO"/>
        </w:rPr>
      </w:pPr>
      <w:bookmarkStart w:id="49" w:name="_Toc61353776"/>
      <w:r w:rsidRPr="00C22ECE">
        <w:rPr>
          <w:rFonts w:asciiTheme="minorHAnsi" w:hAnsiTheme="minorHAnsi"/>
          <w:i/>
          <w:iCs/>
          <w:color w:val="215868" w:themeColor="accent5" w:themeShade="80"/>
          <w:sz w:val="24"/>
          <w:szCs w:val="24"/>
        </w:rPr>
        <w:lastRenderedPageBreak/>
        <w:t>9</w:t>
      </w:r>
      <w:r w:rsidR="00651D88" w:rsidRPr="00C22ECE">
        <w:rPr>
          <w:rFonts w:asciiTheme="minorHAnsi" w:hAnsiTheme="minorHAnsi"/>
          <w:i/>
          <w:iCs/>
          <w:color w:val="215868" w:themeColor="accent5" w:themeShade="80"/>
          <w:sz w:val="24"/>
          <w:szCs w:val="24"/>
        </w:rPr>
        <w:t>.4</w:t>
      </w:r>
      <w:r w:rsidR="00EF77B6" w:rsidRPr="00C22ECE">
        <w:rPr>
          <w:rFonts w:asciiTheme="minorHAnsi" w:hAnsiTheme="minorHAnsi"/>
          <w:i/>
          <w:iCs/>
          <w:color w:val="215868" w:themeColor="accent5" w:themeShade="80"/>
          <w:sz w:val="24"/>
          <w:szCs w:val="24"/>
        </w:rPr>
        <w:t xml:space="preserve"> </w:t>
      </w:r>
      <w:r w:rsidR="00CE2426" w:rsidRPr="00C22ECE">
        <w:rPr>
          <w:rFonts w:asciiTheme="minorHAnsi" w:hAnsiTheme="minorHAnsi"/>
          <w:i/>
          <w:iCs/>
          <w:color w:val="215868" w:themeColor="accent5" w:themeShade="80"/>
          <w:sz w:val="24"/>
          <w:szCs w:val="24"/>
        </w:rPr>
        <w:t>Verificarea dosarului cererii de finanţare</w:t>
      </w:r>
      <w:bookmarkEnd w:id="49"/>
    </w:p>
    <w:p w:rsidR="00EF77B6" w:rsidRPr="00E2365A" w:rsidRDefault="00EF77B6" w:rsidP="00780218">
      <w:pPr>
        <w:spacing w:after="0"/>
        <w:jc w:val="both"/>
        <w:rPr>
          <w:rFonts w:asciiTheme="minorHAnsi" w:hAnsiTheme="minorHAnsi"/>
          <w:iCs/>
          <w:noProof/>
          <w:sz w:val="24"/>
          <w:szCs w:val="24"/>
          <w:lang w:val="ro-RO"/>
        </w:rPr>
      </w:pPr>
      <w:r w:rsidRPr="00E2365A">
        <w:rPr>
          <w:rFonts w:asciiTheme="minorHAnsi" w:hAnsiTheme="minorHAnsi"/>
          <w:iCs/>
          <w:noProof/>
          <w:sz w:val="24"/>
          <w:szCs w:val="24"/>
          <w:lang w:val="ro-RO"/>
        </w:rPr>
        <w:t>Verificarea cererilor de finanţare se face de către:</w:t>
      </w:r>
    </w:p>
    <w:p w:rsidR="0040472D" w:rsidRPr="00E2365A" w:rsidRDefault="00B50B7A" w:rsidP="00780218">
      <w:pPr>
        <w:pStyle w:val="Listparagraf"/>
        <w:numPr>
          <w:ilvl w:val="0"/>
          <w:numId w:val="5"/>
        </w:numPr>
        <w:spacing w:after="0"/>
        <w:jc w:val="both"/>
        <w:rPr>
          <w:iCs/>
          <w:noProof/>
          <w:sz w:val="24"/>
          <w:szCs w:val="24"/>
          <w:lang w:val="ro-RO"/>
        </w:rPr>
      </w:pPr>
      <w:r w:rsidRPr="00E2365A">
        <w:rPr>
          <w:iCs/>
          <w:noProof/>
          <w:sz w:val="24"/>
          <w:szCs w:val="24"/>
          <w:lang w:val="ro-RO"/>
        </w:rPr>
        <w:t xml:space="preserve">GAL </w:t>
      </w:r>
      <w:r w:rsidRPr="00E2365A">
        <w:rPr>
          <w:rFonts w:cs="Trebuchet MS"/>
          <w:sz w:val="24"/>
          <w:szCs w:val="24"/>
          <w:lang w:val="ro-RO"/>
        </w:rPr>
        <w:t>„</w:t>
      </w:r>
      <w:r w:rsidR="00A3508D">
        <w:rPr>
          <w:rFonts w:cs="Trebuchet MS"/>
          <w:sz w:val="24"/>
          <w:szCs w:val="24"/>
          <w:lang w:val="ro-RO"/>
        </w:rPr>
        <w:t>Vedea-Gavanu-</w:t>
      </w:r>
      <w:r w:rsidRPr="00E2365A">
        <w:rPr>
          <w:rFonts w:cs="Trebuchet MS"/>
          <w:sz w:val="24"/>
          <w:szCs w:val="24"/>
          <w:lang w:val="ro-RO"/>
        </w:rPr>
        <w:t>Burdea”</w:t>
      </w:r>
      <w:r w:rsidR="009B3E60" w:rsidRPr="00E2365A">
        <w:rPr>
          <w:rFonts w:cs="Trebuchet MS"/>
          <w:sz w:val="24"/>
          <w:szCs w:val="24"/>
          <w:lang w:val="ro-RO"/>
        </w:rPr>
        <w:t xml:space="preserve"> – pentru toate proiectele depuse</w:t>
      </w:r>
    </w:p>
    <w:p w:rsidR="009B3E60" w:rsidRPr="00E2365A" w:rsidRDefault="009B3E60" w:rsidP="00780218">
      <w:pPr>
        <w:pStyle w:val="Listparagraf"/>
        <w:numPr>
          <w:ilvl w:val="0"/>
          <w:numId w:val="5"/>
        </w:numPr>
        <w:spacing w:after="0"/>
        <w:jc w:val="both"/>
        <w:rPr>
          <w:iCs/>
          <w:noProof/>
          <w:sz w:val="24"/>
          <w:szCs w:val="24"/>
          <w:lang w:val="ro-RO"/>
        </w:rPr>
      </w:pPr>
      <w:r w:rsidRPr="00E2365A">
        <w:rPr>
          <w:iCs/>
          <w:noProof/>
          <w:sz w:val="24"/>
          <w:szCs w:val="24"/>
          <w:lang w:val="ro-RO"/>
        </w:rPr>
        <w:t>OJFIR pentru proiecte fără C+M;</w:t>
      </w:r>
    </w:p>
    <w:p w:rsidR="00531E24" w:rsidRPr="00E2365A" w:rsidRDefault="00E2365A" w:rsidP="00780218">
      <w:pPr>
        <w:pStyle w:val="Listparagraf"/>
        <w:spacing w:after="0"/>
        <w:jc w:val="both"/>
        <w:rPr>
          <w:iCs/>
          <w:noProof/>
          <w:sz w:val="24"/>
          <w:szCs w:val="24"/>
          <w:lang w:val="ro-RO"/>
        </w:rPr>
      </w:pPr>
      <w:r>
        <w:rPr>
          <w:iCs/>
          <w:noProof/>
          <w:sz w:val="24"/>
          <w:szCs w:val="24"/>
          <w:lang w:val="ro-RO"/>
        </w:rPr>
        <w:t xml:space="preserve">     </w:t>
      </w:r>
      <w:r w:rsidR="00531E24" w:rsidRPr="00E2365A">
        <w:rPr>
          <w:iCs/>
          <w:noProof/>
          <w:sz w:val="24"/>
          <w:szCs w:val="24"/>
          <w:lang w:val="ro-RO"/>
        </w:rPr>
        <w:t>sau</w:t>
      </w:r>
    </w:p>
    <w:p w:rsidR="00EF77B6" w:rsidRPr="00E2365A" w:rsidRDefault="00E2365A" w:rsidP="00780218">
      <w:pPr>
        <w:pStyle w:val="Listparagraf"/>
        <w:spacing w:after="0"/>
        <w:ind w:left="851"/>
        <w:jc w:val="both"/>
        <w:rPr>
          <w:iCs/>
          <w:noProof/>
          <w:sz w:val="24"/>
          <w:szCs w:val="24"/>
          <w:lang w:val="ro-RO"/>
        </w:rPr>
      </w:pPr>
      <w:r>
        <w:rPr>
          <w:iCs/>
          <w:noProof/>
          <w:sz w:val="24"/>
          <w:szCs w:val="24"/>
          <w:lang w:val="ro-RO"/>
        </w:rPr>
        <w:t>CRFIR pentru proiecte cu C+M.</w:t>
      </w:r>
    </w:p>
    <w:p w:rsidR="0094406F" w:rsidRPr="00C22ECE" w:rsidRDefault="0094406F" w:rsidP="00780218">
      <w:pPr>
        <w:shd w:val="clear" w:color="auto" w:fill="D6E3BC"/>
        <w:spacing w:before="360" w:after="120"/>
        <w:jc w:val="both"/>
        <w:rPr>
          <w:b/>
          <w:iCs/>
          <w:noProof/>
          <w:color w:val="1F497D"/>
          <w:sz w:val="24"/>
          <w:szCs w:val="24"/>
          <w:lang w:val="ro-RO"/>
        </w:rPr>
      </w:pPr>
      <w:r w:rsidRPr="00C22ECE">
        <w:rPr>
          <w:b/>
          <w:iCs/>
          <w:noProof/>
          <w:color w:val="1F497D"/>
          <w:sz w:val="24"/>
          <w:szCs w:val="24"/>
          <w:lang w:val="ro-RO"/>
        </w:rPr>
        <w:t>Verificarea efectuata de GAL</w:t>
      </w:r>
    </w:p>
    <w:p w:rsidR="00B50B7A" w:rsidRPr="00C91126" w:rsidRDefault="00B50B7A" w:rsidP="00780218">
      <w:pPr>
        <w:spacing w:before="120" w:after="120"/>
        <w:jc w:val="both"/>
        <w:rPr>
          <w:rFonts w:asciiTheme="minorHAnsi" w:hAnsiTheme="minorHAnsi"/>
          <w:noProof/>
          <w:sz w:val="24"/>
          <w:szCs w:val="24"/>
          <w:lang w:val="ro-RO"/>
        </w:rPr>
      </w:pPr>
      <w:r w:rsidRPr="00C91126">
        <w:rPr>
          <w:rFonts w:asciiTheme="minorHAnsi" w:hAnsiTheme="minorHAnsi"/>
          <w:iCs/>
          <w:noProof/>
          <w:sz w:val="24"/>
          <w:szCs w:val="24"/>
          <w:lang w:val="ro-RO"/>
        </w:rPr>
        <w:t xml:space="preserve">GAL </w:t>
      </w:r>
      <w:r w:rsidRPr="00C91126">
        <w:rPr>
          <w:rFonts w:asciiTheme="minorHAnsi" w:hAnsiTheme="minorHAnsi" w:cs="Trebuchet MS"/>
          <w:sz w:val="24"/>
          <w:szCs w:val="24"/>
          <w:lang w:val="ro-RO"/>
        </w:rPr>
        <w:t>„</w:t>
      </w:r>
      <w:r w:rsidR="004B03A0">
        <w:rPr>
          <w:rFonts w:asciiTheme="minorHAnsi" w:hAnsiTheme="minorHAnsi" w:cs="Trebuchet MS"/>
          <w:sz w:val="24"/>
          <w:szCs w:val="24"/>
          <w:lang w:val="ro-RO"/>
        </w:rPr>
        <w:t>Vedea-Gavanu-Burdea</w:t>
      </w:r>
      <w:r w:rsidRPr="00C91126">
        <w:rPr>
          <w:rFonts w:asciiTheme="minorHAnsi" w:hAnsiTheme="minorHAnsi" w:cs="Trebuchet MS"/>
          <w:sz w:val="24"/>
          <w:szCs w:val="24"/>
          <w:lang w:val="ro-RO"/>
        </w:rPr>
        <w:t>”</w:t>
      </w:r>
      <w:r w:rsidR="0094406F" w:rsidRPr="00C91126">
        <w:rPr>
          <w:rFonts w:asciiTheme="minorHAnsi" w:hAnsiTheme="minorHAnsi" w:cs="Trebuchet MS"/>
          <w:sz w:val="24"/>
          <w:szCs w:val="24"/>
          <w:lang w:val="ro-RO"/>
        </w:rPr>
        <w:t xml:space="preserve"> </w:t>
      </w:r>
      <w:r w:rsidRPr="00C91126">
        <w:rPr>
          <w:rFonts w:asciiTheme="minorHAnsi" w:hAnsiTheme="minorHAnsi"/>
          <w:iCs/>
          <w:noProof/>
          <w:sz w:val="24"/>
          <w:szCs w:val="24"/>
          <w:lang w:val="ro-RO"/>
        </w:rPr>
        <w:t xml:space="preserve"> </w:t>
      </w:r>
      <w:r w:rsidRPr="00C91126">
        <w:rPr>
          <w:rFonts w:asciiTheme="minorHAnsi" w:hAnsiTheme="minorHAnsi"/>
          <w:noProof/>
          <w:sz w:val="24"/>
          <w:szCs w:val="24"/>
          <w:lang w:val="ro-RO"/>
        </w:rPr>
        <w:t xml:space="preserve">va evalua documentele și va selecta proiectele, pe baza criteriilor de selecție aprobate în SDL, în cadrul unui proces de selecție transparent. </w:t>
      </w:r>
    </w:p>
    <w:p w:rsidR="00B50B7A" w:rsidRPr="00C91126" w:rsidRDefault="00B50B7A" w:rsidP="00780218">
      <w:pPr>
        <w:spacing w:before="120" w:after="120"/>
        <w:jc w:val="both"/>
        <w:rPr>
          <w:rFonts w:asciiTheme="minorHAnsi" w:hAnsiTheme="minorHAnsi"/>
          <w:noProof/>
          <w:sz w:val="24"/>
          <w:szCs w:val="24"/>
          <w:lang w:val="ro-RO"/>
        </w:rPr>
      </w:pPr>
      <w:r w:rsidRPr="00C91126">
        <w:rPr>
          <w:rFonts w:asciiTheme="minorHAnsi" w:hAnsiTheme="minorHAnsi"/>
          <w:noProof/>
          <w:sz w:val="24"/>
          <w:szCs w:val="24"/>
          <w:lang w:val="ro-RO"/>
        </w:rPr>
        <w:t>Pentru toate proiectele evaluate la nivelul GAL, evaluatorii, stabiliți cu respectarea prevederilor SDL, vor verifica conformitatea și eligibilitatea proiectelor și vor acorda punctajele aferente fiecărei cereri de finanțare. Toate verificările se realizează pe evaluări documentate, în baza unor fișe de verificare elaborate la nivelul GAL, datate și semnate de experții evaluatori.</w:t>
      </w:r>
    </w:p>
    <w:p w:rsidR="00B50B7A" w:rsidRPr="00C91126" w:rsidRDefault="00B50B7A" w:rsidP="00780218">
      <w:pPr>
        <w:spacing w:before="120" w:after="120"/>
        <w:jc w:val="both"/>
        <w:rPr>
          <w:rFonts w:asciiTheme="minorHAnsi" w:hAnsiTheme="minorHAnsi"/>
          <w:noProof/>
          <w:sz w:val="24"/>
          <w:szCs w:val="24"/>
          <w:lang w:val="ro-RO"/>
        </w:rPr>
      </w:pPr>
      <w:r w:rsidRPr="00C91126">
        <w:rPr>
          <w:rFonts w:asciiTheme="minorHAnsi" w:hAnsiTheme="minorHAnsi"/>
          <w:noProof/>
          <w:sz w:val="24"/>
          <w:szCs w:val="24"/>
          <w:lang w:val="ro-RO"/>
        </w:rPr>
        <w:t xml:space="preserve">Pentru proiectele de investiții, în etapa de evaluare a proiectului, experții GAL pot realiza vizite pe teren, dacă se consideră necesar. Concluzia privind respectarea </w:t>
      </w:r>
      <w:r w:rsidR="00E95197">
        <w:rPr>
          <w:rFonts w:asciiTheme="minorHAnsi" w:hAnsiTheme="minorHAnsi"/>
          <w:noProof/>
          <w:sz w:val="24"/>
          <w:szCs w:val="24"/>
          <w:lang w:val="ro-RO"/>
        </w:rPr>
        <w:t>condiți</w:t>
      </w:r>
      <w:r w:rsidRPr="00C91126">
        <w:rPr>
          <w:rFonts w:asciiTheme="minorHAnsi" w:hAnsiTheme="minorHAnsi"/>
          <w:noProof/>
          <w:sz w:val="24"/>
          <w:szCs w:val="24"/>
          <w:lang w:val="ro-RO"/>
        </w:rPr>
        <w:t>ilor de eligibilitate pentru cererile de finanțare pentru care s‐a decis verificarea pe teren se va formula numai după verificarea pe teren.</w:t>
      </w:r>
    </w:p>
    <w:p w:rsidR="00992DE5" w:rsidRPr="00C91126" w:rsidRDefault="00B50B7A" w:rsidP="00780218">
      <w:pPr>
        <w:spacing w:before="120" w:after="120"/>
        <w:jc w:val="both"/>
        <w:rPr>
          <w:rFonts w:asciiTheme="minorHAnsi" w:hAnsiTheme="minorHAnsi"/>
          <w:noProof/>
          <w:sz w:val="24"/>
          <w:szCs w:val="24"/>
          <w:lang w:val="ro-RO"/>
        </w:rPr>
      </w:pPr>
      <w:r w:rsidRPr="00C91126">
        <w:rPr>
          <w:rFonts w:asciiTheme="minorHAnsi" w:hAnsiTheme="minorHAnsi"/>
          <w:noProof/>
          <w:sz w:val="24"/>
          <w:szCs w:val="24"/>
          <w:lang w:val="ro-RO"/>
        </w:rPr>
        <w:t>Selecția  proiectelor  se  efectuează  de  către  GAL  și  parcurge,  în  mod  obligatoriu,  toate  etapele prevăzute în Cap. XI al SDL  ”Procedura de evaluare și selecție a proiectelor depuse în cadrul SDL”  aprobată de către DGDR AM PNDR, inclusiv etapa de soluționare a contestațiilor.</w:t>
      </w:r>
      <w:r w:rsidR="00992DE5" w:rsidRPr="00C91126">
        <w:rPr>
          <w:rFonts w:asciiTheme="minorHAnsi" w:hAnsiTheme="minorHAnsi"/>
          <w:noProof/>
          <w:sz w:val="24"/>
          <w:szCs w:val="24"/>
          <w:lang w:val="ro-RO"/>
        </w:rPr>
        <w:t>  </w:t>
      </w:r>
    </w:p>
    <w:p w:rsidR="00B50B7A" w:rsidRPr="00C91126" w:rsidRDefault="00B50B7A" w:rsidP="00780218">
      <w:pPr>
        <w:spacing w:before="120" w:after="120"/>
        <w:jc w:val="both"/>
        <w:rPr>
          <w:rFonts w:asciiTheme="minorHAnsi" w:hAnsiTheme="minorHAnsi"/>
          <w:noProof/>
          <w:sz w:val="24"/>
          <w:szCs w:val="24"/>
          <w:lang w:val="ro-RO"/>
        </w:rPr>
      </w:pPr>
      <w:r w:rsidRPr="00C91126">
        <w:rPr>
          <w:rFonts w:asciiTheme="minorHAnsi" w:hAnsiTheme="minorHAnsi"/>
          <w:noProof/>
          <w:sz w:val="24"/>
          <w:szCs w:val="24"/>
          <w:lang w:val="ro-RO"/>
        </w:rPr>
        <w:t>Pentru toate proiectele evaluate la nivelul GAL, evaluatorii, stabiliți cu respectarea prevederilor SDL, vor verifica conformitatea și eligibilitatea proiectelor și vor acorda punctajele aferente fiecărei cereri de finanțare. Toate verificările se realizează pe evaluări documentate, în baza unor fișe de verificare elaborate la nivelul GAL, datate și semnate de experții evaluatori.</w:t>
      </w:r>
    </w:p>
    <w:p w:rsidR="00B50B7A" w:rsidRPr="00C91126" w:rsidRDefault="00B50B7A" w:rsidP="00780218">
      <w:pPr>
        <w:pStyle w:val="Frspaiere"/>
        <w:spacing w:before="240" w:line="276" w:lineRule="auto"/>
        <w:jc w:val="both"/>
        <w:rPr>
          <w:rFonts w:asciiTheme="minorHAnsi" w:hAnsiTheme="minorHAnsi"/>
          <w:noProof/>
          <w:lang w:val="ro-RO"/>
        </w:rPr>
      </w:pPr>
      <w:r w:rsidRPr="00C91126">
        <w:rPr>
          <w:rFonts w:asciiTheme="minorHAnsi" w:hAnsiTheme="minorHAnsi"/>
          <w:noProof/>
          <w:lang w:val="ro-RO"/>
        </w:rPr>
        <w:t>Verificarea Dosarului Cererii de Finanțare constă în:</w:t>
      </w:r>
    </w:p>
    <w:p w:rsidR="00B50B7A" w:rsidRPr="00C91126" w:rsidRDefault="00B50B7A" w:rsidP="00780218">
      <w:pPr>
        <w:pStyle w:val="Frspaiere"/>
        <w:numPr>
          <w:ilvl w:val="0"/>
          <w:numId w:val="36"/>
        </w:numPr>
        <w:spacing w:before="120" w:after="120" w:line="276" w:lineRule="auto"/>
        <w:ind w:left="714" w:hanging="357"/>
        <w:jc w:val="both"/>
        <w:rPr>
          <w:rFonts w:asciiTheme="minorHAnsi" w:hAnsiTheme="minorHAnsi"/>
          <w:b/>
          <w:noProof/>
          <w:color w:val="215868" w:themeColor="accent5" w:themeShade="80"/>
          <w:lang w:val="ro-RO"/>
        </w:rPr>
      </w:pPr>
      <w:r w:rsidRPr="00C91126">
        <w:rPr>
          <w:rFonts w:asciiTheme="minorHAnsi" w:hAnsiTheme="minorHAnsi"/>
          <w:b/>
          <w:noProof/>
          <w:color w:val="215868" w:themeColor="accent5" w:themeShade="80"/>
          <w:lang w:val="ro-RO"/>
        </w:rPr>
        <w:t>Verificarea conformităţii Dosarului Cererii de Finanțare</w:t>
      </w:r>
    </w:p>
    <w:p w:rsidR="00B50B7A" w:rsidRPr="00C91126" w:rsidRDefault="00B50B7A" w:rsidP="00780218">
      <w:pPr>
        <w:pStyle w:val="Frspaiere"/>
        <w:spacing w:before="120" w:after="120" w:line="276" w:lineRule="auto"/>
        <w:jc w:val="both"/>
        <w:rPr>
          <w:rFonts w:asciiTheme="minorHAnsi" w:hAnsiTheme="minorHAnsi"/>
          <w:noProof/>
          <w:lang w:val="ro-RO"/>
        </w:rPr>
      </w:pPr>
      <w:r w:rsidRPr="00C91126">
        <w:rPr>
          <w:rFonts w:asciiTheme="minorHAnsi" w:hAnsiTheme="minorHAnsi"/>
          <w:noProof/>
          <w:lang w:val="ro-RO"/>
        </w:rPr>
        <w:t xml:space="preserve">Verificarea conformităţii se realizează la nivelul GAL conform formularului </w:t>
      </w:r>
      <w:r w:rsidR="00A3508D">
        <w:rPr>
          <w:rFonts w:asciiTheme="minorHAnsi" w:hAnsiTheme="minorHAnsi"/>
          <w:b/>
          <w:i/>
          <w:noProof/>
          <w:color w:val="215868" w:themeColor="accent5" w:themeShade="80"/>
          <w:lang w:val="ro-RO"/>
        </w:rPr>
        <w:t>EG1.2.1L „Fiș</w:t>
      </w:r>
      <w:r w:rsidRPr="00C91126">
        <w:rPr>
          <w:rFonts w:asciiTheme="minorHAnsi" w:hAnsiTheme="minorHAnsi"/>
          <w:b/>
          <w:i/>
          <w:noProof/>
          <w:color w:val="215868" w:themeColor="accent5" w:themeShade="80"/>
          <w:lang w:val="ro-RO"/>
        </w:rPr>
        <w:t xml:space="preserve">a de verificare a </w:t>
      </w:r>
      <w:r w:rsidR="00A3508D">
        <w:rPr>
          <w:rFonts w:asciiTheme="minorHAnsi" w:hAnsiTheme="minorHAnsi"/>
          <w:b/>
          <w:i/>
          <w:noProof/>
          <w:color w:val="215868" w:themeColor="accent5" w:themeShade="80"/>
          <w:lang w:val="ro-RO"/>
        </w:rPr>
        <w:t>conformității</w:t>
      </w:r>
      <w:r w:rsidRPr="00C91126">
        <w:rPr>
          <w:rFonts w:asciiTheme="minorHAnsi" w:hAnsiTheme="minorHAnsi"/>
          <w:b/>
          <w:i/>
          <w:noProof/>
          <w:color w:val="215868" w:themeColor="accent5" w:themeShade="80"/>
          <w:lang w:val="ro-RO"/>
        </w:rPr>
        <w:t>”</w:t>
      </w:r>
      <w:r w:rsidR="00E95197">
        <w:rPr>
          <w:rFonts w:asciiTheme="minorHAnsi" w:hAnsiTheme="minorHAnsi"/>
          <w:noProof/>
          <w:lang w:val="ro-RO"/>
        </w:rPr>
        <w:t xml:space="preserve"> anexă</w:t>
      </w:r>
      <w:r w:rsidRPr="00C91126">
        <w:rPr>
          <w:rFonts w:asciiTheme="minorHAnsi" w:hAnsiTheme="minorHAnsi"/>
          <w:noProof/>
          <w:lang w:val="ro-RO"/>
        </w:rPr>
        <w:t xml:space="preserve"> la prezentul Ghid. Dacă în urma verificării administrative se constată neconcordanţe între documentele prezentate, se solicită reprezentantului legal al solicitantului clarificarea neconcordanțelor, fără a putea fi depuse documente suplimentare.</w:t>
      </w:r>
    </w:p>
    <w:p w:rsidR="00B50B7A" w:rsidRPr="00C91126" w:rsidRDefault="00B50B7A" w:rsidP="00780218">
      <w:pPr>
        <w:pStyle w:val="Frspaiere"/>
        <w:spacing w:before="120" w:after="120" w:line="276" w:lineRule="auto"/>
        <w:jc w:val="both"/>
        <w:rPr>
          <w:rFonts w:asciiTheme="minorHAnsi" w:hAnsiTheme="minorHAnsi"/>
          <w:noProof/>
          <w:lang w:val="ro-RO"/>
        </w:rPr>
      </w:pPr>
      <w:r w:rsidRPr="00C91126">
        <w:rPr>
          <w:rFonts w:asciiTheme="minorHAnsi" w:hAnsiTheme="minorHAnsi"/>
          <w:noProof/>
          <w:lang w:val="ro-RO"/>
        </w:rPr>
        <w:lastRenderedPageBreak/>
        <w:t>Se pot solicita informații suplimentare în etapa de verificare a conformităţii administrative o singură dată, iar solicitantul trebuie să răspundă în maximum 5 zile lucrătoare de la primirea acesteia. În situația în care clarificările nu răspund cerințelor, Cererea de Finanţare va fi respinsă și se va notifica solicitantul în acest sens.</w:t>
      </w:r>
    </w:p>
    <w:p w:rsidR="00B50B7A" w:rsidRPr="00C91126" w:rsidRDefault="00B50B7A" w:rsidP="00780218">
      <w:pPr>
        <w:pStyle w:val="Frspaiere"/>
        <w:spacing w:before="120" w:after="120" w:line="276" w:lineRule="auto"/>
        <w:jc w:val="both"/>
        <w:rPr>
          <w:rFonts w:asciiTheme="minorHAnsi" w:hAnsiTheme="minorHAnsi"/>
          <w:noProof/>
          <w:lang w:val="ro-RO"/>
        </w:rPr>
      </w:pPr>
      <w:r w:rsidRPr="00C91126">
        <w:rPr>
          <w:rFonts w:asciiTheme="minorHAnsi" w:hAnsiTheme="minorHAnsi"/>
          <w:noProof/>
          <w:lang w:val="ro-RO"/>
        </w:rPr>
        <w:t xml:space="preserve">Dacă expertul constată că la dosarul CF există toate documentele menţionate şi că acestea îndeplinesc </w:t>
      </w:r>
      <w:r w:rsidR="00E95197">
        <w:rPr>
          <w:rFonts w:asciiTheme="minorHAnsi" w:hAnsiTheme="minorHAnsi"/>
          <w:noProof/>
          <w:lang w:val="ro-RO"/>
        </w:rPr>
        <w:t>condiți</w:t>
      </w:r>
      <w:r w:rsidRPr="00C91126">
        <w:rPr>
          <w:rFonts w:asciiTheme="minorHAnsi" w:hAnsiTheme="minorHAnsi"/>
          <w:noProof/>
          <w:lang w:val="ro-RO"/>
        </w:rPr>
        <w:t>ile cerute, CF se consideră conformă şi se trece la etapa următoare de verificare.</w:t>
      </w:r>
    </w:p>
    <w:p w:rsidR="00B50B7A" w:rsidRPr="00C91126" w:rsidRDefault="00B50B7A" w:rsidP="00780218">
      <w:pPr>
        <w:pStyle w:val="Frspaiere"/>
        <w:spacing w:line="276" w:lineRule="auto"/>
        <w:jc w:val="both"/>
        <w:rPr>
          <w:rFonts w:asciiTheme="minorHAnsi" w:hAnsiTheme="minorHAnsi"/>
          <w:noProof/>
          <w:lang w:val="ro-RO"/>
        </w:rPr>
      </w:pPr>
      <w:r w:rsidRPr="00C91126">
        <w:rPr>
          <w:rFonts w:asciiTheme="minorHAnsi" w:hAnsiTheme="minorHAnsi"/>
          <w:noProof/>
          <w:lang w:val="ro-RO"/>
        </w:rPr>
        <w:t>Cererile de finanţare cu documente justificative lipsă sau incomplete vor fi respinse, cu excepția situației în care deficiențele au fost corectate ca urmare a răpunsului la solicitarea de informații suplimentare. Ulterior, expertul GAL pregăteşte notificarea solicitantului privind respingerea CF şi motivaţia respingerii.</w:t>
      </w:r>
    </w:p>
    <w:p w:rsidR="00B50B7A" w:rsidRPr="00C91126" w:rsidRDefault="00B50B7A" w:rsidP="00780218">
      <w:pPr>
        <w:pStyle w:val="Frspaiere"/>
        <w:spacing w:line="276" w:lineRule="auto"/>
        <w:jc w:val="both"/>
        <w:rPr>
          <w:rFonts w:asciiTheme="minorHAnsi" w:hAnsiTheme="minorHAnsi"/>
          <w:noProof/>
          <w:lang w:val="ro-RO"/>
        </w:rPr>
      </w:pPr>
    </w:p>
    <w:p w:rsidR="00B50B7A" w:rsidRPr="00C91126" w:rsidRDefault="00B50B7A" w:rsidP="00780218">
      <w:pPr>
        <w:pStyle w:val="Frspaiere"/>
        <w:numPr>
          <w:ilvl w:val="0"/>
          <w:numId w:val="36"/>
        </w:numPr>
        <w:spacing w:line="276" w:lineRule="auto"/>
        <w:jc w:val="both"/>
        <w:rPr>
          <w:rFonts w:asciiTheme="minorHAnsi" w:hAnsiTheme="minorHAnsi"/>
          <w:b/>
          <w:noProof/>
          <w:color w:val="215868" w:themeColor="accent5" w:themeShade="80"/>
          <w:lang w:val="ro-RO"/>
        </w:rPr>
      </w:pPr>
      <w:r w:rsidRPr="00C91126">
        <w:rPr>
          <w:rFonts w:asciiTheme="minorHAnsi" w:hAnsiTheme="minorHAnsi"/>
          <w:b/>
          <w:noProof/>
          <w:color w:val="215868" w:themeColor="accent5" w:themeShade="80"/>
          <w:lang w:val="ro-RO"/>
        </w:rPr>
        <w:t xml:space="preserve">Verificarea criteriilor de eligibilitate </w:t>
      </w:r>
    </w:p>
    <w:p w:rsidR="00B50B7A" w:rsidRPr="00C91126" w:rsidRDefault="00B50B7A" w:rsidP="00780218">
      <w:pPr>
        <w:pStyle w:val="Frspaiere"/>
        <w:spacing w:before="120" w:line="276" w:lineRule="auto"/>
        <w:jc w:val="both"/>
        <w:rPr>
          <w:rFonts w:asciiTheme="minorHAnsi" w:hAnsiTheme="minorHAnsi"/>
          <w:noProof/>
          <w:lang w:val="ro-RO"/>
        </w:rPr>
      </w:pPr>
      <w:r w:rsidRPr="00C91126">
        <w:rPr>
          <w:rFonts w:asciiTheme="minorHAnsi" w:hAnsiTheme="minorHAnsi"/>
          <w:noProof/>
          <w:lang w:val="ro-RO"/>
        </w:rPr>
        <w:t xml:space="preserve">Verificarea criteriilor de eligibilitate se realizează la nivelul GAL conform Formular </w:t>
      </w:r>
      <w:r w:rsidRPr="00C91126">
        <w:rPr>
          <w:rFonts w:asciiTheme="minorHAnsi" w:hAnsiTheme="minorHAnsi"/>
          <w:b/>
          <w:i/>
          <w:noProof/>
          <w:color w:val="215868" w:themeColor="accent5" w:themeShade="80"/>
          <w:lang w:val="ro-RO"/>
        </w:rPr>
        <w:t>EG1.2.2L</w:t>
      </w:r>
      <w:r w:rsidR="00C91126">
        <w:rPr>
          <w:rFonts w:asciiTheme="minorHAnsi" w:hAnsiTheme="minorHAnsi"/>
          <w:b/>
          <w:i/>
          <w:noProof/>
          <w:color w:val="215868" w:themeColor="accent5" w:themeShade="80"/>
          <w:lang w:val="ro-RO"/>
        </w:rPr>
        <w:t xml:space="preserve"> </w:t>
      </w:r>
      <w:r w:rsidR="00A3508D">
        <w:rPr>
          <w:rFonts w:asciiTheme="minorHAnsi" w:hAnsiTheme="minorHAnsi"/>
          <w:b/>
          <w:i/>
          <w:noProof/>
          <w:color w:val="215868" w:themeColor="accent5" w:themeShade="80"/>
          <w:lang w:val="ro-RO"/>
        </w:rPr>
        <w:t>„Fiș</w:t>
      </w:r>
      <w:r w:rsidRPr="00C91126">
        <w:rPr>
          <w:rFonts w:asciiTheme="minorHAnsi" w:hAnsiTheme="minorHAnsi"/>
          <w:b/>
          <w:i/>
          <w:noProof/>
          <w:color w:val="215868" w:themeColor="accent5" w:themeShade="80"/>
          <w:lang w:val="ro-RO"/>
        </w:rPr>
        <w:t>a de verificare a e</w:t>
      </w:r>
      <w:r w:rsidR="00A3508D">
        <w:rPr>
          <w:rFonts w:asciiTheme="minorHAnsi" w:hAnsiTheme="minorHAnsi"/>
          <w:b/>
          <w:i/>
          <w:noProof/>
          <w:color w:val="215868" w:themeColor="accent5" w:themeShade="80"/>
          <w:lang w:val="ro-RO"/>
        </w:rPr>
        <w:t>ligibilității</w:t>
      </w:r>
      <w:r w:rsidRPr="00C91126">
        <w:rPr>
          <w:rFonts w:asciiTheme="minorHAnsi" w:hAnsiTheme="minorHAnsi"/>
          <w:b/>
          <w:i/>
          <w:noProof/>
          <w:color w:val="215868" w:themeColor="accent5" w:themeShade="80"/>
          <w:lang w:val="ro-RO"/>
        </w:rPr>
        <w:t>”</w:t>
      </w:r>
      <w:r w:rsidR="00E95197">
        <w:rPr>
          <w:rFonts w:asciiTheme="minorHAnsi" w:hAnsiTheme="minorHAnsi"/>
          <w:noProof/>
          <w:lang w:val="ro-RO"/>
        </w:rPr>
        <w:t xml:space="preserve"> anexă</w:t>
      </w:r>
      <w:r w:rsidRPr="00C91126">
        <w:rPr>
          <w:rFonts w:asciiTheme="minorHAnsi" w:hAnsiTheme="minorHAnsi"/>
          <w:noProof/>
          <w:lang w:val="ro-RO"/>
        </w:rPr>
        <w:t xml:space="preserve"> la prezentul Ghid.</w:t>
      </w:r>
    </w:p>
    <w:p w:rsidR="00B50B7A" w:rsidRPr="00C91126" w:rsidRDefault="00B50B7A" w:rsidP="00780218">
      <w:pPr>
        <w:pStyle w:val="Frspaiere"/>
        <w:spacing w:before="120" w:line="276" w:lineRule="auto"/>
        <w:jc w:val="both"/>
        <w:rPr>
          <w:rFonts w:asciiTheme="minorHAnsi" w:hAnsiTheme="minorHAnsi"/>
          <w:noProof/>
          <w:lang w:val="ro-RO"/>
        </w:rPr>
      </w:pPr>
      <w:r w:rsidRPr="00C91126">
        <w:rPr>
          <w:rFonts w:asciiTheme="minorHAnsi" w:hAnsiTheme="minorHAnsi"/>
          <w:noProof/>
          <w:lang w:val="ro-RO"/>
        </w:rPr>
        <w:t>Verificarea eligibilităţii constă în:</w:t>
      </w:r>
    </w:p>
    <w:p w:rsidR="00B50B7A" w:rsidRPr="00C91126" w:rsidRDefault="00B50B7A" w:rsidP="00780218">
      <w:pPr>
        <w:pStyle w:val="Frspaiere"/>
        <w:numPr>
          <w:ilvl w:val="0"/>
          <w:numId w:val="6"/>
        </w:numPr>
        <w:spacing w:line="276" w:lineRule="auto"/>
        <w:jc w:val="both"/>
        <w:rPr>
          <w:rFonts w:asciiTheme="minorHAnsi" w:hAnsiTheme="minorHAnsi"/>
          <w:noProof/>
          <w:lang w:val="ro-RO"/>
        </w:rPr>
      </w:pPr>
      <w:r w:rsidRPr="00C91126">
        <w:rPr>
          <w:rFonts w:asciiTheme="minorHAnsi" w:hAnsiTheme="minorHAnsi"/>
          <w:noProof/>
          <w:lang w:val="ro-RO"/>
        </w:rPr>
        <w:t>verificarea eligibilităţii solicitantului;</w:t>
      </w:r>
    </w:p>
    <w:p w:rsidR="00B50B7A" w:rsidRPr="00C91126" w:rsidRDefault="00B50B7A" w:rsidP="00780218">
      <w:pPr>
        <w:pStyle w:val="Frspaiere"/>
        <w:numPr>
          <w:ilvl w:val="0"/>
          <w:numId w:val="6"/>
        </w:numPr>
        <w:spacing w:line="276" w:lineRule="auto"/>
        <w:jc w:val="both"/>
        <w:rPr>
          <w:rFonts w:asciiTheme="minorHAnsi" w:hAnsiTheme="minorHAnsi"/>
          <w:noProof/>
          <w:lang w:val="ro-RO"/>
        </w:rPr>
      </w:pPr>
      <w:r w:rsidRPr="00C91126">
        <w:rPr>
          <w:rFonts w:asciiTheme="minorHAnsi" w:hAnsiTheme="minorHAnsi"/>
          <w:noProof/>
          <w:lang w:val="ro-RO"/>
        </w:rPr>
        <w:t>verificarea criteriilor de eligibilitate a proiectului;</w:t>
      </w:r>
    </w:p>
    <w:p w:rsidR="00B50B7A" w:rsidRPr="00C91126" w:rsidRDefault="00B50B7A" w:rsidP="00780218">
      <w:pPr>
        <w:pStyle w:val="Frspaiere"/>
        <w:numPr>
          <w:ilvl w:val="0"/>
          <w:numId w:val="6"/>
        </w:numPr>
        <w:spacing w:line="276" w:lineRule="auto"/>
        <w:jc w:val="both"/>
        <w:rPr>
          <w:rFonts w:asciiTheme="minorHAnsi" w:hAnsiTheme="minorHAnsi"/>
          <w:noProof/>
          <w:lang w:val="ro-RO"/>
        </w:rPr>
      </w:pPr>
      <w:r w:rsidRPr="00C91126">
        <w:rPr>
          <w:rFonts w:asciiTheme="minorHAnsi" w:hAnsiTheme="minorHAnsi"/>
          <w:noProof/>
          <w:lang w:val="ro-RO"/>
        </w:rPr>
        <w:t>verificarea bugetului indicativ al proiectului;</w:t>
      </w:r>
    </w:p>
    <w:p w:rsidR="00B50B7A" w:rsidRPr="00C91126" w:rsidRDefault="00B50B7A" w:rsidP="00780218">
      <w:pPr>
        <w:pStyle w:val="Frspaiere"/>
        <w:numPr>
          <w:ilvl w:val="0"/>
          <w:numId w:val="6"/>
        </w:numPr>
        <w:spacing w:line="276" w:lineRule="auto"/>
        <w:jc w:val="both"/>
        <w:rPr>
          <w:rFonts w:asciiTheme="minorHAnsi" w:hAnsiTheme="minorHAnsi"/>
          <w:noProof/>
          <w:lang w:val="ro-RO"/>
        </w:rPr>
      </w:pPr>
      <w:r w:rsidRPr="00C91126">
        <w:rPr>
          <w:rFonts w:asciiTheme="minorHAnsi" w:hAnsiTheme="minorHAnsi"/>
          <w:noProof/>
          <w:lang w:val="ro-RO"/>
        </w:rPr>
        <w:t>verificarea rezonabilităţii preţurilor;</w:t>
      </w:r>
    </w:p>
    <w:p w:rsidR="00B50B7A" w:rsidRPr="00C91126" w:rsidRDefault="00B50B7A" w:rsidP="00780218">
      <w:pPr>
        <w:pStyle w:val="Frspaiere"/>
        <w:numPr>
          <w:ilvl w:val="0"/>
          <w:numId w:val="6"/>
        </w:numPr>
        <w:spacing w:line="276" w:lineRule="auto"/>
        <w:jc w:val="both"/>
        <w:rPr>
          <w:rFonts w:asciiTheme="minorHAnsi" w:hAnsiTheme="minorHAnsi"/>
          <w:noProof/>
          <w:lang w:val="ro-RO"/>
        </w:rPr>
      </w:pPr>
      <w:r w:rsidRPr="00C91126">
        <w:rPr>
          <w:rFonts w:asciiTheme="minorHAnsi" w:hAnsiTheme="minorHAnsi"/>
          <w:noProof/>
          <w:lang w:val="ro-RO"/>
        </w:rPr>
        <w:t>verificarea Planului Financiar</w:t>
      </w:r>
    </w:p>
    <w:p w:rsidR="0094406F" w:rsidRPr="00C91126" w:rsidRDefault="0094406F" w:rsidP="00780218">
      <w:pPr>
        <w:pStyle w:val="Frspaiere"/>
        <w:numPr>
          <w:ilvl w:val="0"/>
          <w:numId w:val="6"/>
        </w:numPr>
        <w:spacing w:line="276" w:lineRule="auto"/>
        <w:jc w:val="both"/>
        <w:rPr>
          <w:rFonts w:asciiTheme="minorHAnsi" w:hAnsiTheme="minorHAnsi"/>
          <w:noProof/>
          <w:lang w:val="ro-RO"/>
        </w:rPr>
      </w:pPr>
      <w:r w:rsidRPr="00C91126">
        <w:rPr>
          <w:rFonts w:asciiTheme="minorHAnsi" w:hAnsiTheme="minorHAnsi"/>
          <w:noProof/>
          <w:lang w:val="ro-RO"/>
        </w:rPr>
        <w:t xml:space="preserve">verificarea </w:t>
      </w:r>
      <w:r w:rsidR="00E95197">
        <w:rPr>
          <w:rFonts w:asciiTheme="minorHAnsi" w:hAnsiTheme="minorHAnsi"/>
          <w:noProof/>
          <w:lang w:val="ro-RO"/>
        </w:rPr>
        <w:t>condiți</w:t>
      </w:r>
      <w:r w:rsidRPr="00C91126">
        <w:rPr>
          <w:rFonts w:asciiTheme="minorHAnsi" w:hAnsiTheme="minorHAnsi"/>
          <w:noProof/>
          <w:lang w:val="ro-RO"/>
        </w:rPr>
        <w:t>ilor artificiale</w:t>
      </w:r>
      <w:r w:rsidR="00C91126">
        <w:rPr>
          <w:rFonts w:asciiTheme="minorHAnsi" w:hAnsiTheme="minorHAnsi"/>
          <w:noProof/>
          <w:lang w:val="ro-RO"/>
        </w:rPr>
        <w:t>.</w:t>
      </w:r>
    </w:p>
    <w:p w:rsidR="00B50B7A" w:rsidRPr="00C91126" w:rsidRDefault="00B50B7A" w:rsidP="00780218">
      <w:pPr>
        <w:pStyle w:val="Frspaiere"/>
        <w:spacing w:line="276" w:lineRule="auto"/>
        <w:jc w:val="both"/>
        <w:rPr>
          <w:rFonts w:asciiTheme="minorHAnsi" w:hAnsiTheme="minorHAnsi"/>
          <w:noProof/>
          <w:lang w:val="ro-RO"/>
        </w:rPr>
      </w:pPr>
    </w:p>
    <w:p w:rsidR="00B50B7A" w:rsidRPr="00C91126" w:rsidRDefault="00B50B7A" w:rsidP="00780218">
      <w:pPr>
        <w:pStyle w:val="Frspaiere"/>
        <w:numPr>
          <w:ilvl w:val="0"/>
          <w:numId w:val="36"/>
        </w:numPr>
        <w:spacing w:line="276" w:lineRule="auto"/>
        <w:jc w:val="both"/>
        <w:rPr>
          <w:rFonts w:asciiTheme="minorHAnsi" w:hAnsiTheme="minorHAnsi"/>
          <w:b/>
          <w:noProof/>
          <w:color w:val="215868" w:themeColor="accent5" w:themeShade="80"/>
          <w:lang w:val="ro-RO"/>
        </w:rPr>
      </w:pPr>
      <w:r w:rsidRPr="00C91126">
        <w:rPr>
          <w:rFonts w:asciiTheme="minorHAnsi" w:hAnsiTheme="minorHAnsi"/>
          <w:b/>
          <w:noProof/>
          <w:color w:val="215868" w:themeColor="accent5" w:themeShade="80"/>
          <w:lang w:val="ro-RO"/>
        </w:rPr>
        <w:t xml:space="preserve">Verificarea pe teren </w:t>
      </w:r>
    </w:p>
    <w:p w:rsidR="00B50B7A" w:rsidRPr="00C91126" w:rsidRDefault="00B50B7A" w:rsidP="00780218">
      <w:pPr>
        <w:pStyle w:val="Frspaiere"/>
        <w:spacing w:before="120" w:line="276" w:lineRule="auto"/>
        <w:jc w:val="both"/>
        <w:rPr>
          <w:rFonts w:asciiTheme="minorHAnsi" w:hAnsiTheme="minorHAnsi"/>
          <w:noProof/>
          <w:lang w:val="ro-RO"/>
        </w:rPr>
      </w:pPr>
      <w:r w:rsidRPr="00C91126">
        <w:rPr>
          <w:rFonts w:asciiTheme="minorHAnsi" w:hAnsiTheme="minorHAnsi"/>
          <w:noProof/>
          <w:lang w:val="ro-RO"/>
        </w:rPr>
        <w:t xml:space="preserve">Verificarea pe teren se realizează la nivelul GAL conform formularului </w:t>
      </w:r>
      <w:r w:rsidRPr="00C91126">
        <w:rPr>
          <w:rFonts w:asciiTheme="minorHAnsi" w:hAnsiTheme="minorHAnsi"/>
          <w:b/>
          <w:i/>
          <w:noProof/>
          <w:color w:val="215868" w:themeColor="accent5" w:themeShade="80"/>
          <w:lang w:val="ro-RO"/>
        </w:rPr>
        <w:t>„EG1.</w:t>
      </w:r>
      <w:r w:rsidR="0094406F" w:rsidRPr="00C91126">
        <w:rPr>
          <w:rFonts w:asciiTheme="minorHAnsi" w:hAnsiTheme="minorHAnsi"/>
          <w:b/>
          <w:i/>
          <w:noProof/>
          <w:color w:val="215868" w:themeColor="accent5" w:themeShade="80"/>
          <w:lang w:val="ro-RO"/>
        </w:rPr>
        <w:t>2.3</w:t>
      </w:r>
      <w:r w:rsidRPr="00C91126">
        <w:rPr>
          <w:rFonts w:asciiTheme="minorHAnsi" w:hAnsiTheme="minorHAnsi"/>
          <w:b/>
          <w:i/>
          <w:noProof/>
          <w:color w:val="215868" w:themeColor="accent5" w:themeShade="80"/>
          <w:lang w:val="ro-RO"/>
        </w:rPr>
        <w:t>L Fișa de verificare pe teren”</w:t>
      </w:r>
      <w:r w:rsidR="00E95197">
        <w:rPr>
          <w:rFonts w:asciiTheme="minorHAnsi" w:hAnsiTheme="minorHAnsi"/>
          <w:noProof/>
          <w:lang w:val="ro-RO"/>
        </w:rPr>
        <w:t xml:space="preserve"> anexă</w:t>
      </w:r>
      <w:r w:rsidRPr="00C91126">
        <w:rPr>
          <w:rFonts w:asciiTheme="minorHAnsi" w:hAnsiTheme="minorHAnsi"/>
          <w:noProof/>
          <w:lang w:val="ro-RO"/>
        </w:rPr>
        <w:t xml:space="preserve"> la prezentul Ghid.</w:t>
      </w:r>
    </w:p>
    <w:p w:rsidR="00B50B7A" w:rsidRPr="00C91126" w:rsidRDefault="00B50B7A" w:rsidP="00780218">
      <w:pPr>
        <w:tabs>
          <w:tab w:val="left" w:pos="284"/>
        </w:tabs>
        <w:spacing w:before="120" w:after="120"/>
        <w:jc w:val="both"/>
        <w:rPr>
          <w:rFonts w:asciiTheme="minorHAnsi" w:hAnsiTheme="minorHAnsi" w:cstheme="minorHAnsi"/>
          <w:noProof/>
          <w:sz w:val="24"/>
          <w:szCs w:val="24"/>
          <w:lang w:val="ro-RO"/>
        </w:rPr>
      </w:pPr>
      <w:r w:rsidRPr="00C91126">
        <w:rPr>
          <w:rFonts w:asciiTheme="minorHAnsi" w:hAnsiTheme="minorHAnsi" w:cstheme="minorHAnsi"/>
          <w:noProof/>
          <w:sz w:val="24"/>
          <w:szCs w:val="24"/>
          <w:lang w:val="ro-RO"/>
        </w:rPr>
        <w:t>Experții GAL pot realiza vizite pe teren,</w:t>
      </w:r>
      <w:r w:rsidRPr="00C91126">
        <w:rPr>
          <w:rFonts w:asciiTheme="minorHAnsi" w:eastAsia="TimesNewRomanPSMT" w:hAnsiTheme="minorHAnsi" w:cstheme="minorHAnsi"/>
          <w:sz w:val="24"/>
          <w:szCs w:val="24"/>
          <w:lang w:val="ro-RO"/>
        </w:rPr>
        <w:t xml:space="preserve"> la amplasamentul proiectului,</w:t>
      </w:r>
      <w:r w:rsidRPr="00C91126">
        <w:rPr>
          <w:rFonts w:asciiTheme="minorHAnsi" w:hAnsiTheme="minorHAnsi" w:cstheme="minorHAnsi"/>
          <w:noProof/>
          <w:sz w:val="24"/>
          <w:szCs w:val="24"/>
          <w:lang w:val="ro-RO"/>
        </w:rPr>
        <w:t xml:space="preserve"> dacă se consideră necesar. </w:t>
      </w:r>
      <w:r w:rsidRPr="00C91126">
        <w:rPr>
          <w:rFonts w:asciiTheme="minorHAnsi" w:eastAsia="TimesNewRomanPSMT" w:hAnsiTheme="minorHAnsi" w:cstheme="minorHAnsi"/>
          <w:sz w:val="24"/>
          <w:szCs w:val="24"/>
          <w:lang w:val="ro-RO"/>
        </w:rPr>
        <w:t xml:space="preserve">Scopul acestora este asigurarea că datele şi informaţiile cuprinse în anexele tehnice şi administrative corespund cu elementele existente pe amplasamentul propus, în sensul corelării acestora. </w:t>
      </w:r>
      <w:r w:rsidRPr="00C91126">
        <w:rPr>
          <w:rFonts w:asciiTheme="minorHAnsi" w:hAnsiTheme="minorHAnsi" w:cstheme="minorHAnsi"/>
          <w:noProof/>
          <w:sz w:val="24"/>
          <w:szCs w:val="24"/>
          <w:lang w:val="ro-RO"/>
        </w:rPr>
        <w:t xml:space="preserve">Concluzia privind respectarea condițiilor de eligibilitate pentru Cererile de Finanțare pentru care s-a decis verificarea pe teren se va formula numai după verificarea pe teren. </w:t>
      </w:r>
      <w:r w:rsidRPr="00C91126">
        <w:rPr>
          <w:rFonts w:asciiTheme="minorHAnsi" w:eastAsia="TimesNewRomanPSMT" w:hAnsiTheme="minorHAnsi" w:cstheme="minorHAnsi"/>
          <w:sz w:val="24"/>
          <w:szCs w:val="24"/>
          <w:lang w:val="ro-RO"/>
        </w:rPr>
        <w:t xml:space="preserve">Rezultatul și concluziile verificării pe teren sunt finalizate prin completarea formularului </w:t>
      </w:r>
      <w:r w:rsidRPr="00C91126">
        <w:rPr>
          <w:rFonts w:asciiTheme="minorHAnsi" w:hAnsiTheme="minorHAnsi"/>
          <w:i/>
          <w:noProof/>
          <w:sz w:val="24"/>
          <w:szCs w:val="24"/>
          <w:lang w:val="ro-RO"/>
        </w:rPr>
        <w:t>„EG1.</w:t>
      </w:r>
      <w:r w:rsidR="00C91126">
        <w:rPr>
          <w:rFonts w:asciiTheme="minorHAnsi" w:hAnsiTheme="minorHAnsi"/>
          <w:i/>
          <w:noProof/>
          <w:sz w:val="24"/>
          <w:szCs w:val="24"/>
          <w:lang w:val="ro-RO"/>
        </w:rPr>
        <w:t>2.3</w:t>
      </w:r>
      <w:r w:rsidRPr="00C91126">
        <w:rPr>
          <w:rFonts w:asciiTheme="minorHAnsi" w:hAnsiTheme="minorHAnsi"/>
          <w:i/>
          <w:noProof/>
          <w:sz w:val="24"/>
          <w:szCs w:val="24"/>
          <w:lang w:val="ro-RO"/>
        </w:rPr>
        <w:t>L Fișa de verificare pe teren”</w:t>
      </w:r>
      <w:r w:rsidRPr="00C91126">
        <w:rPr>
          <w:rFonts w:asciiTheme="minorHAnsi" w:eastAsia="TimesNewRomanPSMT" w:hAnsiTheme="minorHAnsi" w:cstheme="minorHAnsi"/>
          <w:b/>
          <w:i/>
          <w:sz w:val="24"/>
          <w:szCs w:val="24"/>
          <w:lang w:val="ro-RO"/>
        </w:rPr>
        <w:t xml:space="preserve"> </w:t>
      </w:r>
      <w:r w:rsidRPr="00C91126">
        <w:rPr>
          <w:rFonts w:asciiTheme="minorHAnsi" w:eastAsia="TimesNewRomanPSMT" w:hAnsiTheme="minorHAnsi" w:cstheme="minorHAnsi"/>
          <w:sz w:val="24"/>
          <w:szCs w:val="24"/>
          <w:lang w:val="ro-RO"/>
        </w:rPr>
        <w:t xml:space="preserve">și într-un Raport asupra verificării pe teren. La Raportul asupra verificării pe teren se vor anexa obligatoriu fotografiile reprezentative din teren. </w:t>
      </w:r>
    </w:p>
    <w:p w:rsidR="00B50B7A" w:rsidRPr="00C91126" w:rsidRDefault="00B50B7A" w:rsidP="00780218">
      <w:pPr>
        <w:pStyle w:val="Frspaiere"/>
        <w:numPr>
          <w:ilvl w:val="0"/>
          <w:numId w:val="36"/>
        </w:numPr>
        <w:spacing w:before="360" w:after="120" w:line="276" w:lineRule="auto"/>
        <w:jc w:val="both"/>
        <w:rPr>
          <w:rFonts w:asciiTheme="minorHAnsi" w:hAnsiTheme="minorHAnsi"/>
          <w:b/>
          <w:noProof/>
          <w:color w:val="215868" w:themeColor="accent5" w:themeShade="80"/>
          <w:lang w:val="ro-RO"/>
        </w:rPr>
      </w:pPr>
      <w:r w:rsidRPr="00C91126">
        <w:rPr>
          <w:rFonts w:asciiTheme="minorHAnsi" w:hAnsiTheme="minorHAnsi"/>
          <w:b/>
          <w:noProof/>
          <w:color w:val="215868" w:themeColor="accent5" w:themeShade="80"/>
          <w:lang w:val="ro-RO"/>
        </w:rPr>
        <w:lastRenderedPageBreak/>
        <w:t>Verificarea criteriilor de selectie a proiectului</w:t>
      </w:r>
    </w:p>
    <w:p w:rsidR="00B50B7A" w:rsidRPr="00C91126" w:rsidRDefault="00B50B7A" w:rsidP="00780218">
      <w:pPr>
        <w:pStyle w:val="Frspaiere"/>
        <w:spacing w:before="120" w:after="120" w:line="276" w:lineRule="auto"/>
        <w:jc w:val="both"/>
        <w:rPr>
          <w:rFonts w:asciiTheme="minorHAnsi" w:hAnsiTheme="minorHAnsi"/>
          <w:noProof/>
          <w:lang w:val="ro-RO"/>
        </w:rPr>
      </w:pPr>
      <w:r w:rsidRPr="00C91126">
        <w:rPr>
          <w:rFonts w:asciiTheme="minorHAnsi" w:hAnsiTheme="minorHAnsi"/>
          <w:noProof/>
          <w:lang w:val="ro-RO"/>
        </w:rPr>
        <w:t xml:space="preserve">Verificarea criteriilor de selectie a proiectului se realizează la nivelul GAL conform formularului </w:t>
      </w:r>
      <w:r w:rsidR="00E95197" w:rsidRPr="00C91126">
        <w:rPr>
          <w:rFonts w:asciiTheme="minorHAnsi" w:hAnsiTheme="minorHAnsi"/>
          <w:b/>
          <w:i/>
          <w:noProof/>
          <w:color w:val="215868" w:themeColor="accent5" w:themeShade="80"/>
          <w:lang w:val="ro-RO"/>
        </w:rPr>
        <w:t>„</w:t>
      </w:r>
      <w:r w:rsidR="0094406F" w:rsidRPr="00C91126">
        <w:rPr>
          <w:rFonts w:asciiTheme="minorHAnsi" w:hAnsiTheme="minorHAnsi"/>
          <w:b/>
          <w:i/>
          <w:noProof/>
          <w:color w:val="215868" w:themeColor="accent5" w:themeShade="80"/>
          <w:lang w:val="ro-RO"/>
        </w:rPr>
        <w:t>EG1.2.4</w:t>
      </w:r>
      <w:r w:rsidR="00E95197">
        <w:rPr>
          <w:rFonts w:asciiTheme="minorHAnsi" w:hAnsiTheme="minorHAnsi"/>
          <w:b/>
          <w:i/>
          <w:noProof/>
          <w:color w:val="215868" w:themeColor="accent5" w:themeShade="80"/>
          <w:lang w:val="ro-RO"/>
        </w:rPr>
        <w:t xml:space="preserve">L </w:t>
      </w:r>
      <w:r w:rsidRPr="00C91126">
        <w:rPr>
          <w:rFonts w:asciiTheme="minorHAnsi" w:hAnsiTheme="minorHAnsi"/>
          <w:b/>
          <w:i/>
          <w:noProof/>
          <w:color w:val="215868" w:themeColor="accent5" w:themeShade="80"/>
          <w:lang w:val="ro-RO"/>
        </w:rPr>
        <w:t>Fișa de evaluare a criteriilor de selectie”</w:t>
      </w:r>
      <w:r w:rsidRPr="00C91126">
        <w:rPr>
          <w:rFonts w:asciiTheme="minorHAnsi" w:hAnsiTheme="minorHAnsi"/>
          <w:noProof/>
          <w:lang w:val="ro-RO"/>
        </w:rPr>
        <w:t xml:space="preserve"> anexa la prezentul Ghid.</w:t>
      </w:r>
    </w:p>
    <w:p w:rsidR="0094406F" w:rsidRPr="00C91126" w:rsidRDefault="0094406F" w:rsidP="00780218">
      <w:pPr>
        <w:spacing w:before="120" w:after="120"/>
        <w:jc w:val="both"/>
        <w:rPr>
          <w:rFonts w:asciiTheme="minorHAnsi" w:hAnsiTheme="minorHAnsi"/>
          <w:noProof/>
          <w:sz w:val="24"/>
          <w:szCs w:val="24"/>
          <w:lang w:val="ro-RO"/>
        </w:rPr>
      </w:pPr>
      <w:r w:rsidRPr="00C91126">
        <w:rPr>
          <w:rFonts w:asciiTheme="minorHAnsi" w:hAnsiTheme="minorHAnsi"/>
          <w:noProof/>
          <w:sz w:val="24"/>
          <w:szCs w:val="24"/>
          <w:lang w:val="ro-RO"/>
        </w:rPr>
        <w:t xml:space="preserve">GAL </w:t>
      </w:r>
      <w:r w:rsidRPr="00C91126">
        <w:rPr>
          <w:rFonts w:asciiTheme="minorHAnsi" w:hAnsiTheme="minorHAnsi" w:cs="Trebuchet MS"/>
          <w:sz w:val="24"/>
          <w:szCs w:val="24"/>
          <w:lang w:val="ro-RO"/>
        </w:rPr>
        <w:t>VGB</w:t>
      </w:r>
      <w:r w:rsidRPr="00C91126">
        <w:rPr>
          <w:rFonts w:asciiTheme="minorHAnsi" w:hAnsiTheme="minorHAnsi"/>
          <w:noProof/>
          <w:sz w:val="24"/>
          <w:szCs w:val="24"/>
          <w:lang w:val="ro-RO"/>
        </w:rPr>
        <w:t xml:space="preserve"> îşi rezervă dreptul de a solicita documente sau informaţii suplimentare dacă, pe parcursul verificărilor și implementării proiectului, se constată că este necesar. Informaţiile suplimentare se vor solicita de către experţii evaluatori ai GAL, iar răspunsul va fi transmis în termen de 5 zile lucrătoare de la data primirii.</w:t>
      </w:r>
    </w:p>
    <w:p w:rsidR="00B50B7A" w:rsidRPr="00C91126" w:rsidRDefault="00B50B7A" w:rsidP="00780218">
      <w:pPr>
        <w:pStyle w:val="Frspaiere"/>
        <w:spacing w:before="120" w:line="276" w:lineRule="auto"/>
        <w:jc w:val="both"/>
        <w:rPr>
          <w:rFonts w:asciiTheme="minorHAnsi" w:hAnsiTheme="minorHAnsi"/>
          <w:noProof/>
          <w:lang w:val="ro-RO"/>
        </w:rPr>
      </w:pPr>
      <w:r w:rsidRPr="00C91126">
        <w:rPr>
          <w:rFonts w:asciiTheme="minorHAnsi" w:hAnsiTheme="minorHAnsi"/>
          <w:iCs/>
          <w:noProof/>
          <w:lang w:val="ro-RO"/>
        </w:rPr>
        <w:t xml:space="preserve">GAL </w:t>
      </w:r>
      <w:r w:rsidRPr="00C91126">
        <w:rPr>
          <w:rFonts w:asciiTheme="minorHAnsi" w:hAnsiTheme="minorHAnsi" w:cs="Trebuchet MS"/>
          <w:lang w:val="ro-RO"/>
        </w:rPr>
        <w:t>VGB</w:t>
      </w:r>
      <w:r w:rsidRPr="00C91126">
        <w:rPr>
          <w:rFonts w:asciiTheme="minorHAnsi" w:hAnsiTheme="minorHAnsi"/>
          <w:noProof/>
          <w:lang w:val="ro-RO"/>
        </w:rPr>
        <w:t xml:space="preserve"> are dreptul de a solicita documente sau informaţii suplimentare dacă, pe parcursul verificărilor și implementării proiectului, se constată că este necesar. Cazurile în care expertul evaluator poate solicita informaţii suplimentare sunt următoarele:</w:t>
      </w:r>
    </w:p>
    <w:p w:rsidR="0094406F" w:rsidRPr="00C91126" w:rsidRDefault="0094406F" w:rsidP="00780218">
      <w:pPr>
        <w:numPr>
          <w:ilvl w:val="0"/>
          <w:numId w:val="39"/>
        </w:numPr>
        <w:spacing w:after="0"/>
        <w:ind w:left="714" w:hanging="357"/>
        <w:jc w:val="both"/>
        <w:rPr>
          <w:rFonts w:asciiTheme="minorHAnsi" w:hAnsiTheme="minorHAnsi"/>
          <w:noProof/>
          <w:sz w:val="24"/>
          <w:szCs w:val="24"/>
          <w:lang w:val="ro-RO"/>
        </w:rPr>
      </w:pPr>
      <w:r w:rsidRPr="00C91126">
        <w:rPr>
          <w:rFonts w:asciiTheme="minorHAnsi" w:hAnsiTheme="minorHAnsi"/>
          <w:noProof/>
          <w:sz w:val="24"/>
          <w:szCs w:val="24"/>
          <w:lang w:val="ro-RO"/>
        </w:rPr>
        <w:t>în cazul în care documentul tehnic (Studiu de fezabilitate) conţine informaţii insuficiente pentru clarificarea unui criteriu de eligibilitate sau există informaţii contradictorii în interiorul lui ori faţă de cele menţionate în Cererea de finanțare.</w:t>
      </w:r>
    </w:p>
    <w:p w:rsidR="0094406F" w:rsidRPr="00C91126" w:rsidRDefault="0094406F" w:rsidP="00780218">
      <w:pPr>
        <w:numPr>
          <w:ilvl w:val="0"/>
          <w:numId w:val="39"/>
        </w:numPr>
        <w:spacing w:after="0"/>
        <w:ind w:left="714" w:hanging="357"/>
        <w:jc w:val="both"/>
        <w:rPr>
          <w:rFonts w:asciiTheme="minorHAnsi" w:hAnsiTheme="minorHAnsi"/>
          <w:noProof/>
          <w:sz w:val="24"/>
          <w:szCs w:val="24"/>
          <w:lang w:val="ro-RO"/>
        </w:rPr>
      </w:pPr>
      <w:r w:rsidRPr="00C91126">
        <w:rPr>
          <w:rFonts w:asciiTheme="minorHAnsi" w:hAnsiTheme="minorHAnsi"/>
          <w:noProof/>
          <w:sz w:val="24"/>
          <w:szCs w:val="24"/>
          <w:lang w:val="ro-RO"/>
        </w:rPr>
        <w:t>pentru criteriile de eligibilitate și selecție se pot solicita clarificări, documente suplimentare fără înlocuirea documentelor obligatorii la depunerea cererii de finanțare. Informațiile nesolicitate transmise de solicitanți nu vor fi luate în considerare</w:t>
      </w:r>
    </w:p>
    <w:p w:rsidR="0094406F" w:rsidRPr="00C91126" w:rsidRDefault="0094406F" w:rsidP="00780218">
      <w:pPr>
        <w:numPr>
          <w:ilvl w:val="0"/>
          <w:numId w:val="39"/>
        </w:numPr>
        <w:spacing w:after="0"/>
        <w:ind w:left="714" w:hanging="357"/>
        <w:jc w:val="both"/>
        <w:rPr>
          <w:rFonts w:asciiTheme="minorHAnsi" w:hAnsiTheme="minorHAnsi"/>
          <w:noProof/>
          <w:sz w:val="24"/>
          <w:szCs w:val="24"/>
          <w:lang w:val="ro-RO"/>
        </w:rPr>
      </w:pPr>
      <w:r w:rsidRPr="00C91126">
        <w:rPr>
          <w:rFonts w:asciiTheme="minorHAnsi" w:hAnsiTheme="minorHAnsi"/>
          <w:noProof/>
          <w:sz w:val="24"/>
          <w:szCs w:val="24"/>
          <w:lang w:val="ro-RO"/>
        </w:rPr>
        <w:t>în cazul în care avizele, acordurile, autorizaţiile au fost eliberate de către autorităţile emitente într-o formă care nu respectă protocoalele încheiate între AFIR și instituţiile respective.</w:t>
      </w:r>
    </w:p>
    <w:p w:rsidR="0094406F" w:rsidRPr="00C91126" w:rsidRDefault="0094406F" w:rsidP="00780218">
      <w:pPr>
        <w:numPr>
          <w:ilvl w:val="0"/>
          <w:numId w:val="39"/>
        </w:numPr>
        <w:autoSpaceDE w:val="0"/>
        <w:autoSpaceDN w:val="0"/>
        <w:adjustRightInd w:val="0"/>
        <w:spacing w:after="0"/>
        <w:jc w:val="both"/>
        <w:rPr>
          <w:rFonts w:asciiTheme="minorHAnsi" w:hAnsiTheme="minorHAnsi" w:cs="Calibri"/>
          <w:color w:val="000000"/>
          <w:sz w:val="24"/>
          <w:szCs w:val="24"/>
          <w:lang w:val="ro-RO"/>
        </w:rPr>
      </w:pPr>
      <w:r w:rsidRPr="00C91126">
        <w:rPr>
          <w:rFonts w:asciiTheme="minorHAnsi" w:hAnsiTheme="minorHAnsi" w:cs="Calibri"/>
          <w:color w:val="000000"/>
          <w:sz w:val="24"/>
          <w:szCs w:val="24"/>
          <w:lang w:val="ro-RO"/>
        </w:rPr>
        <w:t xml:space="preserve">dacă informațiile suplimentare primite conduc la necesitatea corectării bugetului indicativ, expertul va notifica solicitantul asupra acestei situații, cu rugămintea de a transmite bugetul rectificat conform solicitării expertului evaluator. În cazul unui refuz al solicitantului de a corecta bugetul, expertul va întocmi bugetul indicativ corect, solicitantul având opțiunea de a contesta bugetul numai după notificare în urma aprobării Raportului de Selecție </w:t>
      </w:r>
    </w:p>
    <w:p w:rsidR="0094406F" w:rsidRPr="00C91126" w:rsidRDefault="0094406F" w:rsidP="00780218">
      <w:pPr>
        <w:numPr>
          <w:ilvl w:val="0"/>
          <w:numId w:val="39"/>
        </w:numPr>
        <w:autoSpaceDE w:val="0"/>
        <w:autoSpaceDN w:val="0"/>
        <w:adjustRightInd w:val="0"/>
        <w:spacing w:after="0"/>
        <w:rPr>
          <w:rFonts w:asciiTheme="minorHAnsi" w:hAnsiTheme="minorHAnsi" w:cs="Calibri"/>
          <w:color w:val="000000"/>
          <w:sz w:val="24"/>
          <w:szCs w:val="24"/>
          <w:lang w:val="ro-RO"/>
        </w:rPr>
      </w:pPr>
      <w:r w:rsidRPr="00C91126">
        <w:rPr>
          <w:rFonts w:asciiTheme="minorHAnsi" w:hAnsiTheme="minorHAnsi" w:cs="Calibri"/>
          <w:color w:val="000000"/>
          <w:sz w:val="24"/>
          <w:szCs w:val="24"/>
          <w:lang w:val="ro-RO"/>
        </w:rPr>
        <w:t xml:space="preserve">în cazul în care în bugetul indicativ (inclusiv devizele financiare şi devizele pe obiect) există diferenţe de calcul sau încadrarea categoriilor de cheltuieli eligibile/neeligibile nu este facută corect. </w:t>
      </w:r>
    </w:p>
    <w:p w:rsidR="0094406F" w:rsidRPr="00C91126" w:rsidRDefault="0094406F" w:rsidP="00780218">
      <w:pPr>
        <w:numPr>
          <w:ilvl w:val="0"/>
          <w:numId w:val="39"/>
        </w:numPr>
        <w:autoSpaceDE w:val="0"/>
        <w:autoSpaceDN w:val="0"/>
        <w:adjustRightInd w:val="0"/>
        <w:spacing w:after="0"/>
        <w:rPr>
          <w:rFonts w:asciiTheme="minorHAnsi" w:hAnsiTheme="minorHAnsi" w:cs="Calibri"/>
          <w:color w:val="000000"/>
          <w:sz w:val="24"/>
          <w:szCs w:val="24"/>
          <w:lang w:val="ro-RO"/>
        </w:rPr>
      </w:pPr>
      <w:r w:rsidRPr="00C91126">
        <w:rPr>
          <w:rFonts w:asciiTheme="minorHAnsi" w:hAnsiTheme="minorHAnsi" w:cs="Calibri"/>
          <w:color w:val="000000"/>
          <w:sz w:val="24"/>
          <w:szCs w:val="24"/>
          <w:lang w:val="ro-RO"/>
        </w:rPr>
        <w:t xml:space="preserve">corectarea erorilor de forma sesizate pe parcursul verificării Cererii de Finanțare </w:t>
      </w:r>
    </w:p>
    <w:p w:rsidR="0094406F" w:rsidRPr="00C91126" w:rsidRDefault="0094406F" w:rsidP="00780218">
      <w:pPr>
        <w:numPr>
          <w:ilvl w:val="0"/>
          <w:numId w:val="39"/>
        </w:numPr>
        <w:spacing w:after="0"/>
        <w:ind w:left="714" w:hanging="357"/>
        <w:jc w:val="both"/>
        <w:rPr>
          <w:rFonts w:asciiTheme="minorHAnsi" w:hAnsiTheme="minorHAnsi"/>
          <w:noProof/>
          <w:sz w:val="24"/>
          <w:szCs w:val="24"/>
          <w:lang w:val="ro-RO"/>
        </w:rPr>
      </w:pPr>
      <w:r w:rsidRPr="00C91126">
        <w:rPr>
          <w:rFonts w:asciiTheme="minorHAnsi" w:hAnsiTheme="minorHAnsi"/>
          <w:noProof/>
          <w:sz w:val="24"/>
          <w:szCs w:val="24"/>
          <w:lang w:val="ro-RO"/>
        </w:rPr>
        <w:t>în cazul în care, în procesul de verificare a documentelor din dosarul Cererii de finanțare, se constată omisiuni privind bifarea anumitor casete (inclusiv din Cererea de finanțare sau Declaratiile pe propria raspundere) sau omiterea semnării anumitor pagini de către solicitant/ reprezentantul legal, iar din analiza proiectului expertul constată că aceste carențe sunt cauzate de anumite erori de formă sau erori materiale.</w:t>
      </w:r>
    </w:p>
    <w:p w:rsidR="0094406F" w:rsidRPr="00C91126" w:rsidRDefault="0094406F" w:rsidP="00780218">
      <w:pPr>
        <w:numPr>
          <w:ilvl w:val="0"/>
          <w:numId w:val="39"/>
        </w:numPr>
        <w:autoSpaceDE w:val="0"/>
        <w:autoSpaceDN w:val="0"/>
        <w:adjustRightInd w:val="0"/>
        <w:spacing w:after="0"/>
        <w:jc w:val="both"/>
        <w:rPr>
          <w:rFonts w:asciiTheme="minorHAnsi" w:hAnsiTheme="minorHAnsi" w:cs="Calibri"/>
          <w:color w:val="000000"/>
          <w:sz w:val="24"/>
          <w:szCs w:val="24"/>
          <w:lang w:val="ro-RO"/>
        </w:rPr>
      </w:pPr>
      <w:r w:rsidRPr="00C91126">
        <w:rPr>
          <w:rFonts w:asciiTheme="minorHAnsi" w:hAnsiTheme="minorHAnsi" w:cs="Calibri"/>
          <w:color w:val="000000"/>
          <w:sz w:val="24"/>
          <w:szCs w:val="24"/>
          <w:lang w:val="ro-RO"/>
        </w:rPr>
        <w:t xml:space="preserve">Pentru criteriile de eligibilitate și selecție se pot solicita clarificări, documente suplimentare fără înlocuirea documentelor obligatorii la depunerea Cererii de Finanțare. Se accepta orice </w:t>
      </w:r>
      <w:r w:rsidRPr="00C91126">
        <w:rPr>
          <w:rFonts w:asciiTheme="minorHAnsi" w:hAnsiTheme="minorHAnsi" w:cs="Calibri"/>
          <w:color w:val="000000"/>
          <w:sz w:val="24"/>
          <w:szCs w:val="24"/>
          <w:lang w:val="ro-RO"/>
        </w:rPr>
        <w:lastRenderedPageBreak/>
        <w:t xml:space="preserve">informații si alte documente care certifică o stare de fapt existentă la momentul depunerii cererii de finanțare, care vin in sustinerea si clarificarea informatiilor solicitate din documentele obligatorii existente la dosarul Cererii de Finanțare. </w:t>
      </w:r>
    </w:p>
    <w:p w:rsidR="0094406F" w:rsidRPr="00C91126" w:rsidRDefault="0094406F" w:rsidP="00780218">
      <w:pPr>
        <w:pStyle w:val="Frspaiere"/>
        <w:spacing w:before="120" w:after="120" w:line="276" w:lineRule="auto"/>
        <w:jc w:val="both"/>
        <w:rPr>
          <w:rFonts w:asciiTheme="minorHAnsi" w:hAnsiTheme="minorHAnsi" w:cs="Calibri"/>
          <w:b/>
          <w:color w:val="215868" w:themeColor="accent5" w:themeShade="80"/>
          <w:lang w:val="ro-RO"/>
        </w:rPr>
      </w:pPr>
      <w:r w:rsidRPr="00C91126">
        <w:rPr>
          <w:rFonts w:asciiTheme="minorHAnsi" w:hAnsiTheme="minorHAnsi" w:cs="Calibri"/>
          <w:b/>
          <w:bCs/>
          <w:color w:val="215868" w:themeColor="accent5" w:themeShade="80"/>
          <w:lang w:val="ro-RO"/>
        </w:rPr>
        <w:t xml:space="preserve">Atenție! </w:t>
      </w:r>
      <w:r w:rsidRPr="00C91126">
        <w:rPr>
          <w:rFonts w:asciiTheme="minorHAnsi" w:hAnsiTheme="minorHAnsi" w:cs="Calibri"/>
          <w:lang w:val="ro-RO"/>
        </w:rPr>
        <w:t>Clarificările cuprinse în documentele primite ca urmare a solicitării de informații suplimentare nu pot fi folosite pentru suplimentarea punctajului.</w:t>
      </w:r>
      <w:r w:rsidRPr="00C91126">
        <w:rPr>
          <w:rFonts w:asciiTheme="minorHAnsi" w:hAnsiTheme="minorHAnsi" w:cs="Calibri"/>
          <w:b/>
          <w:color w:val="215868" w:themeColor="accent5" w:themeShade="80"/>
          <w:lang w:val="ro-RO"/>
        </w:rPr>
        <w:t xml:space="preserve"> </w:t>
      </w:r>
    </w:p>
    <w:p w:rsidR="00B50B7A" w:rsidRPr="00C91126" w:rsidRDefault="00B50B7A" w:rsidP="00780218">
      <w:pPr>
        <w:pStyle w:val="Frspaiere"/>
        <w:spacing w:before="120" w:after="120" w:line="276" w:lineRule="auto"/>
        <w:jc w:val="both"/>
        <w:rPr>
          <w:rFonts w:asciiTheme="minorHAnsi" w:hAnsiTheme="minorHAnsi"/>
          <w:lang w:val="ro-RO"/>
        </w:rPr>
      </w:pPr>
      <w:r w:rsidRPr="00C91126">
        <w:rPr>
          <w:rFonts w:asciiTheme="minorHAnsi" w:hAnsiTheme="minorHAnsi"/>
          <w:lang w:val="ro-RO"/>
        </w:rPr>
        <w:t xml:space="preserve">Nu este permisă încadrarea în subcap. 4.1 Construcţii şi instalaţii, atât a unor cheltuieli eligibile cât şi a unor cheltuieli neeligibile, fără a se detalia în devizele pe obiect lucrările corespunzătoare spaţiilor/ instalaţiilor ce se vor executa. </w:t>
      </w:r>
    </w:p>
    <w:p w:rsidR="00B50B7A" w:rsidRPr="00C91126" w:rsidRDefault="00B50B7A" w:rsidP="00780218">
      <w:pPr>
        <w:pStyle w:val="Frspaiere"/>
        <w:spacing w:before="120" w:after="120" w:line="276" w:lineRule="auto"/>
        <w:jc w:val="both"/>
        <w:rPr>
          <w:rFonts w:asciiTheme="minorHAnsi" w:hAnsiTheme="minorHAnsi"/>
          <w:noProof/>
          <w:lang w:val="ro-RO"/>
        </w:rPr>
      </w:pPr>
      <w:r w:rsidRPr="00C91126">
        <w:rPr>
          <w:rFonts w:asciiTheme="minorHAnsi" w:hAnsiTheme="minorHAnsi"/>
          <w:lang w:val="ro-RO"/>
        </w:rPr>
        <w:t>Pentru restul subcapitolelor de la cap. 4, se va preciza care sunt echipamentele, utilajele/ montajul care fac parte din categoria cheltuielilor eligibile/ neeligibile.</w:t>
      </w:r>
    </w:p>
    <w:p w:rsidR="00B50B7A" w:rsidRPr="00C91126" w:rsidRDefault="00B50B7A" w:rsidP="00780218">
      <w:pPr>
        <w:spacing w:before="120" w:after="360"/>
        <w:jc w:val="both"/>
        <w:rPr>
          <w:rFonts w:asciiTheme="minorHAnsi" w:hAnsiTheme="minorHAnsi"/>
          <w:sz w:val="24"/>
          <w:szCs w:val="24"/>
          <w:lang w:val="ro-RO"/>
        </w:rPr>
      </w:pPr>
      <w:r w:rsidRPr="00C91126">
        <w:rPr>
          <w:rFonts w:asciiTheme="minorHAnsi" w:hAnsiTheme="minorHAnsi"/>
          <w:sz w:val="24"/>
          <w:szCs w:val="24"/>
          <w:lang w:val="ro-RO"/>
        </w:rPr>
        <w:t>În cazul în care restul documentelor din Cererea de Finanţare nu sunt în conformitate cu forma solicitata prin Ghidul Solicitantului, Cererea de finanţare va fi declarată neeligibilă.</w:t>
      </w:r>
    </w:p>
    <w:p w:rsidR="0094406F" w:rsidRPr="00C91126" w:rsidRDefault="0094406F" w:rsidP="00780218">
      <w:pPr>
        <w:shd w:val="clear" w:color="auto" w:fill="D6E3BC"/>
        <w:spacing w:before="120" w:after="120"/>
        <w:jc w:val="both"/>
        <w:rPr>
          <w:rFonts w:asciiTheme="minorHAnsi" w:hAnsiTheme="minorHAnsi"/>
          <w:b/>
          <w:bCs/>
          <w:noProof/>
          <w:color w:val="1F497D"/>
          <w:sz w:val="24"/>
          <w:szCs w:val="24"/>
          <w:lang w:val="ro-RO"/>
        </w:rPr>
      </w:pPr>
      <w:r w:rsidRPr="00C91126">
        <w:rPr>
          <w:rFonts w:asciiTheme="minorHAnsi" w:hAnsiTheme="minorHAnsi"/>
          <w:b/>
          <w:iCs/>
          <w:noProof/>
          <w:color w:val="1F497D"/>
          <w:sz w:val="24"/>
          <w:szCs w:val="24"/>
          <w:lang w:val="ro-RO"/>
        </w:rPr>
        <w:t>Verificarea efectuata de AFIR</w:t>
      </w:r>
    </w:p>
    <w:p w:rsidR="00846AEA" w:rsidRPr="00C91126" w:rsidRDefault="00AF1CAE" w:rsidP="00780218">
      <w:pPr>
        <w:spacing w:after="0"/>
        <w:jc w:val="both"/>
        <w:rPr>
          <w:rFonts w:asciiTheme="minorHAnsi" w:hAnsiTheme="minorHAnsi"/>
          <w:bCs/>
          <w:noProof/>
          <w:sz w:val="24"/>
          <w:szCs w:val="24"/>
          <w:lang w:val="ro-RO"/>
        </w:rPr>
      </w:pPr>
      <w:r w:rsidRPr="00C91126">
        <w:rPr>
          <w:rFonts w:asciiTheme="minorHAnsi" w:hAnsiTheme="minorHAnsi"/>
          <w:bCs/>
          <w:noProof/>
          <w:sz w:val="24"/>
          <w:szCs w:val="24"/>
          <w:lang w:val="ro-RO"/>
        </w:rPr>
        <w:t>Structur</w:t>
      </w:r>
      <w:r w:rsidR="004D0BBF" w:rsidRPr="00C91126">
        <w:rPr>
          <w:rFonts w:asciiTheme="minorHAnsi" w:hAnsiTheme="minorHAnsi"/>
          <w:bCs/>
          <w:noProof/>
          <w:sz w:val="24"/>
          <w:szCs w:val="24"/>
          <w:lang w:val="ro-RO"/>
        </w:rPr>
        <w:t>ile teritoriale ale AFIR</w:t>
      </w:r>
      <w:r w:rsidR="00846AEA" w:rsidRPr="00C91126">
        <w:rPr>
          <w:rFonts w:asciiTheme="minorHAnsi" w:hAnsiTheme="minorHAnsi"/>
          <w:bCs/>
          <w:noProof/>
          <w:sz w:val="24"/>
          <w:szCs w:val="24"/>
          <w:lang w:val="ro-RO"/>
        </w:rPr>
        <w:t xml:space="preserve"> </w:t>
      </w:r>
      <w:r w:rsidR="00D62C04" w:rsidRPr="00C91126">
        <w:rPr>
          <w:rFonts w:asciiTheme="minorHAnsi" w:hAnsiTheme="minorHAnsi"/>
          <w:bCs/>
          <w:noProof/>
          <w:sz w:val="24"/>
          <w:szCs w:val="24"/>
          <w:lang w:val="ro-RO"/>
        </w:rPr>
        <w:t>vor</w:t>
      </w:r>
      <w:r w:rsidR="004D0BBF" w:rsidRPr="00C91126">
        <w:rPr>
          <w:rFonts w:asciiTheme="minorHAnsi" w:hAnsiTheme="minorHAnsi"/>
          <w:bCs/>
          <w:noProof/>
          <w:sz w:val="24"/>
          <w:szCs w:val="24"/>
          <w:lang w:val="ro-RO"/>
        </w:rPr>
        <w:t xml:space="preserve"> primi</w:t>
      </w:r>
      <w:r w:rsidRPr="00C91126">
        <w:rPr>
          <w:rFonts w:asciiTheme="minorHAnsi" w:hAnsiTheme="minorHAnsi"/>
          <w:bCs/>
          <w:noProof/>
          <w:sz w:val="24"/>
          <w:szCs w:val="24"/>
          <w:lang w:val="ro-RO"/>
        </w:rPr>
        <w:t xml:space="preserve"> cereri</w:t>
      </w:r>
      <w:r w:rsidR="00D62C04" w:rsidRPr="00C91126">
        <w:rPr>
          <w:rFonts w:asciiTheme="minorHAnsi" w:hAnsiTheme="minorHAnsi"/>
          <w:bCs/>
          <w:noProof/>
          <w:sz w:val="24"/>
          <w:szCs w:val="24"/>
          <w:lang w:val="ro-RO"/>
        </w:rPr>
        <w:t>le</w:t>
      </w:r>
      <w:r w:rsidR="004D0BBF" w:rsidRPr="00C91126">
        <w:rPr>
          <w:rFonts w:asciiTheme="minorHAnsi" w:hAnsiTheme="minorHAnsi"/>
          <w:bCs/>
          <w:noProof/>
          <w:sz w:val="24"/>
          <w:szCs w:val="24"/>
          <w:lang w:val="ro-RO"/>
        </w:rPr>
        <w:t xml:space="preserve"> de finanțare selectate de </w:t>
      </w:r>
      <w:r w:rsidRPr="00C91126">
        <w:rPr>
          <w:rFonts w:asciiTheme="minorHAnsi" w:hAnsiTheme="minorHAnsi"/>
          <w:bCs/>
          <w:noProof/>
          <w:sz w:val="24"/>
          <w:szCs w:val="24"/>
          <w:lang w:val="ro-RO"/>
        </w:rPr>
        <w:t>GAL</w:t>
      </w:r>
      <w:r w:rsidR="00D62C04" w:rsidRPr="00C91126">
        <w:rPr>
          <w:rFonts w:asciiTheme="minorHAnsi" w:hAnsiTheme="minorHAnsi"/>
          <w:bCs/>
          <w:noProof/>
          <w:sz w:val="24"/>
          <w:szCs w:val="24"/>
          <w:lang w:val="ro-RO"/>
        </w:rPr>
        <w:t xml:space="preserve"> pe masura </w:t>
      </w:r>
      <w:r w:rsidR="00C64FA6" w:rsidRPr="00C91126">
        <w:rPr>
          <w:rFonts w:asciiTheme="minorHAnsi" w:hAnsiTheme="minorHAnsi"/>
          <w:bCs/>
          <w:noProof/>
          <w:sz w:val="24"/>
          <w:szCs w:val="24"/>
          <w:lang w:val="ro-RO"/>
        </w:rPr>
        <w:t>M5/2A</w:t>
      </w:r>
      <w:r w:rsidR="00846AEA" w:rsidRPr="00C91126">
        <w:rPr>
          <w:rFonts w:asciiTheme="minorHAnsi" w:hAnsiTheme="minorHAnsi"/>
          <w:bCs/>
          <w:noProof/>
          <w:sz w:val="24"/>
          <w:szCs w:val="24"/>
          <w:lang w:val="ro-RO"/>
        </w:rPr>
        <w:t>:</w:t>
      </w:r>
    </w:p>
    <w:p w:rsidR="00846AEA" w:rsidRPr="00C91126" w:rsidRDefault="00846AEA" w:rsidP="00780218">
      <w:pPr>
        <w:pStyle w:val="Listparagraf"/>
        <w:numPr>
          <w:ilvl w:val="0"/>
          <w:numId w:val="25"/>
        </w:numPr>
        <w:spacing w:after="120"/>
        <w:jc w:val="both"/>
        <w:rPr>
          <w:bCs/>
          <w:noProof/>
          <w:sz w:val="24"/>
          <w:szCs w:val="24"/>
          <w:lang w:val="ro-RO"/>
        </w:rPr>
      </w:pPr>
      <w:r w:rsidRPr="00C91126">
        <w:rPr>
          <w:bCs/>
          <w:noProof/>
          <w:sz w:val="24"/>
          <w:szCs w:val="24"/>
          <w:lang w:val="ro-RO"/>
        </w:rPr>
        <w:t xml:space="preserve">OJFIR </w:t>
      </w:r>
      <w:r w:rsidRPr="00C91126">
        <w:rPr>
          <w:bCs/>
          <w:noProof/>
          <w:sz w:val="24"/>
          <w:szCs w:val="24"/>
          <w:lang w:val="ro-RO"/>
        </w:rPr>
        <w:tab/>
        <w:t>– pentru Cererile de Finanţare fără construcţii montaj;</w:t>
      </w:r>
    </w:p>
    <w:p w:rsidR="00846AEA" w:rsidRPr="00C91126" w:rsidRDefault="00846AEA" w:rsidP="00780218">
      <w:pPr>
        <w:pStyle w:val="Listparagraf"/>
        <w:numPr>
          <w:ilvl w:val="0"/>
          <w:numId w:val="25"/>
        </w:numPr>
        <w:spacing w:before="120" w:after="120"/>
        <w:jc w:val="both"/>
        <w:rPr>
          <w:bCs/>
          <w:noProof/>
          <w:sz w:val="24"/>
          <w:szCs w:val="24"/>
          <w:lang w:val="ro-RO"/>
        </w:rPr>
      </w:pPr>
      <w:r w:rsidRPr="00C91126">
        <w:rPr>
          <w:bCs/>
          <w:noProof/>
          <w:sz w:val="24"/>
          <w:szCs w:val="24"/>
          <w:lang w:val="ro-RO"/>
        </w:rPr>
        <w:t xml:space="preserve">CRFIR </w:t>
      </w:r>
      <w:r w:rsidRPr="00C91126">
        <w:rPr>
          <w:bCs/>
          <w:noProof/>
          <w:sz w:val="24"/>
          <w:szCs w:val="24"/>
          <w:lang w:val="ro-RO"/>
        </w:rPr>
        <w:tab/>
        <w:t xml:space="preserve">– pentru cererile de </w:t>
      </w:r>
      <w:r w:rsidR="00C91126">
        <w:rPr>
          <w:bCs/>
          <w:noProof/>
          <w:sz w:val="24"/>
          <w:szCs w:val="24"/>
          <w:lang w:val="ro-RO"/>
        </w:rPr>
        <w:t>finanţare cu construcţii montaj.</w:t>
      </w:r>
    </w:p>
    <w:p w:rsidR="00B50B7A" w:rsidRPr="00C91126" w:rsidRDefault="00B50B7A" w:rsidP="00780218">
      <w:pPr>
        <w:spacing w:before="120" w:after="120"/>
        <w:jc w:val="both"/>
        <w:rPr>
          <w:rFonts w:asciiTheme="minorHAnsi" w:hAnsiTheme="minorHAnsi"/>
          <w:sz w:val="24"/>
          <w:szCs w:val="24"/>
          <w:lang w:val="ro-RO"/>
        </w:rPr>
      </w:pPr>
      <w:r w:rsidRPr="00C91126">
        <w:rPr>
          <w:rFonts w:asciiTheme="minorHAnsi" w:hAnsiTheme="minorHAnsi"/>
          <w:sz w:val="24"/>
          <w:szCs w:val="24"/>
          <w:lang w:val="ro-RO"/>
        </w:rPr>
        <w:t xml:space="preserve">Proiectul este depus la </w:t>
      </w:r>
      <w:r w:rsidR="0094406F" w:rsidRPr="00C91126">
        <w:rPr>
          <w:rFonts w:asciiTheme="minorHAnsi" w:hAnsiTheme="minorHAnsi"/>
          <w:sz w:val="24"/>
          <w:szCs w:val="24"/>
          <w:lang w:val="ro-RO"/>
        </w:rPr>
        <w:t>structurile AFIR</w:t>
      </w:r>
      <w:r w:rsidRPr="00C91126">
        <w:rPr>
          <w:rFonts w:asciiTheme="minorHAnsi" w:hAnsiTheme="minorHAnsi"/>
          <w:sz w:val="24"/>
          <w:szCs w:val="24"/>
          <w:lang w:val="ro-RO"/>
        </w:rPr>
        <w:t xml:space="preserve"> de catre Repreze</w:t>
      </w:r>
      <w:r w:rsidR="00C91126">
        <w:rPr>
          <w:rFonts w:asciiTheme="minorHAnsi" w:hAnsiTheme="minorHAnsi"/>
          <w:sz w:val="24"/>
          <w:szCs w:val="24"/>
          <w:lang w:val="ro-RO"/>
        </w:rPr>
        <w:t xml:space="preserve">ntantul GAL/solicitantul </w:t>
      </w:r>
      <w:r w:rsidRPr="00C91126">
        <w:rPr>
          <w:rFonts w:asciiTheme="minorHAnsi" w:hAnsiTheme="minorHAnsi"/>
          <w:sz w:val="24"/>
          <w:szCs w:val="24"/>
          <w:lang w:val="ro-RO"/>
        </w:rPr>
        <w:t>(sau un împuternict al acestuia). Dosarul Cererii de Finanțare conţine Cererea de Finanțare, însoţită de anexele administrative conform listei documentelor, legate într-un singur dosar, astfel încât să nu permită detaşarea şi/sau înlocuirea documentelor.</w:t>
      </w:r>
    </w:p>
    <w:p w:rsidR="00B50B7A" w:rsidRPr="00C91126" w:rsidRDefault="00B50B7A" w:rsidP="00780218">
      <w:pPr>
        <w:spacing w:before="120" w:after="120"/>
        <w:jc w:val="both"/>
        <w:rPr>
          <w:rFonts w:asciiTheme="minorHAnsi" w:hAnsiTheme="minorHAnsi"/>
          <w:b/>
          <w:sz w:val="24"/>
          <w:szCs w:val="24"/>
          <w:lang w:val="ro-RO"/>
        </w:rPr>
      </w:pPr>
      <w:r w:rsidRPr="00C91126">
        <w:rPr>
          <w:rFonts w:asciiTheme="minorHAnsi" w:hAnsiTheme="minorHAnsi"/>
          <w:b/>
          <w:sz w:val="24"/>
          <w:szCs w:val="24"/>
          <w:lang w:val="ro-RO"/>
        </w:rPr>
        <w:t>Cererile de finantare depuse la structurile AFIR vor fi insotite de:</w:t>
      </w:r>
    </w:p>
    <w:p w:rsidR="00EB1AC4" w:rsidRPr="00892C4E" w:rsidRDefault="00EB1AC4" w:rsidP="00EB1AC4">
      <w:pPr>
        <w:pStyle w:val="Listparagraf"/>
        <w:numPr>
          <w:ilvl w:val="0"/>
          <w:numId w:val="54"/>
        </w:numPr>
        <w:tabs>
          <w:tab w:val="left" w:pos="360"/>
          <w:tab w:val="left" w:pos="900"/>
          <w:tab w:val="left" w:pos="1440"/>
          <w:tab w:val="left" w:pos="9360"/>
        </w:tabs>
        <w:spacing w:after="0"/>
        <w:jc w:val="both"/>
        <w:rPr>
          <w:rFonts w:cstheme="minorHAnsi"/>
          <w:sz w:val="24"/>
          <w:szCs w:val="24"/>
          <w:lang w:val="ro-RO"/>
        </w:rPr>
      </w:pPr>
      <w:r w:rsidRPr="00892C4E">
        <w:rPr>
          <w:rFonts w:cstheme="minorHAnsi"/>
          <w:sz w:val="24"/>
          <w:szCs w:val="24"/>
          <w:lang w:val="ro-RO"/>
        </w:rPr>
        <w:t>Fișa de verificare a eligibilității, întocmită de GAL și avizată de CDRJ;</w:t>
      </w:r>
    </w:p>
    <w:p w:rsidR="00EB1AC4" w:rsidRPr="00892C4E" w:rsidRDefault="00EB1AC4" w:rsidP="00EB1AC4">
      <w:pPr>
        <w:pStyle w:val="Listparagraf"/>
        <w:numPr>
          <w:ilvl w:val="0"/>
          <w:numId w:val="54"/>
        </w:numPr>
        <w:tabs>
          <w:tab w:val="left" w:pos="360"/>
          <w:tab w:val="left" w:pos="900"/>
          <w:tab w:val="left" w:pos="1440"/>
          <w:tab w:val="left" w:pos="9360"/>
        </w:tabs>
        <w:spacing w:after="0"/>
        <w:jc w:val="both"/>
        <w:rPr>
          <w:rFonts w:cstheme="minorHAnsi"/>
          <w:sz w:val="24"/>
          <w:szCs w:val="24"/>
          <w:lang w:val="ro-RO"/>
        </w:rPr>
      </w:pPr>
      <w:r w:rsidRPr="00892C4E">
        <w:rPr>
          <w:rFonts w:cstheme="minorHAnsi"/>
          <w:sz w:val="24"/>
          <w:szCs w:val="24"/>
          <w:lang w:val="ro-RO"/>
        </w:rPr>
        <w:t>Fișa de verificare a criteriilor de selecție, întocmită de GAL și avizată de CDRJ;</w:t>
      </w:r>
    </w:p>
    <w:p w:rsidR="00EB1AC4" w:rsidRPr="00892C4E" w:rsidRDefault="00EB1AC4" w:rsidP="00EB1AC4">
      <w:pPr>
        <w:pStyle w:val="Listparagraf"/>
        <w:numPr>
          <w:ilvl w:val="0"/>
          <w:numId w:val="54"/>
        </w:numPr>
        <w:tabs>
          <w:tab w:val="left" w:pos="360"/>
          <w:tab w:val="left" w:pos="900"/>
          <w:tab w:val="left" w:pos="1440"/>
          <w:tab w:val="left" w:pos="9360"/>
        </w:tabs>
        <w:spacing w:after="0"/>
        <w:jc w:val="both"/>
        <w:rPr>
          <w:rFonts w:cstheme="minorHAnsi"/>
          <w:sz w:val="24"/>
          <w:szCs w:val="24"/>
          <w:lang w:val="ro-RO"/>
        </w:rPr>
      </w:pPr>
      <w:r w:rsidRPr="00892C4E">
        <w:rPr>
          <w:rFonts w:cstheme="minorHAnsi"/>
          <w:sz w:val="24"/>
          <w:szCs w:val="24"/>
          <w:lang w:val="ro-RO"/>
        </w:rPr>
        <w:t>Fișa de verificare pe teren, întocmită de GAL – dacă este cazul;</w:t>
      </w:r>
    </w:p>
    <w:p w:rsidR="00EB1AC4" w:rsidRPr="00892C4E" w:rsidRDefault="00EB1AC4" w:rsidP="00EB1AC4">
      <w:pPr>
        <w:pStyle w:val="Listparagraf"/>
        <w:numPr>
          <w:ilvl w:val="0"/>
          <w:numId w:val="54"/>
        </w:numPr>
        <w:tabs>
          <w:tab w:val="left" w:pos="360"/>
          <w:tab w:val="left" w:pos="900"/>
          <w:tab w:val="left" w:pos="1440"/>
          <w:tab w:val="left" w:pos="9360"/>
        </w:tabs>
        <w:spacing w:after="0"/>
        <w:jc w:val="both"/>
        <w:rPr>
          <w:rFonts w:cstheme="minorHAnsi"/>
          <w:sz w:val="24"/>
          <w:szCs w:val="24"/>
          <w:lang w:val="ro-RO"/>
        </w:rPr>
      </w:pPr>
      <w:r w:rsidRPr="00892C4E">
        <w:rPr>
          <w:rFonts w:cstheme="minorHAnsi"/>
          <w:sz w:val="24"/>
          <w:szCs w:val="24"/>
          <w:lang w:val="ro-RO"/>
        </w:rPr>
        <w:t>Raportul de selecție, întocmit de GAL și avizat de CDRJ;</w:t>
      </w:r>
    </w:p>
    <w:p w:rsidR="00EB1AC4" w:rsidRDefault="00EB1AC4" w:rsidP="00EB1AC4">
      <w:pPr>
        <w:pStyle w:val="Listparagraf"/>
        <w:numPr>
          <w:ilvl w:val="0"/>
          <w:numId w:val="54"/>
        </w:numPr>
        <w:tabs>
          <w:tab w:val="left" w:pos="360"/>
          <w:tab w:val="left" w:pos="900"/>
          <w:tab w:val="left" w:pos="1440"/>
          <w:tab w:val="left" w:pos="9360"/>
        </w:tabs>
        <w:spacing w:after="0"/>
        <w:jc w:val="both"/>
        <w:rPr>
          <w:rFonts w:cstheme="minorHAnsi"/>
          <w:sz w:val="24"/>
          <w:szCs w:val="24"/>
          <w:lang w:val="ro-RO"/>
        </w:rPr>
      </w:pPr>
      <w:r w:rsidRPr="00892C4E">
        <w:rPr>
          <w:rFonts w:cstheme="minorHAnsi"/>
          <w:sz w:val="24"/>
          <w:szCs w:val="24"/>
          <w:lang w:val="ro-RO"/>
        </w:rPr>
        <w:t>Raportul de contestații, întocmit de GAL - dacă este cazul</w:t>
      </w:r>
      <w:r w:rsidRPr="00A7447A">
        <w:rPr>
          <w:rFonts w:cstheme="minorHAnsi"/>
          <w:sz w:val="24"/>
          <w:szCs w:val="24"/>
          <w:lang w:val="ro-RO"/>
        </w:rPr>
        <w:t>;</w:t>
      </w:r>
    </w:p>
    <w:p w:rsidR="00EB1AC4" w:rsidRDefault="00EB1AC4" w:rsidP="00EB1AC4">
      <w:pPr>
        <w:pStyle w:val="Listparagraf"/>
        <w:numPr>
          <w:ilvl w:val="0"/>
          <w:numId w:val="54"/>
        </w:numPr>
        <w:tabs>
          <w:tab w:val="left" w:pos="360"/>
          <w:tab w:val="left" w:pos="900"/>
          <w:tab w:val="left" w:pos="1440"/>
          <w:tab w:val="left" w:pos="9360"/>
        </w:tabs>
        <w:spacing w:after="0"/>
        <w:jc w:val="both"/>
        <w:rPr>
          <w:rFonts w:cstheme="minorHAnsi"/>
          <w:sz w:val="24"/>
          <w:szCs w:val="24"/>
          <w:lang w:val="ro-RO"/>
        </w:rPr>
      </w:pPr>
      <w:r>
        <w:rPr>
          <w:rFonts w:cstheme="minorHAnsi"/>
          <w:sz w:val="24"/>
          <w:szCs w:val="24"/>
          <w:lang w:val="ro-RO"/>
        </w:rPr>
        <w:t>Copia Notei emisa de GAL prin care raportul intermediar de selectie devine Raport final de selectie (daca este cazul)</w:t>
      </w:r>
    </w:p>
    <w:p w:rsidR="00EB1AC4" w:rsidRPr="00A7447A" w:rsidRDefault="00EB1AC4" w:rsidP="00EB1AC4">
      <w:pPr>
        <w:pStyle w:val="Listparagraf"/>
        <w:numPr>
          <w:ilvl w:val="0"/>
          <w:numId w:val="54"/>
        </w:numPr>
        <w:tabs>
          <w:tab w:val="left" w:pos="360"/>
          <w:tab w:val="left" w:pos="900"/>
          <w:tab w:val="left" w:pos="1440"/>
          <w:tab w:val="left" w:pos="9360"/>
        </w:tabs>
        <w:spacing w:after="0"/>
        <w:jc w:val="both"/>
        <w:rPr>
          <w:rFonts w:cstheme="minorHAnsi"/>
          <w:sz w:val="24"/>
          <w:szCs w:val="24"/>
          <w:lang w:val="ro-RO"/>
        </w:rPr>
      </w:pPr>
      <w:r>
        <w:rPr>
          <w:rFonts w:cstheme="minorHAnsi"/>
          <w:sz w:val="24"/>
          <w:szCs w:val="24"/>
          <w:lang w:val="ro-RO"/>
        </w:rPr>
        <w:t>Raportul suplimentar, intocmit de GAL (formular propriu) – daca este cazul;</w:t>
      </w:r>
    </w:p>
    <w:p w:rsidR="00EB1AC4" w:rsidRDefault="00EB1AC4" w:rsidP="00EB1AC4">
      <w:pPr>
        <w:pStyle w:val="Listparagraf"/>
        <w:numPr>
          <w:ilvl w:val="0"/>
          <w:numId w:val="54"/>
        </w:numPr>
        <w:tabs>
          <w:tab w:val="left" w:pos="360"/>
          <w:tab w:val="left" w:pos="900"/>
          <w:tab w:val="left" w:pos="1440"/>
          <w:tab w:val="left" w:pos="9360"/>
        </w:tabs>
        <w:spacing w:after="0"/>
        <w:jc w:val="both"/>
        <w:rPr>
          <w:rFonts w:cstheme="minorHAnsi"/>
          <w:sz w:val="24"/>
          <w:szCs w:val="24"/>
          <w:lang w:val="ro-RO"/>
        </w:rPr>
      </w:pPr>
      <w:r w:rsidRPr="00892C4E">
        <w:rPr>
          <w:rFonts w:cstheme="minorHAnsi"/>
          <w:sz w:val="24"/>
          <w:szCs w:val="24"/>
          <w:lang w:val="ro-RO"/>
        </w:rPr>
        <w:t xml:space="preserve">Copii ale declarațiilor persoanelor implicate în procesul de evaluare și selecție de la nivelul GAL, privind evitarea conflictului de interese.  </w:t>
      </w:r>
    </w:p>
    <w:p w:rsidR="00EB1AC4" w:rsidRDefault="00EB1AC4" w:rsidP="00EB1AC4">
      <w:pPr>
        <w:pStyle w:val="Listparagraf"/>
        <w:numPr>
          <w:ilvl w:val="0"/>
          <w:numId w:val="54"/>
        </w:numPr>
        <w:tabs>
          <w:tab w:val="left" w:pos="360"/>
          <w:tab w:val="left" w:pos="900"/>
          <w:tab w:val="left" w:pos="1440"/>
          <w:tab w:val="left" w:pos="9360"/>
        </w:tabs>
        <w:spacing w:after="0"/>
        <w:jc w:val="both"/>
        <w:rPr>
          <w:rFonts w:cstheme="minorHAnsi"/>
          <w:sz w:val="24"/>
          <w:szCs w:val="24"/>
          <w:lang w:val="ro-RO"/>
        </w:rPr>
      </w:pPr>
      <w:r>
        <w:rPr>
          <w:rFonts w:cstheme="minorHAnsi"/>
          <w:sz w:val="24"/>
          <w:szCs w:val="24"/>
          <w:lang w:val="ro-RO"/>
        </w:rPr>
        <w:t>Formularul 2 – Formular de verificare a apelului de selectie emis de CDRJ;</w:t>
      </w:r>
    </w:p>
    <w:p w:rsidR="00EB1AC4" w:rsidRDefault="00EB1AC4" w:rsidP="00EB1AC4">
      <w:pPr>
        <w:pStyle w:val="Listparagraf"/>
        <w:numPr>
          <w:ilvl w:val="0"/>
          <w:numId w:val="54"/>
        </w:numPr>
        <w:tabs>
          <w:tab w:val="left" w:pos="360"/>
          <w:tab w:val="left" w:pos="900"/>
          <w:tab w:val="left" w:pos="1440"/>
          <w:tab w:val="left" w:pos="9360"/>
        </w:tabs>
        <w:spacing w:after="0"/>
        <w:jc w:val="both"/>
        <w:rPr>
          <w:rFonts w:cstheme="minorHAnsi"/>
          <w:sz w:val="24"/>
          <w:szCs w:val="24"/>
          <w:lang w:val="ro-RO"/>
        </w:rPr>
      </w:pPr>
      <w:r>
        <w:rPr>
          <w:rFonts w:cstheme="minorHAnsi"/>
          <w:sz w:val="24"/>
          <w:szCs w:val="24"/>
          <w:lang w:val="ro-RO"/>
        </w:rPr>
        <w:lastRenderedPageBreak/>
        <w:t>Formularul 3 – Formular de verificare a procesului de selectie emis de CDRJ</w:t>
      </w:r>
      <w:r w:rsidRPr="00892C4E">
        <w:rPr>
          <w:rFonts w:cstheme="minorHAnsi"/>
          <w:sz w:val="24"/>
          <w:szCs w:val="24"/>
          <w:lang w:val="ro-RO"/>
        </w:rPr>
        <w:t xml:space="preserve"> </w:t>
      </w:r>
    </w:p>
    <w:p w:rsidR="0094406F" w:rsidRPr="00C91126" w:rsidRDefault="0094406F" w:rsidP="00780218">
      <w:pPr>
        <w:autoSpaceDE w:val="0"/>
        <w:autoSpaceDN w:val="0"/>
        <w:adjustRightInd w:val="0"/>
        <w:spacing w:before="360" w:after="120"/>
        <w:jc w:val="both"/>
        <w:rPr>
          <w:rFonts w:asciiTheme="minorHAnsi" w:hAnsiTheme="minorHAnsi"/>
          <w:sz w:val="24"/>
          <w:szCs w:val="24"/>
          <w:lang w:val="ro-RO"/>
        </w:rPr>
      </w:pPr>
      <w:r w:rsidRPr="00C91126">
        <w:rPr>
          <w:rFonts w:asciiTheme="minorHAnsi" w:hAnsiTheme="minorHAnsi"/>
          <w:b/>
          <w:bCs/>
          <w:sz w:val="24"/>
          <w:szCs w:val="24"/>
          <w:lang w:val="ro-RO"/>
        </w:rPr>
        <w:t>ATENŢIE!</w:t>
      </w:r>
      <w:r w:rsidRPr="00C91126">
        <w:rPr>
          <w:rFonts w:asciiTheme="minorHAnsi" w:hAnsiTheme="minorHAnsi"/>
          <w:b/>
          <w:bCs/>
          <w:color w:val="1F497D"/>
          <w:sz w:val="24"/>
          <w:szCs w:val="24"/>
          <w:lang w:val="ro-RO"/>
        </w:rPr>
        <w:t xml:space="preserve"> </w:t>
      </w:r>
      <w:r w:rsidRPr="00C91126">
        <w:rPr>
          <w:rFonts w:asciiTheme="minorHAnsi" w:hAnsiTheme="minorHAnsi"/>
          <w:i/>
          <w:iCs/>
          <w:sz w:val="24"/>
          <w:szCs w:val="24"/>
          <w:lang w:val="ro-RO"/>
        </w:rPr>
        <w:t xml:space="preserve">Agenţia pentru Finanţarea Investiţiilor Rurale îşi rezervă dreptul de a solicita documente sau informaţii suplimentare dacă, pe parcursul verificărilor și implementării proiectului, se constată de către AFIR că este necesar. </w:t>
      </w:r>
    </w:p>
    <w:p w:rsidR="00771424" w:rsidRPr="00C22ECE" w:rsidRDefault="003B7467" w:rsidP="00780218">
      <w:pPr>
        <w:pStyle w:val="Titlu1"/>
        <w:spacing w:after="480" w:line="276" w:lineRule="auto"/>
        <w:rPr>
          <w:rFonts w:ascii="Calibri" w:hAnsi="Calibri"/>
          <w:b/>
          <w:color w:val="215868" w:themeColor="accent5" w:themeShade="80"/>
          <w:sz w:val="28"/>
          <w:szCs w:val="28"/>
          <w:u w:val="none"/>
        </w:rPr>
      </w:pPr>
      <w:bookmarkStart w:id="50" w:name="_Toc61353777"/>
      <w:r>
        <w:rPr>
          <w:rFonts w:ascii="Calibri" w:hAnsi="Calibri"/>
          <w:b/>
          <w:color w:val="215868" w:themeColor="accent5" w:themeShade="80"/>
          <w:sz w:val="28"/>
          <w:szCs w:val="28"/>
          <w:u w:val="none"/>
        </w:rPr>
        <w:t>SECȚIUNEA</w:t>
      </w:r>
      <w:r w:rsidR="00771424" w:rsidRPr="00C22ECE">
        <w:rPr>
          <w:rFonts w:ascii="Calibri" w:hAnsi="Calibri"/>
          <w:b/>
          <w:color w:val="215868" w:themeColor="accent5" w:themeShade="80"/>
          <w:sz w:val="28"/>
          <w:szCs w:val="28"/>
          <w:u w:val="none"/>
        </w:rPr>
        <w:t xml:space="preserve"> 10: CONTR</w:t>
      </w:r>
      <w:r w:rsidR="00166CE3" w:rsidRPr="00C22ECE">
        <w:rPr>
          <w:rFonts w:ascii="Calibri" w:hAnsi="Calibri"/>
          <w:b/>
          <w:color w:val="215868" w:themeColor="accent5" w:themeShade="80"/>
          <w:sz w:val="28"/>
          <w:szCs w:val="28"/>
          <w:u w:val="none"/>
        </w:rPr>
        <w:t>ACTAREA FONDURILOR</w:t>
      </w:r>
      <w:bookmarkEnd w:id="50"/>
    </w:p>
    <w:p w:rsidR="007C7E80" w:rsidRPr="00997917" w:rsidRDefault="007C7E80" w:rsidP="00780218">
      <w:pPr>
        <w:jc w:val="both"/>
        <w:rPr>
          <w:rFonts w:asciiTheme="minorHAnsi" w:hAnsiTheme="minorHAnsi"/>
          <w:sz w:val="24"/>
          <w:szCs w:val="24"/>
          <w:lang w:val="ro-RO"/>
        </w:rPr>
      </w:pPr>
      <w:r w:rsidRPr="00997917">
        <w:rPr>
          <w:rFonts w:asciiTheme="minorHAnsi" w:hAnsiTheme="minorHAnsi"/>
          <w:sz w:val="24"/>
          <w:szCs w:val="24"/>
          <w:lang w:val="ro-RO"/>
        </w:rPr>
        <w:t xml:space="preserve">După încheierea etapelor de verificare a Cererii de finanțare, inclusiv a verificării pe teren, AFIR notifică Beneficiarul privind Decizia de Selecţie prin documentul </w:t>
      </w:r>
      <w:r w:rsidRPr="00997917">
        <w:rPr>
          <w:rFonts w:asciiTheme="minorHAnsi" w:hAnsiTheme="minorHAnsi"/>
          <w:i/>
          <w:sz w:val="24"/>
          <w:szCs w:val="24"/>
          <w:lang w:val="ro-RO"/>
        </w:rPr>
        <w:t>„Notificarea beneficiarului privind selectarea Cererii de Finanțare și semnarea Contractului de Finanţare”</w:t>
      </w:r>
      <w:r w:rsidRPr="00997917">
        <w:rPr>
          <w:rFonts w:asciiTheme="minorHAnsi" w:hAnsiTheme="minorHAnsi"/>
          <w:sz w:val="24"/>
          <w:szCs w:val="24"/>
          <w:lang w:val="ro-RO"/>
        </w:rPr>
        <w:t xml:space="preserve">. </w:t>
      </w:r>
    </w:p>
    <w:p w:rsidR="007C7E80" w:rsidRPr="00997917" w:rsidRDefault="007C7E80" w:rsidP="00780218">
      <w:pPr>
        <w:spacing w:before="120" w:after="120"/>
        <w:jc w:val="both"/>
        <w:rPr>
          <w:rFonts w:asciiTheme="minorHAnsi" w:hAnsiTheme="minorHAnsi" w:cs="Calibri"/>
          <w:b/>
          <w:bCs/>
          <w:sz w:val="24"/>
          <w:szCs w:val="24"/>
          <w:lang w:val="ro-RO"/>
        </w:rPr>
      </w:pPr>
      <w:r w:rsidRPr="00997917">
        <w:rPr>
          <w:rFonts w:asciiTheme="minorHAnsi" w:hAnsiTheme="minorHAnsi" w:cs="Calibri"/>
          <w:b/>
          <w:bCs/>
          <w:sz w:val="24"/>
          <w:szCs w:val="24"/>
          <w:lang w:val="ro-RO"/>
        </w:rPr>
        <w:t xml:space="preserve">ATENȚIE!  </w:t>
      </w:r>
      <w:r w:rsidRPr="00997917">
        <w:rPr>
          <w:rFonts w:asciiTheme="minorHAnsi" w:hAnsiTheme="minorHAnsi" w:cs="Calibri"/>
          <w:sz w:val="24"/>
          <w:szCs w:val="24"/>
          <w:lang w:val="ro-RO"/>
        </w:rPr>
        <w:t xml:space="preserve">În vederea încheierii Contractului de Finanţare în termen </w:t>
      </w:r>
      <w:r w:rsidRPr="00997917">
        <w:rPr>
          <w:rFonts w:asciiTheme="minorHAnsi" w:hAnsiTheme="minorHAnsi" w:cs="Calibri"/>
          <w:b/>
          <w:sz w:val="24"/>
          <w:szCs w:val="24"/>
          <w:lang w:val="ro-RO"/>
        </w:rPr>
        <w:t>de maxim  4 luni/ 7 luni după caz</w:t>
      </w:r>
      <w:r w:rsidRPr="00997917">
        <w:rPr>
          <w:rFonts w:asciiTheme="minorHAnsi" w:hAnsiTheme="minorHAnsi" w:cs="Calibri"/>
          <w:sz w:val="24"/>
          <w:szCs w:val="24"/>
          <w:lang w:val="ro-RO"/>
        </w:rPr>
        <w:t xml:space="preserve">, de la primirea </w:t>
      </w:r>
      <w:r w:rsidRPr="00997917">
        <w:rPr>
          <w:rFonts w:asciiTheme="minorHAnsi" w:hAnsiTheme="minorHAnsi" w:cs="Calibri"/>
          <w:i/>
          <w:iCs/>
          <w:sz w:val="24"/>
          <w:szCs w:val="24"/>
          <w:lang w:val="ro-RO"/>
        </w:rPr>
        <w:t>Notificării privind selectarea cererii de finantare</w:t>
      </w:r>
      <w:r w:rsidRPr="00997917">
        <w:rPr>
          <w:rFonts w:asciiTheme="minorHAnsi" w:hAnsiTheme="minorHAnsi" w:cs="Calibri"/>
          <w:sz w:val="24"/>
          <w:szCs w:val="24"/>
          <w:lang w:val="ro-RO"/>
        </w:rPr>
        <w:t>, solicitantul va depune la sediul OJFIR (cazul proiectelor fără C+M)/ CRFIR (cazul proiectelor cu C+M) următoarele documente, cu caracter obligatoriu:</w:t>
      </w:r>
    </w:p>
    <w:p w:rsidR="007C7E80" w:rsidRPr="00997917" w:rsidRDefault="007C7E80" w:rsidP="00780218">
      <w:pPr>
        <w:numPr>
          <w:ilvl w:val="0"/>
          <w:numId w:val="26"/>
        </w:numPr>
        <w:tabs>
          <w:tab w:val="left" w:pos="284"/>
        </w:tabs>
        <w:spacing w:after="0"/>
        <w:ind w:left="0" w:firstLine="0"/>
        <w:jc w:val="both"/>
        <w:rPr>
          <w:rFonts w:asciiTheme="minorHAnsi" w:hAnsiTheme="minorHAnsi" w:cs="Calibri"/>
          <w:sz w:val="24"/>
          <w:szCs w:val="24"/>
          <w:lang w:val="ro-RO"/>
        </w:rPr>
      </w:pPr>
      <w:r w:rsidRPr="00997917">
        <w:rPr>
          <w:rFonts w:asciiTheme="minorHAnsi" w:hAnsiTheme="minorHAnsi" w:cs="Calibri"/>
          <w:b/>
          <w:bCs/>
          <w:sz w:val="24"/>
          <w:szCs w:val="24"/>
          <w:lang w:val="ro-RO"/>
        </w:rPr>
        <w:t>Documente care dovedesc capacitatea şi sursa de cofinanţare</w:t>
      </w:r>
      <w:r w:rsidRPr="00997917">
        <w:rPr>
          <w:rFonts w:asciiTheme="minorHAnsi" w:hAnsiTheme="minorHAnsi" w:cs="Calibri"/>
          <w:sz w:val="24"/>
          <w:szCs w:val="24"/>
          <w:lang w:val="ro-RO"/>
        </w:rPr>
        <w:t xml:space="preserve"> </w:t>
      </w:r>
      <w:r w:rsidRPr="00997917">
        <w:rPr>
          <w:rFonts w:asciiTheme="minorHAnsi" w:hAnsiTheme="minorHAnsi" w:cs="Calibri"/>
          <w:b/>
          <w:bCs/>
          <w:sz w:val="24"/>
          <w:szCs w:val="24"/>
          <w:lang w:val="ro-RO"/>
        </w:rPr>
        <w:t>privată</w:t>
      </w:r>
      <w:r w:rsidRPr="00997917">
        <w:rPr>
          <w:rFonts w:asciiTheme="minorHAnsi" w:hAnsiTheme="minorHAnsi" w:cs="Calibri"/>
          <w:sz w:val="24"/>
          <w:szCs w:val="24"/>
          <w:lang w:val="ro-RO"/>
        </w:rPr>
        <w:t xml:space="preserve"> a investiţiei prin extras de cont (în original) și/ sau contract de credit (în copie) acordat în vederea implementării proiectului. </w:t>
      </w:r>
    </w:p>
    <w:p w:rsidR="007C7E80" w:rsidRPr="00997917" w:rsidRDefault="007C7E80" w:rsidP="00780218">
      <w:pPr>
        <w:spacing w:after="0"/>
        <w:jc w:val="both"/>
        <w:rPr>
          <w:rFonts w:asciiTheme="minorHAnsi" w:hAnsiTheme="minorHAnsi" w:cs="Calibri"/>
          <w:b/>
          <w:bCs/>
          <w:sz w:val="24"/>
          <w:szCs w:val="24"/>
          <w:lang w:val="ro-RO"/>
        </w:rPr>
      </w:pPr>
      <w:r w:rsidRPr="00997917">
        <w:rPr>
          <w:rFonts w:asciiTheme="minorHAnsi" w:hAnsiTheme="minorHAnsi" w:cs="Calibri"/>
          <w:sz w:val="24"/>
          <w:szCs w:val="24"/>
          <w:lang w:val="ro-RO"/>
        </w:rPr>
        <w:t xml:space="preserve">În cazul în care dovada co-finanţării se prezintă prin extras de cont, acesta va fi vizat şi datat de instituția financiară cu cel mult 5 zile lucrătoare înainte de data depunerii la CRFIR și va fi însoțit de Angajamentul solicitantului (model afișat pe site www.afir.info) că minimum 50% din disponibilul de cofinanțarea privată va fi destinat plăților aferente implementării proiectului. AFIR va verifica cheltuielile în extrasul de cont depus la dosarul aferent primei tranșe de plată. </w:t>
      </w:r>
    </w:p>
    <w:p w:rsidR="007C7E80" w:rsidRPr="00997917" w:rsidRDefault="007C7E80" w:rsidP="00780218">
      <w:pPr>
        <w:numPr>
          <w:ilvl w:val="0"/>
          <w:numId w:val="26"/>
        </w:numPr>
        <w:tabs>
          <w:tab w:val="left" w:pos="284"/>
        </w:tabs>
        <w:spacing w:before="120" w:after="0"/>
        <w:ind w:left="0" w:firstLine="0"/>
        <w:jc w:val="both"/>
        <w:rPr>
          <w:rFonts w:asciiTheme="minorHAnsi" w:hAnsiTheme="minorHAnsi" w:cs="Calibri"/>
          <w:b/>
          <w:bCs/>
          <w:sz w:val="24"/>
          <w:szCs w:val="24"/>
          <w:lang w:val="ro-RO"/>
        </w:rPr>
      </w:pPr>
      <w:r w:rsidRPr="00997917">
        <w:rPr>
          <w:rFonts w:asciiTheme="minorHAnsi" w:hAnsiTheme="minorHAnsi" w:cs="Calibri"/>
          <w:b/>
          <w:sz w:val="24"/>
          <w:szCs w:val="24"/>
          <w:lang w:val="ro-RO"/>
        </w:rPr>
        <w:t>Adresă  emisă de bancă/ trezorerie</w:t>
      </w:r>
      <w:r w:rsidRPr="00997917">
        <w:rPr>
          <w:rFonts w:asciiTheme="minorHAnsi" w:hAnsiTheme="minorHAnsi" w:cs="Calibri"/>
          <w:sz w:val="24"/>
          <w:szCs w:val="24"/>
          <w:lang w:val="ro-RO"/>
        </w:rPr>
        <w:t xml:space="preserve"> cu datele de identificare ale acesteia și ale contului aferent proiectului FEADR (denumirea şi  adresa băncii/trezoreriei şi codul IBAN al contului de operațiuni cu AFIR) </w:t>
      </w:r>
    </w:p>
    <w:p w:rsidR="007C7E80" w:rsidRPr="00997917" w:rsidRDefault="007C7E80" w:rsidP="00780218">
      <w:pPr>
        <w:numPr>
          <w:ilvl w:val="0"/>
          <w:numId w:val="26"/>
        </w:numPr>
        <w:tabs>
          <w:tab w:val="left" w:pos="284"/>
        </w:tabs>
        <w:spacing w:before="120" w:after="0"/>
        <w:ind w:left="0" w:firstLine="0"/>
        <w:jc w:val="both"/>
        <w:rPr>
          <w:rFonts w:asciiTheme="minorHAnsi" w:hAnsiTheme="minorHAnsi" w:cs="Calibri"/>
          <w:sz w:val="24"/>
          <w:szCs w:val="24"/>
          <w:lang w:val="ro-RO"/>
        </w:rPr>
      </w:pPr>
      <w:r w:rsidRPr="00997917">
        <w:rPr>
          <w:rFonts w:asciiTheme="minorHAnsi" w:hAnsiTheme="minorHAnsi" w:cs="Calibri"/>
          <w:b/>
          <w:bCs/>
          <w:sz w:val="24"/>
          <w:szCs w:val="24"/>
          <w:lang w:val="ro-RO"/>
        </w:rPr>
        <w:t xml:space="preserve">Certificate care să ateste lipsa datoriilor restante fiscale şi </w:t>
      </w:r>
      <w:r w:rsidRPr="00997917">
        <w:rPr>
          <w:rFonts w:asciiTheme="minorHAnsi" w:hAnsiTheme="minorHAnsi" w:cs="Calibri"/>
          <w:b/>
          <w:sz w:val="24"/>
          <w:szCs w:val="24"/>
          <w:lang w:val="ro-RO"/>
        </w:rPr>
        <w:t>locale</w:t>
      </w:r>
      <w:r w:rsidRPr="00997917">
        <w:rPr>
          <w:rFonts w:asciiTheme="minorHAnsi" w:hAnsiTheme="minorHAnsi" w:cs="Calibri"/>
          <w:sz w:val="24"/>
          <w:szCs w:val="24"/>
          <w:lang w:val="ro-RO"/>
        </w:rPr>
        <w:t>, valabile la data încheierii contractului, emise de Direcţia Generală a Finanţelor Publice și de primăriile pe raza cărora îşi au sediul social și puncte de lucru (numai în cazul în care solicitantul este proprietar asupra imobilelor) şi, dacă este cazul, graficul de reeşalonare a datoriilor către bugetul consolidat.</w:t>
      </w:r>
    </w:p>
    <w:p w:rsidR="007C7E80" w:rsidRPr="00997917" w:rsidRDefault="007C7E80" w:rsidP="00780218">
      <w:pPr>
        <w:numPr>
          <w:ilvl w:val="0"/>
          <w:numId w:val="26"/>
        </w:numPr>
        <w:tabs>
          <w:tab w:val="left" w:pos="284"/>
        </w:tabs>
        <w:spacing w:before="120" w:after="0"/>
        <w:ind w:left="0" w:firstLine="0"/>
        <w:jc w:val="both"/>
        <w:rPr>
          <w:rFonts w:asciiTheme="minorHAnsi" w:hAnsiTheme="minorHAnsi" w:cs="Calibri"/>
          <w:sz w:val="24"/>
          <w:szCs w:val="24"/>
          <w:lang w:val="ro-RO"/>
        </w:rPr>
      </w:pPr>
      <w:r w:rsidRPr="00997917">
        <w:rPr>
          <w:rFonts w:asciiTheme="minorHAnsi" w:hAnsiTheme="minorHAnsi" w:cs="Calibri"/>
          <w:b/>
          <w:bCs/>
          <w:sz w:val="24"/>
          <w:szCs w:val="24"/>
          <w:lang w:val="ro-RO"/>
        </w:rPr>
        <w:t>Document emis de DSVSA</w:t>
      </w:r>
      <w:r w:rsidRPr="00997917">
        <w:rPr>
          <w:rFonts w:asciiTheme="minorHAnsi" w:hAnsiTheme="minorHAnsi" w:cs="Calibri"/>
          <w:sz w:val="24"/>
          <w:szCs w:val="24"/>
          <w:lang w:val="ro-RO"/>
        </w:rPr>
        <w:t>, conform Protocolului de colaborare dintre AFIR şi ANSVSA publicat pe pagina de internet www.afir.info.</w:t>
      </w:r>
    </w:p>
    <w:p w:rsidR="007C7E80" w:rsidRPr="00997917" w:rsidRDefault="007C7E80" w:rsidP="00780218">
      <w:pPr>
        <w:numPr>
          <w:ilvl w:val="0"/>
          <w:numId w:val="26"/>
        </w:numPr>
        <w:tabs>
          <w:tab w:val="left" w:pos="284"/>
        </w:tabs>
        <w:spacing w:before="120" w:after="0"/>
        <w:ind w:left="0" w:firstLine="0"/>
        <w:jc w:val="both"/>
        <w:rPr>
          <w:rFonts w:asciiTheme="minorHAnsi" w:hAnsiTheme="minorHAnsi" w:cs="Calibri"/>
          <w:sz w:val="24"/>
          <w:szCs w:val="24"/>
          <w:lang w:val="ro-RO"/>
        </w:rPr>
      </w:pPr>
      <w:r w:rsidRPr="00997917">
        <w:rPr>
          <w:rFonts w:asciiTheme="minorHAnsi" w:hAnsiTheme="minorHAnsi" w:cs="Calibri"/>
          <w:b/>
          <w:bCs/>
          <w:sz w:val="24"/>
          <w:szCs w:val="24"/>
          <w:lang w:val="ro-RO"/>
        </w:rPr>
        <w:t>Document emis de DSP județeană</w:t>
      </w:r>
      <w:r w:rsidRPr="00997917">
        <w:rPr>
          <w:rFonts w:asciiTheme="minorHAnsi" w:hAnsiTheme="minorHAnsi" w:cs="Calibri"/>
          <w:sz w:val="24"/>
          <w:szCs w:val="24"/>
          <w:lang w:val="ro-RO"/>
        </w:rPr>
        <w:t xml:space="preserve"> conform protocolului de colaborare dintre AFIR și MS publicat pe pagina de internet </w:t>
      </w:r>
      <w:hyperlink r:id="rId19" w:history="1">
        <w:r w:rsidRPr="00997917">
          <w:rPr>
            <w:rFonts w:asciiTheme="minorHAnsi" w:hAnsiTheme="minorHAnsi" w:cs="Calibri"/>
            <w:sz w:val="24"/>
            <w:szCs w:val="24"/>
            <w:u w:val="single"/>
            <w:lang w:val="ro-RO"/>
          </w:rPr>
          <w:t>www.afir.info</w:t>
        </w:r>
      </w:hyperlink>
      <w:r w:rsidRPr="00997917">
        <w:rPr>
          <w:rFonts w:asciiTheme="minorHAnsi" w:hAnsiTheme="minorHAnsi" w:cs="Calibri"/>
          <w:sz w:val="24"/>
          <w:szCs w:val="24"/>
          <w:lang w:val="ro-RO"/>
        </w:rPr>
        <w:t xml:space="preserve">. </w:t>
      </w:r>
    </w:p>
    <w:p w:rsidR="007C7E80" w:rsidRPr="00997917" w:rsidRDefault="007C7E80" w:rsidP="00780218">
      <w:pPr>
        <w:numPr>
          <w:ilvl w:val="0"/>
          <w:numId w:val="26"/>
        </w:numPr>
        <w:tabs>
          <w:tab w:val="left" w:pos="284"/>
        </w:tabs>
        <w:spacing w:before="120" w:after="0"/>
        <w:ind w:left="0" w:firstLine="0"/>
        <w:jc w:val="both"/>
        <w:rPr>
          <w:rFonts w:asciiTheme="minorHAnsi" w:hAnsiTheme="minorHAnsi" w:cs="Calibri"/>
          <w:noProof/>
          <w:sz w:val="24"/>
          <w:szCs w:val="24"/>
          <w:lang w:val="ro-RO"/>
        </w:rPr>
      </w:pPr>
      <w:r w:rsidRPr="00997917">
        <w:rPr>
          <w:rFonts w:asciiTheme="minorHAnsi" w:hAnsiTheme="minorHAnsi" w:cs="Calibri"/>
          <w:b/>
          <w:noProof/>
          <w:sz w:val="24"/>
          <w:szCs w:val="24"/>
          <w:lang w:val="ro-RO"/>
        </w:rPr>
        <w:lastRenderedPageBreak/>
        <w:t>Document emis de Agenția Națională pentru Protecția Mediului</w:t>
      </w:r>
      <w:r w:rsidRPr="00997917" w:rsidDel="001E19A0">
        <w:rPr>
          <w:rFonts w:asciiTheme="minorHAnsi" w:hAnsiTheme="minorHAnsi" w:cs="Calibri"/>
          <w:b/>
          <w:noProof/>
          <w:sz w:val="24"/>
          <w:szCs w:val="24"/>
          <w:lang w:val="ro-RO"/>
        </w:rPr>
        <w:t xml:space="preserve"> </w:t>
      </w:r>
      <w:r w:rsidRPr="00997917">
        <w:rPr>
          <w:rFonts w:asciiTheme="minorHAnsi" w:hAnsiTheme="minorHAnsi" w:cs="Calibri"/>
          <w:noProof/>
          <w:sz w:val="24"/>
          <w:szCs w:val="24"/>
          <w:lang w:val="ro-RO"/>
        </w:rPr>
        <w:t xml:space="preserve">(conform protocol colaborare AFIR ANPM-GM): Clasarea notificării/ Decizia etapei de încadrare ca document final/ Acord de mediu/ Aviz Natura 2000 </w:t>
      </w:r>
    </w:p>
    <w:p w:rsidR="007C7E80" w:rsidRPr="00997917" w:rsidRDefault="007C7E80" w:rsidP="00780218">
      <w:pPr>
        <w:numPr>
          <w:ilvl w:val="0"/>
          <w:numId w:val="26"/>
        </w:numPr>
        <w:spacing w:before="120" w:after="0"/>
        <w:ind w:left="284" w:hanging="284"/>
        <w:jc w:val="both"/>
        <w:rPr>
          <w:rFonts w:asciiTheme="minorHAnsi" w:hAnsiTheme="minorHAnsi"/>
          <w:sz w:val="24"/>
          <w:szCs w:val="24"/>
          <w:lang w:val="ro-RO"/>
        </w:rPr>
      </w:pPr>
      <w:r w:rsidRPr="00997917">
        <w:rPr>
          <w:rFonts w:asciiTheme="minorHAnsi" w:hAnsiTheme="minorHAnsi"/>
          <w:b/>
          <w:sz w:val="24"/>
          <w:szCs w:val="24"/>
          <w:lang w:val="ro-RO"/>
        </w:rPr>
        <w:t xml:space="preserve">Nota de constatare privind </w:t>
      </w:r>
      <w:r w:rsidR="00E95197">
        <w:rPr>
          <w:rFonts w:asciiTheme="minorHAnsi" w:hAnsiTheme="minorHAnsi"/>
          <w:b/>
          <w:sz w:val="24"/>
          <w:szCs w:val="24"/>
          <w:lang w:val="ro-RO"/>
        </w:rPr>
        <w:t>condiți</w:t>
      </w:r>
      <w:r w:rsidRPr="00997917">
        <w:rPr>
          <w:rFonts w:asciiTheme="minorHAnsi" w:hAnsiTheme="minorHAnsi"/>
          <w:b/>
          <w:sz w:val="24"/>
          <w:szCs w:val="24"/>
          <w:lang w:val="ro-RO"/>
        </w:rPr>
        <w:t>ile de mediu</w:t>
      </w:r>
      <w:r w:rsidRPr="00997917" w:rsidDel="005668BD">
        <w:rPr>
          <w:rFonts w:asciiTheme="minorHAnsi" w:eastAsia="Calibri" w:hAnsiTheme="minorHAnsi"/>
          <w:bCs/>
          <w:iCs/>
          <w:sz w:val="24"/>
          <w:szCs w:val="24"/>
          <w:lang w:val="ro-RO"/>
        </w:rPr>
        <w:t xml:space="preserve"> </w:t>
      </w:r>
      <w:r w:rsidRPr="00997917">
        <w:rPr>
          <w:rFonts w:asciiTheme="minorHAnsi" w:eastAsia="Calibri" w:hAnsiTheme="minorHAnsi"/>
          <w:bCs/>
          <w:iCs/>
          <w:sz w:val="24"/>
          <w:szCs w:val="24"/>
          <w:lang w:val="ro-RO"/>
        </w:rPr>
        <w:t xml:space="preserve"> </w:t>
      </w:r>
      <w:r w:rsidRPr="00997917">
        <w:rPr>
          <w:rFonts w:asciiTheme="minorHAnsi" w:hAnsiTheme="minorHAnsi"/>
          <w:sz w:val="24"/>
          <w:szCs w:val="24"/>
          <w:lang w:val="ro-RO"/>
        </w:rPr>
        <w:t xml:space="preserve"> </w:t>
      </w:r>
    </w:p>
    <w:p w:rsidR="007C7E80" w:rsidRPr="00997917" w:rsidRDefault="007C7E80" w:rsidP="00780218">
      <w:pPr>
        <w:spacing w:after="0"/>
        <w:jc w:val="both"/>
        <w:rPr>
          <w:rFonts w:asciiTheme="minorHAnsi" w:hAnsiTheme="minorHAnsi" w:cs="Calibri"/>
          <w:sz w:val="24"/>
          <w:szCs w:val="24"/>
          <w:lang w:val="ro-RO"/>
        </w:rPr>
      </w:pPr>
      <w:r w:rsidRPr="00997917">
        <w:rPr>
          <w:rFonts w:asciiTheme="minorHAnsi" w:hAnsiTheme="minorHAnsi" w:cs="Calibri"/>
          <w:noProof/>
          <w:sz w:val="24"/>
          <w:szCs w:val="24"/>
          <w:lang w:val="ro-RO"/>
        </w:rPr>
        <w:t>În cazul proiectelor care necesită Acordul de mediu/ Avizul Natura 2000, documentele se depun în termen de maximum 7 luni de la primirea de către solicitant a notificării privind selecţia proiectului și înainte de semnarea contractului de finanţare cu AFIR. După expirarea termenului prevăzut pentru prezentarea documentului de mediu, contractul de finanțare nu mai poate fi semnat.</w:t>
      </w:r>
      <w:r w:rsidRPr="00997917">
        <w:rPr>
          <w:rFonts w:asciiTheme="minorHAnsi" w:hAnsiTheme="minorHAnsi" w:cs="Calibri"/>
          <w:b/>
          <w:bCs/>
          <w:sz w:val="24"/>
          <w:szCs w:val="24"/>
          <w:lang w:val="ro-RO"/>
        </w:rPr>
        <w:tab/>
      </w:r>
    </w:p>
    <w:p w:rsidR="007C7E80" w:rsidRPr="00997917" w:rsidRDefault="007C7E80" w:rsidP="00780218">
      <w:pPr>
        <w:numPr>
          <w:ilvl w:val="0"/>
          <w:numId w:val="26"/>
        </w:numPr>
        <w:tabs>
          <w:tab w:val="left" w:pos="284"/>
        </w:tabs>
        <w:autoSpaceDE w:val="0"/>
        <w:autoSpaceDN w:val="0"/>
        <w:spacing w:before="120" w:after="0"/>
        <w:ind w:left="0" w:firstLine="0"/>
        <w:jc w:val="both"/>
        <w:rPr>
          <w:rFonts w:asciiTheme="minorHAnsi" w:hAnsiTheme="minorHAnsi" w:cs="Calibri"/>
          <w:b/>
          <w:iCs/>
          <w:sz w:val="24"/>
          <w:szCs w:val="24"/>
          <w:lang w:val="ro-RO"/>
        </w:rPr>
      </w:pPr>
      <w:r w:rsidRPr="00997917">
        <w:rPr>
          <w:rFonts w:asciiTheme="minorHAnsi" w:eastAsia="Calibri" w:hAnsiTheme="minorHAnsi"/>
          <w:b/>
          <w:sz w:val="24"/>
          <w:szCs w:val="24"/>
          <w:lang w:val="ro-RO"/>
        </w:rPr>
        <w:t xml:space="preserve"> Cazierul judiciar </w:t>
      </w:r>
      <w:r w:rsidRPr="00997917">
        <w:rPr>
          <w:rFonts w:asciiTheme="minorHAnsi" w:eastAsia="Calibri" w:hAnsiTheme="minorHAnsi"/>
          <w:sz w:val="24"/>
          <w:szCs w:val="24"/>
          <w:lang w:val="ro-RO"/>
        </w:rPr>
        <w:t>în</w:t>
      </w:r>
      <w:r w:rsidRPr="00997917">
        <w:rPr>
          <w:rFonts w:asciiTheme="minorHAnsi" w:eastAsia="Calibri" w:hAnsiTheme="minorHAnsi"/>
          <w:b/>
          <w:sz w:val="24"/>
          <w:szCs w:val="24"/>
          <w:lang w:val="ro-RO"/>
        </w:rPr>
        <w:t xml:space="preserve"> original </w:t>
      </w:r>
      <w:r w:rsidRPr="00997917">
        <w:rPr>
          <w:rFonts w:asciiTheme="minorHAnsi" w:eastAsia="Calibri" w:hAnsiTheme="minorHAnsi"/>
          <w:sz w:val="24"/>
          <w:szCs w:val="24"/>
          <w:lang w:val="ro-RO"/>
        </w:rPr>
        <w:t>(fără înscrieri cu privire la sancţiuni economico-financiare)</w:t>
      </w:r>
      <w:r w:rsidRPr="00997917">
        <w:rPr>
          <w:rFonts w:asciiTheme="minorHAnsi" w:eastAsia="Calibri" w:hAnsiTheme="minorHAnsi"/>
          <w:b/>
          <w:sz w:val="24"/>
          <w:szCs w:val="24"/>
          <w:lang w:val="ro-RO"/>
        </w:rPr>
        <w:t xml:space="preserve"> al responsabilului legal,</w:t>
      </w:r>
      <w:r w:rsidRPr="00997917">
        <w:rPr>
          <w:rFonts w:asciiTheme="minorHAnsi" w:eastAsia="Calibri" w:hAnsiTheme="minorHAnsi"/>
          <w:sz w:val="24"/>
          <w:szCs w:val="24"/>
          <w:lang w:val="ro-RO"/>
        </w:rPr>
        <w:t xml:space="preserve"> valabil la data încheierii contractului. Cazierul judiciar poate fi solicitat de către AFIR, în conformitate cu prevederile Legii nr. 290/ 2004 privind cazierul judiciar, republicată, cu modificările şi completările ulterioare.</w:t>
      </w:r>
      <w:r w:rsidRPr="00997917">
        <w:rPr>
          <w:rFonts w:asciiTheme="minorHAnsi" w:hAnsiTheme="minorHAnsi" w:cs="Calibri"/>
          <w:b/>
          <w:iCs/>
          <w:sz w:val="24"/>
          <w:szCs w:val="24"/>
          <w:lang w:val="ro-RO"/>
        </w:rPr>
        <w:t xml:space="preserve"> </w:t>
      </w:r>
    </w:p>
    <w:p w:rsidR="007C7E80" w:rsidRPr="00997917" w:rsidRDefault="007C7E80" w:rsidP="00780218">
      <w:pPr>
        <w:spacing w:before="240" w:after="0"/>
        <w:jc w:val="both"/>
        <w:rPr>
          <w:rFonts w:asciiTheme="minorHAnsi" w:hAnsiTheme="minorHAnsi"/>
          <w:sz w:val="24"/>
          <w:szCs w:val="24"/>
          <w:lang w:val="ro-RO"/>
        </w:rPr>
      </w:pPr>
      <w:r w:rsidRPr="00997917">
        <w:rPr>
          <w:rFonts w:asciiTheme="minorHAnsi" w:hAnsiTheme="minorHAnsi"/>
          <w:sz w:val="24"/>
          <w:szCs w:val="24"/>
          <w:lang w:val="ro-RO"/>
        </w:rPr>
        <w:t>În situația în care solicitantul nu își îndeplinește obligația de a prezenta/ redepune, după caz, documentele necesare încheierii contractului în termenul precizat în notificare, contractul de finanțare nu va fi încheiat.</w:t>
      </w:r>
    </w:p>
    <w:p w:rsidR="007C7E80" w:rsidRPr="00997917" w:rsidRDefault="007C7E80" w:rsidP="00780218">
      <w:pPr>
        <w:autoSpaceDE w:val="0"/>
        <w:autoSpaceDN w:val="0"/>
        <w:spacing w:before="120" w:after="120"/>
        <w:jc w:val="both"/>
        <w:rPr>
          <w:rFonts w:asciiTheme="minorHAnsi" w:hAnsiTheme="minorHAnsi" w:cs="Calibri"/>
          <w:b/>
          <w:sz w:val="24"/>
          <w:szCs w:val="24"/>
          <w:lang w:val="ro-RO"/>
        </w:rPr>
      </w:pPr>
      <w:r w:rsidRPr="00997917">
        <w:rPr>
          <w:rFonts w:asciiTheme="minorHAnsi" w:hAnsiTheme="minorHAnsi" w:cs="Calibri"/>
          <w:sz w:val="24"/>
          <w:szCs w:val="24"/>
          <w:lang w:val="ro-RO"/>
        </w:rPr>
        <w:t xml:space="preserve">Dacă sunt îndeplinite integral </w:t>
      </w:r>
      <w:r w:rsidR="00E95197">
        <w:rPr>
          <w:rFonts w:asciiTheme="minorHAnsi" w:hAnsiTheme="minorHAnsi" w:cs="Calibri"/>
          <w:sz w:val="24"/>
          <w:szCs w:val="24"/>
          <w:lang w:val="ro-RO"/>
        </w:rPr>
        <w:t>condiți</w:t>
      </w:r>
      <w:r w:rsidRPr="00997917">
        <w:rPr>
          <w:rFonts w:asciiTheme="minorHAnsi" w:hAnsiTheme="minorHAnsi" w:cs="Calibri"/>
          <w:sz w:val="24"/>
          <w:szCs w:val="24"/>
          <w:lang w:val="ro-RO"/>
        </w:rPr>
        <w:t xml:space="preserve">ile, în urma primirii și verificării conformității documentelor obligatorii, Autoritatea Contractantă va proceda la încheierea contractului de finanțare. </w:t>
      </w:r>
    </w:p>
    <w:p w:rsidR="007C7E80" w:rsidRPr="00997917" w:rsidRDefault="007C7E80" w:rsidP="00780218">
      <w:pPr>
        <w:spacing w:before="240" w:after="0"/>
        <w:jc w:val="both"/>
        <w:rPr>
          <w:rFonts w:asciiTheme="minorHAnsi" w:hAnsiTheme="minorHAnsi" w:cs="Calibri"/>
          <w:b/>
          <w:sz w:val="24"/>
          <w:szCs w:val="24"/>
          <w:lang w:val="ro-RO"/>
        </w:rPr>
      </w:pPr>
      <w:r w:rsidRPr="00997917">
        <w:rPr>
          <w:rFonts w:asciiTheme="minorHAnsi" w:hAnsiTheme="minorHAnsi" w:cs="Calibri"/>
          <w:b/>
          <w:bCs/>
          <w:sz w:val="24"/>
          <w:szCs w:val="24"/>
          <w:lang w:val="ro-RO"/>
        </w:rPr>
        <w:t>ATENŢIE!</w:t>
      </w:r>
      <w:r w:rsidRPr="00997917">
        <w:rPr>
          <w:rFonts w:asciiTheme="minorHAnsi" w:hAnsiTheme="minorHAnsi" w:cs="Calibri"/>
          <w:sz w:val="24"/>
          <w:szCs w:val="24"/>
          <w:lang w:val="ro-RO"/>
        </w:rPr>
        <w:t xml:space="preserve">  </w:t>
      </w:r>
      <w:r w:rsidRPr="00997917">
        <w:rPr>
          <w:rFonts w:asciiTheme="minorHAnsi" w:hAnsiTheme="minorHAnsi" w:cs="Calibri"/>
          <w:b/>
          <w:sz w:val="24"/>
          <w:szCs w:val="24"/>
          <w:lang w:val="ro-RO"/>
        </w:rPr>
        <w:t xml:space="preserve"> În urma depunerii la AFIR a Cererii de Finanțare și a documentelor anexe solicitate  pe suport de hartie, în vederea contractării, un proiect selectat poate fi declarat neeligibil, dacă în urma verificării acestora nu sunt îndeplinite condițiile de eligibilitate.</w:t>
      </w:r>
    </w:p>
    <w:p w:rsidR="007C7E80" w:rsidRPr="00997917" w:rsidRDefault="007C7E80" w:rsidP="00780218">
      <w:pPr>
        <w:spacing w:before="120" w:after="120"/>
        <w:jc w:val="both"/>
        <w:rPr>
          <w:rFonts w:asciiTheme="minorHAnsi" w:hAnsiTheme="minorHAnsi" w:cs="Calibri"/>
          <w:sz w:val="24"/>
          <w:szCs w:val="24"/>
          <w:lang w:val="ro-RO"/>
        </w:rPr>
      </w:pPr>
      <w:r w:rsidRPr="00997917">
        <w:rPr>
          <w:rFonts w:asciiTheme="minorHAnsi" w:hAnsiTheme="minorHAnsi" w:cs="Calibri"/>
          <w:b/>
          <w:bCs/>
          <w:i/>
          <w:iCs/>
          <w:sz w:val="24"/>
          <w:szCs w:val="24"/>
          <w:lang w:val="ro-RO"/>
        </w:rPr>
        <w:t>Durata maximă de depunere a documentelor obligatorii de catre beneficiar</w:t>
      </w:r>
      <w:r w:rsidRPr="00997917">
        <w:rPr>
          <w:rFonts w:asciiTheme="minorHAnsi" w:hAnsiTheme="minorHAnsi" w:cs="Calibri"/>
          <w:i/>
          <w:iCs/>
          <w:sz w:val="24"/>
          <w:szCs w:val="24"/>
          <w:lang w:val="ro-RO"/>
        </w:rPr>
        <w:t xml:space="preserve"> este de 4 luni/7 luni pentru situațiile determinate de emiterea documentelor de la mediu.</w:t>
      </w:r>
      <w:r w:rsidRPr="00997917">
        <w:rPr>
          <w:rFonts w:asciiTheme="minorHAnsi" w:hAnsiTheme="minorHAnsi" w:cs="Calibri"/>
          <w:sz w:val="24"/>
          <w:szCs w:val="24"/>
          <w:lang w:val="ro-RO"/>
        </w:rPr>
        <w:t xml:space="preserve"> </w:t>
      </w:r>
    </w:p>
    <w:p w:rsidR="007C7E80" w:rsidRPr="00997917" w:rsidRDefault="007C7E80" w:rsidP="00780218">
      <w:pPr>
        <w:spacing w:before="120" w:after="120"/>
        <w:jc w:val="both"/>
        <w:rPr>
          <w:rFonts w:asciiTheme="minorHAnsi" w:hAnsiTheme="minorHAnsi" w:cs="Calibri"/>
          <w:sz w:val="24"/>
          <w:szCs w:val="24"/>
          <w:lang w:val="ro-RO"/>
        </w:rPr>
      </w:pPr>
      <w:r w:rsidRPr="00997917">
        <w:rPr>
          <w:rFonts w:asciiTheme="minorHAnsi" w:hAnsiTheme="minorHAnsi" w:cs="Calibri"/>
          <w:b/>
          <w:bCs/>
          <w:i/>
          <w:iCs/>
          <w:sz w:val="24"/>
          <w:szCs w:val="24"/>
          <w:lang w:val="ro-RO"/>
        </w:rPr>
        <w:t>În caz de neprezentare a documentelor de către Beneficiar</w:t>
      </w:r>
      <w:r w:rsidRPr="00997917">
        <w:rPr>
          <w:rFonts w:asciiTheme="minorHAnsi" w:hAnsiTheme="minorHAnsi" w:cs="Calibri"/>
          <w:i/>
          <w:iCs/>
          <w:sz w:val="24"/>
          <w:szCs w:val="24"/>
          <w:lang w:val="ro-RO"/>
        </w:rPr>
        <w:t xml:space="preserve">, în termenul precizat în Notificarea de selectie sau în cazul în care acesta se regăseşte înregistrat în evidenţele AFIR cu debite, Agenţia îşi rezervă dreptul de a nu încheia Contractul de Finanţare. </w:t>
      </w:r>
    </w:p>
    <w:p w:rsidR="007C7E80" w:rsidRPr="00997917" w:rsidRDefault="007C7E80" w:rsidP="00780218">
      <w:pPr>
        <w:spacing w:before="120" w:after="120"/>
        <w:jc w:val="both"/>
        <w:rPr>
          <w:rFonts w:asciiTheme="minorHAnsi" w:hAnsiTheme="minorHAnsi" w:cs="Calibri"/>
          <w:sz w:val="24"/>
          <w:szCs w:val="24"/>
          <w:lang w:val="ro-RO"/>
        </w:rPr>
      </w:pPr>
      <w:r w:rsidRPr="00997917">
        <w:rPr>
          <w:rFonts w:asciiTheme="minorHAnsi" w:hAnsiTheme="minorHAnsi" w:cs="Calibri"/>
          <w:sz w:val="24"/>
          <w:szCs w:val="24"/>
          <w:lang w:val="ro-RO"/>
        </w:rPr>
        <w:t>Contractul urmează a fi încheiat după prezentarea și verificarea documentelor necesare contractării, dar nu mai târziu de 15 zile lucrătoare de la data prezentării documentelor de către solicitant.</w:t>
      </w:r>
    </w:p>
    <w:p w:rsidR="007C7E80" w:rsidRPr="00997917" w:rsidRDefault="007C7E80" w:rsidP="00780218">
      <w:pPr>
        <w:spacing w:before="120" w:after="120"/>
        <w:jc w:val="both"/>
        <w:rPr>
          <w:rFonts w:asciiTheme="minorHAnsi" w:hAnsiTheme="minorHAnsi" w:cs="Calibri"/>
          <w:sz w:val="24"/>
          <w:szCs w:val="24"/>
          <w:lang w:val="ro-RO"/>
        </w:rPr>
      </w:pPr>
      <w:r w:rsidRPr="00997917">
        <w:rPr>
          <w:rFonts w:asciiTheme="minorHAnsi" w:hAnsiTheme="minorHAnsi" w:cs="Calibri"/>
          <w:sz w:val="24"/>
          <w:szCs w:val="24"/>
          <w:lang w:val="ro-RO"/>
        </w:rPr>
        <w:t>Pentru stabilirea valorii în lei la încheierea contractului de finanțare se va utiliza cursul euro-leu stabilit de Banca Centrală Europeană, publicat pe pagina web: http://www.ecb.int/index.html, valabil la data de 01 ianuarie a anului în care se încheie contractul de finanţare.</w:t>
      </w:r>
    </w:p>
    <w:p w:rsidR="007C7E80" w:rsidRPr="00997917" w:rsidRDefault="007C7E80" w:rsidP="00780218">
      <w:pPr>
        <w:spacing w:before="120" w:after="120"/>
        <w:jc w:val="both"/>
        <w:rPr>
          <w:rFonts w:asciiTheme="minorHAnsi" w:hAnsiTheme="minorHAnsi" w:cs="Calibri"/>
          <w:sz w:val="24"/>
          <w:szCs w:val="24"/>
          <w:lang w:val="ro-RO"/>
        </w:rPr>
      </w:pPr>
      <w:r w:rsidRPr="00997917">
        <w:rPr>
          <w:rFonts w:asciiTheme="minorHAnsi" w:hAnsiTheme="minorHAnsi" w:cs="Calibri"/>
          <w:b/>
          <w:sz w:val="24"/>
          <w:szCs w:val="24"/>
          <w:lang w:val="ro-RO"/>
        </w:rPr>
        <w:lastRenderedPageBreak/>
        <w:t>IMPORTANT!</w:t>
      </w:r>
      <w:r w:rsidRPr="00997917">
        <w:rPr>
          <w:rFonts w:asciiTheme="minorHAnsi" w:hAnsiTheme="minorHAnsi" w:cs="Calibri"/>
          <w:sz w:val="24"/>
          <w:szCs w:val="24"/>
          <w:lang w:val="ro-RO"/>
        </w:rPr>
        <w:t xml:space="preserve"> Bugetul indicativ din cererea de finanţare aprobat în urma evaluării Cererii de Finanțare  devine anexa la Contractul de Finanțare. </w:t>
      </w:r>
    </w:p>
    <w:p w:rsidR="007C7E80" w:rsidRPr="00997917" w:rsidRDefault="007C7E80" w:rsidP="00780218">
      <w:pPr>
        <w:spacing w:before="120" w:after="120"/>
        <w:jc w:val="both"/>
        <w:rPr>
          <w:rFonts w:asciiTheme="minorHAnsi" w:hAnsiTheme="minorHAnsi"/>
          <w:sz w:val="24"/>
          <w:szCs w:val="24"/>
          <w:lang w:val="ro-RO" w:eastAsia="ro-RO"/>
        </w:rPr>
      </w:pPr>
      <w:r w:rsidRPr="00997917">
        <w:rPr>
          <w:rFonts w:asciiTheme="minorHAnsi" w:hAnsiTheme="minorHAnsi" w:cs="Calibri"/>
          <w:b/>
          <w:bCs/>
          <w:sz w:val="24"/>
          <w:szCs w:val="24"/>
          <w:lang w:val="ro-RO"/>
        </w:rPr>
        <w:t xml:space="preserve">ATENŢIE! </w:t>
      </w:r>
      <w:r w:rsidRPr="00997917">
        <w:rPr>
          <w:rFonts w:asciiTheme="minorHAnsi" w:hAnsiTheme="minorHAnsi"/>
          <w:sz w:val="24"/>
          <w:szCs w:val="24"/>
          <w:lang w:val="ro-RO" w:eastAsia="ro-RO"/>
        </w:rPr>
        <w:t xml:space="preserve">Pentru investițiile care prevăd construcții-montaj, </w:t>
      </w:r>
      <w:r w:rsidRPr="00997917">
        <w:rPr>
          <w:rFonts w:asciiTheme="minorHAnsi" w:hAnsiTheme="minorHAnsi"/>
          <w:b/>
          <w:sz w:val="24"/>
          <w:szCs w:val="24"/>
          <w:lang w:val="ro-RO" w:eastAsia="ro-RO"/>
        </w:rPr>
        <w:t>proiectul tehnic de execuție</w:t>
      </w:r>
      <w:r w:rsidRPr="00997917">
        <w:rPr>
          <w:rFonts w:asciiTheme="minorHAnsi" w:hAnsiTheme="minorHAnsi"/>
          <w:sz w:val="24"/>
          <w:szCs w:val="24"/>
          <w:lang w:val="ro-RO" w:eastAsia="ro-RO"/>
        </w:rPr>
        <w:t xml:space="preserve"> va fi avizat după semnarea Contractului de Finanțare de către AFIR, înaintea depunerii primei tranșe de plată, în conformitate cu procedurile de lucru ale AFIR.</w:t>
      </w:r>
    </w:p>
    <w:p w:rsidR="007C7E80" w:rsidRPr="00997917" w:rsidRDefault="007C7E80" w:rsidP="00780218">
      <w:pPr>
        <w:spacing w:after="0"/>
        <w:jc w:val="both"/>
        <w:rPr>
          <w:rFonts w:asciiTheme="minorHAnsi" w:hAnsiTheme="minorHAnsi" w:cs="Calibri"/>
          <w:sz w:val="24"/>
          <w:szCs w:val="24"/>
          <w:lang w:val="ro-RO"/>
        </w:rPr>
      </w:pPr>
      <w:r w:rsidRPr="00997917">
        <w:rPr>
          <w:rFonts w:asciiTheme="minorHAnsi" w:hAnsiTheme="minorHAnsi" w:cs="Calibri"/>
          <w:b/>
          <w:bCs/>
          <w:sz w:val="24"/>
          <w:szCs w:val="24"/>
          <w:lang w:val="ro-RO"/>
        </w:rPr>
        <w:t>ATENŢIE!</w:t>
      </w:r>
      <w:r w:rsidRPr="00997917">
        <w:rPr>
          <w:rFonts w:asciiTheme="minorHAnsi" w:hAnsiTheme="minorHAnsi" w:cs="Calibri"/>
          <w:sz w:val="24"/>
          <w:szCs w:val="24"/>
          <w:lang w:val="ro-RO"/>
        </w:rPr>
        <w:t xml:space="preserve">  </w:t>
      </w:r>
    </w:p>
    <w:p w:rsidR="007C7E80" w:rsidRPr="00997917" w:rsidRDefault="007C7E80" w:rsidP="00780218">
      <w:pPr>
        <w:pStyle w:val="Listparagraf"/>
        <w:numPr>
          <w:ilvl w:val="0"/>
          <w:numId w:val="20"/>
        </w:numPr>
        <w:spacing w:after="0"/>
        <w:ind w:left="426" w:hanging="284"/>
        <w:jc w:val="both"/>
        <w:rPr>
          <w:rFonts w:cs="Calibri"/>
          <w:sz w:val="24"/>
          <w:szCs w:val="24"/>
          <w:lang w:val="ro-RO"/>
        </w:rPr>
      </w:pPr>
      <w:r w:rsidRPr="00997917">
        <w:rPr>
          <w:rFonts w:cs="Calibri"/>
          <w:b/>
          <w:bCs/>
          <w:sz w:val="24"/>
          <w:szCs w:val="24"/>
          <w:lang w:val="ro-RO"/>
        </w:rPr>
        <w:t>Durata de execuţie a Contractului de Finanţare</w:t>
      </w:r>
      <w:r w:rsidRPr="00997917">
        <w:rPr>
          <w:rFonts w:cs="Calibri"/>
          <w:sz w:val="24"/>
          <w:szCs w:val="24"/>
          <w:lang w:val="ro-RO"/>
        </w:rPr>
        <w:t xml:space="preserve"> este de maxim </w:t>
      </w:r>
      <w:r w:rsidRPr="00997917">
        <w:rPr>
          <w:rFonts w:cs="Calibri"/>
          <w:b/>
          <w:bCs/>
          <w:sz w:val="24"/>
          <w:szCs w:val="24"/>
          <w:lang w:val="ro-RO"/>
        </w:rPr>
        <w:t xml:space="preserve">3 ani </w:t>
      </w:r>
      <w:r w:rsidRPr="00997917">
        <w:rPr>
          <w:rFonts w:cs="Calibri"/>
          <w:sz w:val="24"/>
          <w:szCs w:val="24"/>
          <w:lang w:val="ro-RO"/>
        </w:rPr>
        <w:t>(</w:t>
      </w:r>
      <w:r w:rsidRPr="00997917">
        <w:rPr>
          <w:rFonts w:cs="Calibri"/>
          <w:b/>
          <w:bCs/>
          <w:sz w:val="24"/>
          <w:szCs w:val="24"/>
          <w:lang w:val="ro-RO"/>
        </w:rPr>
        <w:t>36 de luni</w:t>
      </w:r>
      <w:r w:rsidRPr="00997917">
        <w:rPr>
          <w:rFonts w:cs="Calibri"/>
          <w:sz w:val="24"/>
          <w:szCs w:val="24"/>
          <w:lang w:val="ro-RO"/>
        </w:rPr>
        <w:t>) pentru proiectele care prevăd investiţii cu construcţii montaj</w:t>
      </w:r>
      <w:r w:rsidR="00245AE7">
        <w:rPr>
          <w:rFonts w:cs="Calibri"/>
          <w:sz w:val="24"/>
          <w:szCs w:val="24"/>
          <w:lang w:val="ro-RO"/>
        </w:rPr>
        <w:t xml:space="preserve"> şi/ sau adaptarea la standarde, </w:t>
      </w:r>
      <w:r w:rsidR="00245AE7" w:rsidRPr="00245AE7">
        <w:rPr>
          <w:rFonts w:cs="Calibri"/>
          <w:b/>
          <w:sz w:val="24"/>
          <w:szCs w:val="24"/>
          <w:lang w:val="ro-RO"/>
        </w:rPr>
        <w:t>f</w:t>
      </w:r>
      <w:r w:rsidR="003D1FF5">
        <w:rPr>
          <w:rFonts w:cs="Calibri"/>
          <w:b/>
          <w:sz w:val="24"/>
          <w:szCs w:val="24"/>
          <w:lang w:val="ro-RO"/>
        </w:rPr>
        <w:t>ara a depasii data de 31.12.2025</w:t>
      </w:r>
      <w:r w:rsidR="00245AE7" w:rsidRPr="00245AE7">
        <w:rPr>
          <w:rFonts w:cs="Calibri"/>
          <w:b/>
          <w:sz w:val="24"/>
          <w:szCs w:val="24"/>
          <w:lang w:val="ro-RO"/>
        </w:rPr>
        <w:t>, ultima transa de plata putand fi depusa pana la data de 30.09.202</w:t>
      </w:r>
      <w:r w:rsidR="003D1FF5">
        <w:rPr>
          <w:rFonts w:cs="Calibri"/>
          <w:b/>
          <w:sz w:val="24"/>
          <w:szCs w:val="24"/>
          <w:lang w:val="ro-RO"/>
        </w:rPr>
        <w:t>5</w:t>
      </w:r>
    </w:p>
    <w:p w:rsidR="007C7E80" w:rsidRPr="00997917" w:rsidRDefault="007C7E80" w:rsidP="00780218">
      <w:pPr>
        <w:pStyle w:val="Listparagraf"/>
        <w:numPr>
          <w:ilvl w:val="0"/>
          <w:numId w:val="20"/>
        </w:numPr>
        <w:spacing w:after="0"/>
        <w:ind w:left="426" w:hanging="284"/>
        <w:jc w:val="both"/>
        <w:rPr>
          <w:rFonts w:cs="Calibri"/>
          <w:sz w:val="24"/>
          <w:szCs w:val="24"/>
          <w:lang w:val="ro-RO"/>
        </w:rPr>
      </w:pPr>
      <w:r w:rsidRPr="00997917">
        <w:rPr>
          <w:rFonts w:cs="Calibri"/>
          <w:b/>
          <w:bCs/>
          <w:sz w:val="24"/>
          <w:szCs w:val="24"/>
          <w:lang w:val="ro-RO"/>
        </w:rPr>
        <w:t>Durata de execuţie  a contractului</w:t>
      </w:r>
      <w:r w:rsidRPr="00997917">
        <w:rPr>
          <w:rFonts w:cs="Calibri"/>
          <w:sz w:val="24"/>
          <w:szCs w:val="24"/>
          <w:lang w:val="ro-RO"/>
        </w:rPr>
        <w:t xml:space="preserve"> este de maxim </w:t>
      </w:r>
      <w:r w:rsidRPr="00997917">
        <w:rPr>
          <w:rFonts w:cs="Calibri"/>
          <w:b/>
          <w:bCs/>
          <w:sz w:val="24"/>
          <w:szCs w:val="24"/>
          <w:lang w:val="ro-RO"/>
        </w:rPr>
        <w:t>2 ani</w:t>
      </w:r>
      <w:r w:rsidRPr="00997917">
        <w:rPr>
          <w:rFonts w:cs="Calibri"/>
          <w:sz w:val="24"/>
          <w:szCs w:val="24"/>
          <w:lang w:val="ro-RO"/>
        </w:rPr>
        <w:t xml:space="preserve"> (</w:t>
      </w:r>
      <w:r w:rsidRPr="00997917">
        <w:rPr>
          <w:rFonts w:cs="Calibri"/>
          <w:b/>
          <w:bCs/>
          <w:sz w:val="24"/>
          <w:szCs w:val="24"/>
          <w:lang w:val="ro-RO"/>
        </w:rPr>
        <w:t>24 luni)</w:t>
      </w:r>
      <w:r w:rsidRPr="00997917">
        <w:rPr>
          <w:rFonts w:cs="Calibri"/>
          <w:sz w:val="24"/>
          <w:szCs w:val="24"/>
          <w:lang w:val="ro-RO"/>
        </w:rPr>
        <w:t xml:space="preserve">, pentru proiectele de investiţii care includ achiziţii simple </w:t>
      </w:r>
      <w:r w:rsidRPr="00997917">
        <w:rPr>
          <w:rFonts w:cs="Calibri"/>
          <w:sz w:val="24"/>
          <w:szCs w:val="24"/>
          <w:shd w:val="clear" w:color="auto" w:fill="FFFFFF"/>
          <w:lang w:val="ro-RO"/>
        </w:rPr>
        <w:t xml:space="preserve">fără leasing financiar </w:t>
      </w:r>
      <w:r w:rsidRPr="00997917">
        <w:rPr>
          <w:rFonts w:cs="Calibri"/>
          <w:sz w:val="24"/>
          <w:szCs w:val="24"/>
          <w:lang w:val="ro-RO"/>
        </w:rPr>
        <w:t xml:space="preserve">de utilaje, instalaţii, echipamente și dotări noi </w:t>
      </w:r>
      <w:r w:rsidRPr="00997917">
        <w:rPr>
          <w:rFonts w:cs="Arial"/>
          <w:sz w:val="24"/>
          <w:szCs w:val="24"/>
          <w:lang w:val="ro-RO"/>
        </w:rPr>
        <w:t>stabilite prin fişa măsurii/submăsurii</w:t>
      </w:r>
      <w:r w:rsidR="00245AE7">
        <w:rPr>
          <w:rFonts w:cs="Calibri"/>
          <w:sz w:val="24"/>
          <w:szCs w:val="24"/>
          <w:lang w:val="ro-RO"/>
        </w:rPr>
        <w:t xml:space="preserve">, </w:t>
      </w:r>
      <w:r w:rsidR="00245AE7" w:rsidRPr="00245AE7">
        <w:rPr>
          <w:rFonts w:cs="Calibri"/>
          <w:b/>
          <w:sz w:val="24"/>
          <w:szCs w:val="24"/>
          <w:lang w:val="ro-RO"/>
        </w:rPr>
        <w:t>fara a depasii</w:t>
      </w:r>
      <w:r w:rsidR="003D1FF5">
        <w:rPr>
          <w:rFonts w:cs="Calibri"/>
          <w:b/>
          <w:sz w:val="24"/>
          <w:szCs w:val="24"/>
          <w:lang w:val="ro-RO"/>
        </w:rPr>
        <w:t xml:space="preserve"> data de 31.12.2025</w:t>
      </w:r>
      <w:r w:rsidR="00245AE7" w:rsidRPr="00245AE7">
        <w:rPr>
          <w:rFonts w:cs="Calibri"/>
          <w:b/>
          <w:sz w:val="24"/>
          <w:szCs w:val="24"/>
          <w:lang w:val="ro-RO"/>
        </w:rPr>
        <w:t>, ultima transa de plata putand fi depusa pana la data de 30.09.202</w:t>
      </w:r>
      <w:r w:rsidR="003D1FF5">
        <w:rPr>
          <w:rFonts w:cs="Calibri"/>
          <w:b/>
          <w:sz w:val="24"/>
          <w:szCs w:val="24"/>
          <w:lang w:val="ro-RO"/>
        </w:rPr>
        <w:t>5</w:t>
      </w:r>
    </w:p>
    <w:p w:rsidR="007C7E80" w:rsidRPr="00997917" w:rsidRDefault="007C7E80" w:rsidP="00780218">
      <w:pPr>
        <w:pStyle w:val="Listparagraf"/>
        <w:numPr>
          <w:ilvl w:val="0"/>
          <w:numId w:val="20"/>
        </w:numPr>
        <w:spacing w:after="0"/>
        <w:ind w:left="426" w:hanging="284"/>
        <w:jc w:val="both"/>
        <w:rPr>
          <w:rFonts w:cs="Calibri"/>
          <w:sz w:val="24"/>
          <w:szCs w:val="24"/>
          <w:lang w:val="ro-RO"/>
        </w:rPr>
      </w:pPr>
      <w:r w:rsidRPr="00997917">
        <w:rPr>
          <w:rFonts w:cs="Calibri"/>
          <w:b/>
          <w:bCs/>
          <w:sz w:val="24"/>
          <w:szCs w:val="24"/>
          <w:lang w:val="ro-RO"/>
        </w:rPr>
        <w:t>Duratele de execuție</w:t>
      </w:r>
      <w:r w:rsidRPr="00997917">
        <w:rPr>
          <w:rFonts w:cs="Calibri"/>
          <w:sz w:val="24"/>
          <w:szCs w:val="24"/>
          <w:lang w:val="ro-RO"/>
        </w:rPr>
        <w:t xml:space="preserve"> prevăzute mai sus </w:t>
      </w:r>
      <w:r w:rsidRPr="00997917">
        <w:rPr>
          <w:rFonts w:cs="Calibri"/>
          <w:b/>
          <w:bCs/>
          <w:sz w:val="24"/>
          <w:szCs w:val="24"/>
          <w:lang w:val="ro-RO"/>
        </w:rPr>
        <w:t>pot fi prelungite cu maximum 6 luni</w:t>
      </w:r>
      <w:r w:rsidRPr="00997917">
        <w:rPr>
          <w:rFonts w:cs="Calibri"/>
          <w:sz w:val="24"/>
          <w:szCs w:val="24"/>
          <w:lang w:val="ro-RO"/>
        </w:rPr>
        <w:t xml:space="preserve">, cu acordul prealabil al AFIR şi </w:t>
      </w:r>
      <w:r w:rsidRPr="00997917">
        <w:rPr>
          <w:rFonts w:cs="Calibri"/>
          <w:b/>
          <w:bCs/>
          <w:sz w:val="24"/>
          <w:szCs w:val="24"/>
          <w:lang w:val="ro-RO"/>
        </w:rPr>
        <w:t>cu aplicarea penalităților specifice</w:t>
      </w:r>
      <w:r w:rsidRPr="00997917">
        <w:rPr>
          <w:rFonts w:cs="Calibri"/>
          <w:sz w:val="24"/>
          <w:szCs w:val="24"/>
          <w:lang w:val="ro-RO"/>
        </w:rPr>
        <w:t xml:space="preserve"> beneficiarilor privați, prevăzute în contractul de finanțare, la valoarea eligibilă nerambursabilă rămasă de platit, cu excepția investițiilor care prevăd adaptarea la standardele europene, caz în care această prelungire nu poate depăşi termenul de grație legal impus pentru adaptarea la standarde.</w:t>
      </w:r>
    </w:p>
    <w:p w:rsidR="007C7E80" w:rsidRPr="00997917" w:rsidRDefault="007C7E80" w:rsidP="00780218">
      <w:pPr>
        <w:pStyle w:val="Listparagraf"/>
        <w:numPr>
          <w:ilvl w:val="0"/>
          <w:numId w:val="20"/>
        </w:numPr>
        <w:spacing w:after="0"/>
        <w:ind w:left="426" w:hanging="284"/>
        <w:jc w:val="both"/>
        <w:rPr>
          <w:rFonts w:cs="Calibri"/>
          <w:sz w:val="24"/>
          <w:szCs w:val="24"/>
          <w:lang w:val="ro-RO"/>
        </w:rPr>
      </w:pPr>
      <w:r w:rsidRPr="00997917">
        <w:rPr>
          <w:rFonts w:cs="Calibri"/>
          <w:b/>
          <w:sz w:val="24"/>
          <w:szCs w:val="24"/>
          <w:lang w:val="ro-RO"/>
        </w:rPr>
        <w:t>Duratele de execuție</w:t>
      </w:r>
      <w:r w:rsidRPr="00997917">
        <w:rPr>
          <w:rFonts w:cs="Calibri"/>
          <w:sz w:val="24"/>
          <w:szCs w:val="24"/>
          <w:lang w:val="ro-RO"/>
        </w:rPr>
        <w:t xml:space="preserve"> prevăzute mai sus, </w:t>
      </w:r>
      <w:r w:rsidRPr="00997917">
        <w:rPr>
          <w:rFonts w:cs="Calibri"/>
          <w:b/>
          <w:sz w:val="24"/>
          <w:szCs w:val="24"/>
          <w:lang w:val="ro-RO"/>
        </w:rPr>
        <w:t>se  pot suspenda la cererea beneficiarului</w:t>
      </w:r>
      <w:r w:rsidRPr="00997917">
        <w:rPr>
          <w:rFonts w:cs="Calibri"/>
          <w:sz w:val="24"/>
          <w:szCs w:val="24"/>
          <w:lang w:val="ro-RO"/>
        </w:rPr>
        <w:t>, în situații temeinic justificate, pe bază de documente justificative, în cazul în care pe parcursul implementării proiectului se impune obținerea, din motive neimputabile beneficiarului, de avize/ acorduri/ autorizații, după caz, pentru perioada de timp necesară obținerii acestora.</w:t>
      </w:r>
    </w:p>
    <w:p w:rsidR="007C7E80" w:rsidRPr="00997917" w:rsidRDefault="007C7E80" w:rsidP="00780218">
      <w:pPr>
        <w:pStyle w:val="Listparagraf"/>
        <w:numPr>
          <w:ilvl w:val="0"/>
          <w:numId w:val="20"/>
        </w:numPr>
        <w:spacing w:after="0"/>
        <w:ind w:left="426" w:hanging="284"/>
        <w:jc w:val="both"/>
        <w:rPr>
          <w:rFonts w:cs="Calibri"/>
          <w:sz w:val="24"/>
          <w:szCs w:val="24"/>
          <w:lang w:val="ro-RO"/>
        </w:rPr>
      </w:pPr>
      <w:r w:rsidRPr="00997917">
        <w:rPr>
          <w:rFonts w:cs="Calibri"/>
          <w:b/>
          <w:sz w:val="24"/>
          <w:szCs w:val="24"/>
          <w:lang w:val="ro-RO"/>
        </w:rPr>
        <w:t>Durata de valabilitate a contractului de finanţare</w:t>
      </w:r>
      <w:r w:rsidRPr="00997917">
        <w:rPr>
          <w:rFonts w:cs="Calibri"/>
          <w:sz w:val="24"/>
          <w:szCs w:val="24"/>
          <w:lang w:val="ro-RO"/>
        </w:rPr>
        <w:t xml:space="preserve"> cuprinde durata de execuţie a contractului, la care se adaugă 5 ani de monitorizare de la data ultimei plăţi efectuată de Autoritatea Contractantă.</w:t>
      </w:r>
    </w:p>
    <w:p w:rsidR="007C7E80" w:rsidRPr="00997917" w:rsidRDefault="007C7E80" w:rsidP="00780218">
      <w:pPr>
        <w:spacing w:before="240" w:after="0"/>
        <w:jc w:val="both"/>
        <w:rPr>
          <w:rFonts w:asciiTheme="minorHAnsi" w:hAnsiTheme="minorHAnsi" w:cs="Calibri"/>
          <w:b/>
          <w:bCs/>
          <w:i/>
          <w:iCs/>
          <w:sz w:val="24"/>
          <w:szCs w:val="24"/>
          <w:lang w:val="ro-RO"/>
        </w:rPr>
      </w:pPr>
      <w:r w:rsidRPr="00997917">
        <w:rPr>
          <w:rFonts w:asciiTheme="minorHAnsi" w:hAnsiTheme="minorHAnsi" w:cs="Calibri"/>
          <w:b/>
          <w:bCs/>
          <w:i/>
          <w:iCs/>
          <w:sz w:val="24"/>
          <w:szCs w:val="24"/>
          <w:lang w:val="ro-RO"/>
        </w:rPr>
        <w:t>Precizări referitoare la modificarea Contractului de finanţare</w:t>
      </w:r>
    </w:p>
    <w:p w:rsidR="007C7E80" w:rsidRPr="00997917" w:rsidRDefault="007C7E80" w:rsidP="00780218">
      <w:pPr>
        <w:numPr>
          <w:ilvl w:val="0"/>
          <w:numId w:val="28"/>
        </w:numPr>
        <w:spacing w:after="0"/>
        <w:ind w:left="426" w:hanging="284"/>
        <w:jc w:val="both"/>
        <w:rPr>
          <w:rFonts w:asciiTheme="minorHAnsi" w:hAnsiTheme="minorHAnsi" w:cs="Calibri"/>
          <w:sz w:val="24"/>
          <w:szCs w:val="24"/>
          <w:lang w:val="ro-RO"/>
        </w:rPr>
      </w:pPr>
      <w:r w:rsidRPr="00997917">
        <w:rPr>
          <w:rFonts w:asciiTheme="minorHAnsi" w:hAnsiTheme="minorHAnsi" w:cs="Calibri"/>
          <w:sz w:val="24"/>
          <w:szCs w:val="24"/>
          <w:lang w:val="ro-RO"/>
        </w:rPr>
        <w:t xml:space="preserve">Beneficiarul poate solicita modificarea Contractului de Finantare numai în cursul duratei de execuţie a acestuia stabilită prin contract şi nu poate avea efect retroactiv. </w:t>
      </w:r>
    </w:p>
    <w:p w:rsidR="007C7E80" w:rsidRPr="00997917" w:rsidRDefault="007C7E80" w:rsidP="00780218">
      <w:pPr>
        <w:numPr>
          <w:ilvl w:val="0"/>
          <w:numId w:val="28"/>
        </w:numPr>
        <w:spacing w:after="0"/>
        <w:ind w:left="426" w:hanging="284"/>
        <w:jc w:val="both"/>
        <w:rPr>
          <w:rFonts w:asciiTheme="minorHAnsi" w:hAnsiTheme="minorHAnsi" w:cs="Calibri"/>
          <w:sz w:val="24"/>
          <w:szCs w:val="24"/>
          <w:lang w:val="ro-RO"/>
        </w:rPr>
      </w:pPr>
      <w:r w:rsidRPr="00997917">
        <w:rPr>
          <w:rFonts w:asciiTheme="minorHAnsi" w:hAnsiTheme="minorHAnsi" w:cs="Calibri"/>
          <w:sz w:val="24"/>
          <w:szCs w:val="24"/>
          <w:lang w:val="ro-RO"/>
        </w:rPr>
        <w:t>Orice modificare la contract se va face cu acordul ambelor părţi contractante, cu excepţia situaţiilor în care intervin modificări ale legislaţiei aplicabile finanţării nerambursabile, când Autoritatea Contractantă va notifica în scris Beneficiarul cu privire la aceste modificări, iar Beneficiarul se obligă a le respecta întocmai.</w:t>
      </w:r>
    </w:p>
    <w:p w:rsidR="007C7E80" w:rsidRPr="00997917" w:rsidRDefault="007C7E80" w:rsidP="00780218">
      <w:pPr>
        <w:numPr>
          <w:ilvl w:val="0"/>
          <w:numId w:val="28"/>
        </w:numPr>
        <w:spacing w:after="0"/>
        <w:ind w:left="426" w:hanging="284"/>
        <w:jc w:val="both"/>
        <w:rPr>
          <w:rFonts w:asciiTheme="minorHAnsi" w:hAnsiTheme="minorHAnsi" w:cs="Calibri"/>
          <w:sz w:val="24"/>
          <w:szCs w:val="24"/>
          <w:lang w:val="ro-RO"/>
        </w:rPr>
      </w:pPr>
      <w:r w:rsidRPr="00997917">
        <w:rPr>
          <w:rFonts w:asciiTheme="minorHAnsi" w:hAnsiTheme="minorHAnsi" w:cs="Calibri"/>
          <w:sz w:val="24"/>
          <w:szCs w:val="24"/>
          <w:lang w:val="ro-RO"/>
        </w:rPr>
        <w:lastRenderedPageBreak/>
        <w:t xml:space="preserve">Beneficiarul poate efectua modificări financiare, în sensul realocărilor între liniile bugetare, dacă acestea nu schimbă scopul principal al proiectului, și nu afectează funcționalitatea investiției, criteriile de eligibilitate și selecție pentru care proiectul a fost selectat și contractat iar modificarea financiară se limitează la transferul de maxim 10% din suma înscrisă iniţial în cadrul bugetului între capitole bugetare de cheltuieli eligibile și fără diminuarea valorii totale eligibile a proiectului, cu notificarea prealabilă a Autorității Contractante, fără a fi însă necesară amendarea Contractului de Finanţare prin act adiţional. </w:t>
      </w:r>
    </w:p>
    <w:p w:rsidR="007C7E80" w:rsidRPr="00997917" w:rsidRDefault="007C7E80" w:rsidP="00780218">
      <w:pPr>
        <w:spacing w:before="120" w:after="0"/>
        <w:jc w:val="both"/>
        <w:rPr>
          <w:rFonts w:asciiTheme="minorHAnsi" w:hAnsiTheme="minorHAnsi" w:cs="Arial"/>
          <w:sz w:val="24"/>
          <w:szCs w:val="24"/>
          <w:lang w:val="ro-RO"/>
        </w:rPr>
      </w:pPr>
      <w:r w:rsidRPr="00997917">
        <w:rPr>
          <w:rFonts w:asciiTheme="minorHAnsi" w:hAnsiTheme="minorHAnsi"/>
          <w:sz w:val="24"/>
          <w:szCs w:val="24"/>
          <w:lang w:val="ro-RO"/>
        </w:rPr>
        <w:t>În perioada de execuție a contractului de finanțare, Autoritatea Contractantă poate aproba la solicitarea beneficiarului, maxim două amendamente la contractul de finanțare, pentru prelungirea duratei de execuție a contractului.</w:t>
      </w:r>
    </w:p>
    <w:p w:rsidR="007C7E80" w:rsidRPr="00997917" w:rsidRDefault="007C7E80" w:rsidP="00780218">
      <w:pPr>
        <w:spacing w:before="240" w:after="0"/>
        <w:jc w:val="both"/>
        <w:rPr>
          <w:rFonts w:asciiTheme="minorHAnsi" w:hAnsiTheme="minorHAnsi" w:cs="Calibri"/>
          <w:b/>
          <w:sz w:val="24"/>
          <w:szCs w:val="24"/>
          <w:lang w:val="ro-RO"/>
        </w:rPr>
      </w:pPr>
      <w:r w:rsidRPr="00997917">
        <w:rPr>
          <w:rFonts w:asciiTheme="minorHAnsi" w:hAnsiTheme="minorHAnsi" w:cs="Calibri"/>
          <w:b/>
          <w:bCs/>
          <w:sz w:val="24"/>
          <w:szCs w:val="24"/>
          <w:lang w:val="ro-RO"/>
        </w:rPr>
        <w:t xml:space="preserve">IMPORTANT! </w:t>
      </w:r>
      <w:r w:rsidRPr="00997917">
        <w:rPr>
          <w:rFonts w:asciiTheme="minorHAnsi" w:hAnsiTheme="minorHAnsi" w:cs="Calibri"/>
          <w:sz w:val="24"/>
          <w:szCs w:val="24"/>
          <w:lang w:val="ro-RO"/>
        </w:rPr>
        <w:t>Solicitantul/ Beneficiarul trebuie să depună din proprie inițiativă toate eforturile pentru a lua cunoştintă de toate informațiile publice referitoare la măsură, să cunoască toate drepturile şi obligațiile prevăzute în Contractul de Finanțare înainte de semnarea acestuia.</w:t>
      </w:r>
    </w:p>
    <w:p w:rsidR="007C7E80" w:rsidRPr="00997917" w:rsidRDefault="007C7E80" w:rsidP="00780218">
      <w:pPr>
        <w:spacing w:before="120" w:after="120"/>
        <w:jc w:val="both"/>
        <w:rPr>
          <w:rFonts w:asciiTheme="minorHAnsi" w:hAnsiTheme="minorHAnsi" w:cs="Calibri"/>
          <w:b/>
          <w:sz w:val="24"/>
          <w:szCs w:val="24"/>
          <w:lang w:val="ro-RO"/>
        </w:rPr>
      </w:pPr>
      <w:r w:rsidRPr="00997917">
        <w:rPr>
          <w:rFonts w:asciiTheme="minorHAnsi" w:eastAsia="Calibri" w:hAnsiTheme="minorHAnsi" w:cs="Arial"/>
          <w:sz w:val="24"/>
          <w:szCs w:val="24"/>
          <w:lang w:val="ro-RO"/>
        </w:rPr>
        <w:t>Dacă pe parcursul perioadei de valabilitate a contractului se constată că obiectivele/componentele investiţiei pentru care s-a acordat sprijinul financiar nerambursabil au fost înstrăinate (prin orice tip de act juridic care produce efectul transmiterii proprietăţii sau a oricăruia dintre atributele acesteia), contravaloarea ajutorului financiar public nerambursabil va fi recuperată integral.</w:t>
      </w:r>
    </w:p>
    <w:p w:rsidR="007C7E80" w:rsidRPr="00997917" w:rsidRDefault="007C7E80" w:rsidP="00780218">
      <w:pPr>
        <w:spacing w:before="120" w:after="120"/>
        <w:jc w:val="both"/>
        <w:rPr>
          <w:rFonts w:asciiTheme="minorHAnsi" w:hAnsiTheme="minorHAnsi" w:cs="Calibri"/>
          <w:sz w:val="24"/>
          <w:szCs w:val="24"/>
          <w:lang w:val="ro-RO"/>
        </w:rPr>
      </w:pPr>
      <w:r w:rsidRPr="00997917">
        <w:rPr>
          <w:rFonts w:asciiTheme="minorHAnsi" w:hAnsiTheme="minorHAnsi" w:cs="Calibri"/>
          <w:bCs/>
          <w:sz w:val="24"/>
          <w:szCs w:val="24"/>
          <w:lang w:val="ro-RO"/>
        </w:rPr>
        <w:t xml:space="preserve">În cazul constatării unei nereguli cu privire la încheierea ori executarea Contractului, </w:t>
      </w:r>
      <w:r w:rsidRPr="00997917">
        <w:rPr>
          <w:rFonts w:asciiTheme="minorHAnsi" w:eastAsia="Calibri" w:hAnsiTheme="minorHAnsi" w:cs="Arial"/>
          <w:sz w:val="24"/>
          <w:szCs w:val="24"/>
          <w:lang w:val="ro-RO"/>
        </w:rPr>
        <w:t xml:space="preserve">sau </w:t>
      </w:r>
      <w:r w:rsidRPr="00997917">
        <w:rPr>
          <w:rFonts w:asciiTheme="minorHAnsi" w:hAnsiTheme="minorHAnsi" w:cs="Calibri"/>
          <w:bCs/>
          <w:sz w:val="24"/>
          <w:szCs w:val="24"/>
          <w:lang w:val="ro-RO"/>
        </w:rPr>
        <w:t>în cazul în care beneficiarul este declarat în stare de incapacitate de plată sau a fost declanşată procedura insolvenţei/ falimentului, precum şi în situaţia în care Autoritatea Contractantă constată că cele declarate pe proprie răspundere de beneficiar, prin reprezentanţii săi, nu corespund realităţii s</w:t>
      </w:r>
      <w:r w:rsidRPr="00997917">
        <w:rPr>
          <w:rFonts w:asciiTheme="minorHAnsi" w:hAnsiTheme="minorHAnsi" w:cs="Calibri"/>
          <w:sz w:val="24"/>
          <w:szCs w:val="24"/>
          <w:lang w:val="ro-RO"/>
        </w:rPr>
        <w:t xml:space="preserve">au în cazul nerespectării de către beneficiar a obligațiilor asumate prin contractul de finanțare </w:t>
      </w:r>
      <w:r w:rsidRPr="00997917">
        <w:rPr>
          <w:rFonts w:asciiTheme="minorHAnsi" w:hAnsiTheme="minorHAnsi" w:cs="Calibri"/>
          <w:bCs/>
          <w:sz w:val="24"/>
          <w:szCs w:val="24"/>
          <w:lang w:val="ro-RO"/>
        </w:rPr>
        <w:t>sau documentele/ autorizaţiile/ avizele depuse în vederea obţinerii finanţării nerambursabile sunt constatate ca fiind neadevarate/ false/ incomplete/ expirate/ inexate/ nu corespund realităţii</w:t>
      </w:r>
      <w:r w:rsidRPr="00997917">
        <w:rPr>
          <w:rFonts w:asciiTheme="minorHAnsi" w:hAnsiTheme="minorHAnsi" w:cs="Calibri"/>
          <w:sz w:val="24"/>
          <w:szCs w:val="24"/>
          <w:lang w:val="ro-RO"/>
        </w:rPr>
        <w:t xml:space="preserve">, </w:t>
      </w:r>
      <w:r w:rsidRPr="00997917">
        <w:rPr>
          <w:rFonts w:asciiTheme="minorHAnsi" w:hAnsiTheme="minorHAnsi" w:cs="Calibri"/>
          <w:bCs/>
          <w:sz w:val="24"/>
          <w:szCs w:val="24"/>
          <w:lang w:val="ro-RO"/>
        </w:rPr>
        <w:t>Autoritatea Contractantă va proceda la  încetarea valabilității Contractului, de plin drept, printr-o notificare scrisă adresată beneficiarului, fără punere în întârziere, fără nicio altă formalitate şi fără intervenţia instanţei judecătoreşti</w:t>
      </w:r>
      <w:r w:rsidRPr="00997917">
        <w:rPr>
          <w:rFonts w:asciiTheme="minorHAnsi" w:hAnsiTheme="minorHAnsi" w:cs="Calibri"/>
          <w:sz w:val="24"/>
          <w:szCs w:val="24"/>
          <w:lang w:val="ro-RO"/>
        </w:rPr>
        <w:t xml:space="preserve">. </w:t>
      </w:r>
    </w:p>
    <w:p w:rsidR="007C7E80" w:rsidRPr="00997917" w:rsidRDefault="007C7E80" w:rsidP="00780218">
      <w:pPr>
        <w:spacing w:before="120" w:after="120"/>
        <w:jc w:val="both"/>
        <w:rPr>
          <w:rFonts w:asciiTheme="minorHAnsi" w:hAnsiTheme="minorHAnsi" w:cs="Calibri"/>
          <w:sz w:val="24"/>
          <w:szCs w:val="24"/>
          <w:lang w:val="ro-RO"/>
        </w:rPr>
      </w:pPr>
      <w:r w:rsidRPr="00997917">
        <w:rPr>
          <w:rFonts w:asciiTheme="minorHAnsi" w:hAnsiTheme="minorHAnsi" w:cs="Calibri"/>
          <w:bCs/>
          <w:iCs/>
          <w:sz w:val="24"/>
          <w:szCs w:val="24"/>
          <w:lang w:val="ro-RO"/>
        </w:rPr>
        <w:t>În aceste cazuri, beneficiarul va restitui integral sumele primite ca finanţare nerambursabilă, împreună cu dobânzi şi penalităţi în procentul stabilit conform dispoziţiilor legale în vigoare, şi în conformitate cu dispoziţiile contractuale</w:t>
      </w:r>
      <w:r w:rsidRPr="00997917">
        <w:rPr>
          <w:rFonts w:asciiTheme="minorHAnsi" w:hAnsiTheme="minorHAnsi" w:cs="Calibri"/>
          <w:iCs/>
          <w:sz w:val="24"/>
          <w:szCs w:val="24"/>
          <w:lang w:val="ro-RO"/>
        </w:rPr>
        <w:t>.</w:t>
      </w:r>
    </w:p>
    <w:p w:rsidR="007C7E80" w:rsidRPr="00997917" w:rsidRDefault="007C7E80" w:rsidP="00780218">
      <w:pPr>
        <w:spacing w:before="120" w:after="120"/>
        <w:jc w:val="both"/>
        <w:rPr>
          <w:rFonts w:asciiTheme="minorHAnsi" w:hAnsiTheme="minorHAnsi" w:cs="Calibri"/>
          <w:sz w:val="24"/>
          <w:szCs w:val="24"/>
          <w:lang w:val="ro-RO"/>
        </w:rPr>
      </w:pPr>
      <w:r w:rsidRPr="00997917">
        <w:rPr>
          <w:rFonts w:asciiTheme="minorHAnsi" w:hAnsiTheme="minorHAnsi" w:cs="Calibri"/>
          <w:bCs/>
          <w:sz w:val="24"/>
          <w:szCs w:val="24"/>
          <w:lang w:val="ro-RO"/>
        </w:rPr>
        <w:t xml:space="preserve">Prin excepție, în situația în care neîndeplinirea obligațiilor contractuale nu este de natură a afecta </w:t>
      </w:r>
      <w:r w:rsidR="00E95197">
        <w:rPr>
          <w:rFonts w:asciiTheme="minorHAnsi" w:hAnsiTheme="minorHAnsi" w:cs="Calibri"/>
          <w:bCs/>
          <w:sz w:val="24"/>
          <w:szCs w:val="24"/>
          <w:lang w:val="ro-RO"/>
        </w:rPr>
        <w:t>condiți</w:t>
      </w:r>
      <w:r w:rsidRPr="00997917">
        <w:rPr>
          <w:rFonts w:asciiTheme="minorHAnsi" w:hAnsiTheme="minorHAnsi" w:cs="Calibri"/>
          <w:bCs/>
          <w:sz w:val="24"/>
          <w:szCs w:val="24"/>
          <w:lang w:val="ro-RO"/>
        </w:rPr>
        <w:t>ile de eligibilitate şi selecţie a proiectului, recuperarea sprijinului financiar se va realiza proporțional cu gradul de neîndeplinire</w:t>
      </w:r>
      <w:r w:rsidRPr="00997917">
        <w:rPr>
          <w:rFonts w:asciiTheme="minorHAnsi" w:hAnsiTheme="minorHAnsi" w:cs="Calibri"/>
          <w:sz w:val="24"/>
          <w:szCs w:val="24"/>
          <w:lang w:val="ro-RO"/>
        </w:rPr>
        <w:t>.</w:t>
      </w:r>
    </w:p>
    <w:p w:rsidR="00FD76FD" w:rsidRPr="00C22ECE" w:rsidRDefault="007C7E80" w:rsidP="00780218">
      <w:pPr>
        <w:spacing w:before="240" w:after="0"/>
        <w:jc w:val="both"/>
        <w:rPr>
          <w:rFonts w:cs="Calibri"/>
          <w:b/>
          <w:color w:val="215868" w:themeColor="accent5" w:themeShade="80"/>
          <w:sz w:val="24"/>
          <w:szCs w:val="24"/>
          <w:lang w:val="ro-RO"/>
        </w:rPr>
      </w:pPr>
      <w:r w:rsidRPr="00997917">
        <w:rPr>
          <w:rFonts w:asciiTheme="minorHAnsi" w:hAnsiTheme="minorHAnsi" w:cs="Calibri"/>
          <w:bCs/>
          <w:sz w:val="24"/>
          <w:szCs w:val="24"/>
          <w:lang w:val="ro-RO"/>
        </w:rPr>
        <w:lastRenderedPageBreak/>
        <w:t>Anterior încetării Contractului de Finanțare, Autoritatea Contractantă poate suspenda contractul şi/ sau plăţile ca o măsură de precauţie, fără o avertizare prealabilă</w:t>
      </w:r>
      <w:r w:rsidR="00FD76FD" w:rsidRPr="00C22ECE">
        <w:rPr>
          <w:rFonts w:cs="Calibri"/>
          <w:color w:val="215868" w:themeColor="accent5" w:themeShade="80"/>
          <w:sz w:val="24"/>
          <w:szCs w:val="24"/>
          <w:lang w:val="ro-RO"/>
        </w:rPr>
        <w:t>.</w:t>
      </w:r>
    </w:p>
    <w:p w:rsidR="006B51F2" w:rsidRPr="00C22ECE" w:rsidRDefault="006B51F2" w:rsidP="00780218">
      <w:pPr>
        <w:spacing w:before="120" w:after="120"/>
        <w:jc w:val="both"/>
        <w:rPr>
          <w:color w:val="215868" w:themeColor="accent5" w:themeShade="80"/>
          <w:sz w:val="24"/>
          <w:szCs w:val="24"/>
          <w:lang w:val="ro-RO"/>
        </w:rPr>
      </w:pPr>
    </w:p>
    <w:p w:rsidR="006B51F2" w:rsidRPr="00C22ECE" w:rsidRDefault="006B51F2" w:rsidP="00780218">
      <w:pPr>
        <w:jc w:val="both"/>
        <w:rPr>
          <w:color w:val="000000"/>
          <w:sz w:val="24"/>
          <w:szCs w:val="24"/>
          <w:lang w:val="ro-RO"/>
        </w:rPr>
        <w:sectPr w:rsidR="006B51F2" w:rsidRPr="00C22ECE" w:rsidSect="006306EB">
          <w:pgSz w:w="12240" w:h="15840"/>
          <w:pgMar w:top="450" w:right="1080" w:bottom="720" w:left="1440" w:header="426" w:footer="708" w:gutter="0"/>
          <w:cols w:space="708"/>
          <w:docGrid w:linePitch="360"/>
        </w:sectPr>
      </w:pPr>
    </w:p>
    <w:p w:rsidR="00166CE3" w:rsidRPr="00C22ECE" w:rsidRDefault="003B7467" w:rsidP="00780218">
      <w:pPr>
        <w:pStyle w:val="Titlu1"/>
        <w:spacing w:after="480" w:line="276" w:lineRule="auto"/>
        <w:rPr>
          <w:rFonts w:ascii="Calibri" w:hAnsi="Calibri"/>
          <w:b/>
          <w:color w:val="215868" w:themeColor="accent5" w:themeShade="80"/>
          <w:sz w:val="28"/>
          <w:szCs w:val="28"/>
          <w:u w:val="none"/>
        </w:rPr>
      </w:pPr>
      <w:bookmarkStart w:id="51" w:name="_Toc61353778"/>
      <w:r>
        <w:rPr>
          <w:rFonts w:ascii="Calibri" w:hAnsi="Calibri"/>
          <w:b/>
          <w:color w:val="215868" w:themeColor="accent5" w:themeShade="80"/>
          <w:sz w:val="28"/>
          <w:szCs w:val="28"/>
          <w:u w:val="none"/>
        </w:rPr>
        <w:lastRenderedPageBreak/>
        <w:t>SECȚIUNEA</w:t>
      </w:r>
      <w:r w:rsidR="00166CE3" w:rsidRPr="00C22ECE">
        <w:rPr>
          <w:rFonts w:ascii="Calibri" w:hAnsi="Calibri"/>
          <w:b/>
          <w:color w:val="215868" w:themeColor="accent5" w:themeShade="80"/>
          <w:sz w:val="28"/>
          <w:szCs w:val="28"/>
          <w:u w:val="none"/>
        </w:rPr>
        <w:t xml:space="preserve"> 11: AVANSURILE</w:t>
      </w:r>
      <w:bookmarkEnd w:id="51"/>
    </w:p>
    <w:p w:rsidR="007C7E80" w:rsidRPr="00997917" w:rsidRDefault="007C7E80" w:rsidP="00780218">
      <w:pPr>
        <w:spacing w:before="120" w:after="120"/>
        <w:jc w:val="both"/>
        <w:rPr>
          <w:rFonts w:asciiTheme="minorHAnsi" w:eastAsia="Calibri" w:hAnsiTheme="minorHAnsi" w:cs="Arial"/>
          <w:sz w:val="24"/>
          <w:szCs w:val="24"/>
          <w:lang w:val="ro-RO"/>
        </w:rPr>
      </w:pPr>
      <w:r w:rsidRPr="00997917">
        <w:rPr>
          <w:rFonts w:asciiTheme="minorHAnsi" w:eastAsia="Calibri" w:hAnsiTheme="minorHAnsi" w:cs="Arial"/>
          <w:sz w:val="24"/>
          <w:szCs w:val="24"/>
          <w:lang w:val="ro-RO"/>
        </w:rPr>
        <w:t xml:space="preserve">Beneficiarul poate solicita </w:t>
      </w:r>
      <w:r w:rsidRPr="00997917">
        <w:rPr>
          <w:rFonts w:asciiTheme="minorHAnsi" w:eastAsia="Calibri" w:hAnsiTheme="minorHAnsi" w:cs="Arial"/>
          <w:b/>
          <w:sz w:val="24"/>
          <w:szCs w:val="24"/>
          <w:lang w:val="ro-RO"/>
        </w:rPr>
        <w:t>avans</w:t>
      </w:r>
      <w:r w:rsidRPr="00997917">
        <w:rPr>
          <w:rFonts w:asciiTheme="minorHAnsi" w:eastAsia="Calibri" w:hAnsiTheme="minorHAnsi" w:cs="Arial"/>
          <w:sz w:val="24"/>
          <w:szCs w:val="24"/>
          <w:lang w:val="ro-RO"/>
        </w:rPr>
        <w:t xml:space="preserve"> </w:t>
      </w:r>
      <w:r w:rsidRPr="00997917">
        <w:rPr>
          <w:rFonts w:asciiTheme="minorHAnsi" w:hAnsiTheme="minorHAnsi" w:cs="Calibri"/>
          <w:sz w:val="24"/>
          <w:szCs w:val="24"/>
          <w:lang w:val="ro-RO"/>
        </w:rPr>
        <w:t>de până la maximum 50% din valoarea eligibilă nerambursabilă,</w:t>
      </w:r>
      <w:r w:rsidRPr="00997917">
        <w:rPr>
          <w:rFonts w:asciiTheme="minorHAnsi" w:eastAsia="Calibri" w:hAnsiTheme="minorHAnsi" w:cs="Arial"/>
          <w:sz w:val="24"/>
          <w:szCs w:val="24"/>
          <w:lang w:val="ro-RO"/>
        </w:rPr>
        <w:t xml:space="preserve"> la data depunerii Cererii de finanţare sau până la data depunerii primului dosar al cererii de plată la Autoritatea Contractantă. Avansul se rambursează la solicitarea beneficiarului după semnarea contractului de finanțare, conform prevederilor art. 45 alin.(4) și art. 63 ale</w:t>
      </w:r>
      <w:r w:rsidRPr="00997917">
        <w:rPr>
          <w:rFonts w:asciiTheme="minorHAnsi" w:eastAsia="Calibri" w:hAnsiTheme="minorHAnsi"/>
          <w:sz w:val="24"/>
          <w:szCs w:val="24"/>
          <w:lang w:val="ro-RO"/>
        </w:rPr>
        <w:t xml:space="preserve"> </w:t>
      </w:r>
      <w:r w:rsidRPr="00997917">
        <w:rPr>
          <w:rFonts w:asciiTheme="minorHAnsi" w:eastAsia="Calibri" w:hAnsiTheme="minorHAnsi" w:cs="Arial"/>
          <w:sz w:val="24"/>
          <w:szCs w:val="24"/>
          <w:lang w:val="ro-RO"/>
        </w:rPr>
        <w:t xml:space="preserve">Regulamentului Consiliului 1305/2013 privind sprijinul pentru dezvoltare rurală acordat din Fondul european agricol pentru dezvoltare rurală (FEADR) şi de abrogare a Regulamentului (CE) nr. </w:t>
      </w:r>
      <w:hyperlink r:id="rId20" w:history="1">
        <w:r w:rsidRPr="00997917">
          <w:rPr>
            <w:rFonts w:asciiTheme="minorHAnsi" w:eastAsia="Calibri" w:hAnsiTheme="minorHAnsi" w:cs="Arial"/>
            <w:sz w:val="24"/>
            <w:szCs w:val="24"/>
            <w:lang w:val="ro-RO"/>
          </w:rPr>
          <w:t>1698/ 2005</w:t>
        </w:r>
      </w:hyperlink>
      <w:r w:rsidRPr="00997917">
        <w:rPr>
          <w:rFonts w:asciiTheme="minorHAnsi" w:eastAsia="Calibri" w:hAnsiTheme="minorHAnsi" w:cs="Arial"/>
          <w:sz w:val="24"/>
          <w:szCs w:val="24"/>
          <w:lang w:val="ro-RO"/>
        </w:rPr>
        <w:t xml:space="preserve"> al Consiliului, cu modificările şi completările ulterioare,  şi a legislaţiei naţionale în vigoare.</w:t>
      </w:r>
    </w:p>
    <w:p w:rsidR="007C7E80" w:rsidRPr="00997917" w:rsidRDefault="007C7E80" w:rsidP="00780218">
      <w:pPr>
        <w:spacing w:before="120" w:after="120"/>
        <w:jc w:val="both"/>
        <w:rPr>
          <w:rFonts w:asciiTheme="minorHAnsi" w:eastAsia="Calibri" w:hAnsiTheme="minorHAnsi" w:cs="Arial"/>
          <w:sz w:val="24"/>
          <w:szCs w:val="24"/>
          <w:lang w:val="ro-RO"/>
        </w:rPr>
      </w:pPr>
      <w:r w:rsidRPr="00997917">
        <w:rPr>
          <w:rFonts w:asciiTheme="minorHAnsi" w:hAnsiTheme="minorHAnsi" w:cs="Calibri"/>
          <w:b/>
          <w:sz w:val="24"/>
          <w:szCs w:val="24"/>
          <w:lang w:val="ro-RO"/>
        </w:rPr>
        <w:t xml:space="preserve">Beneficiarul </w:t>
      </w:r>
      <w:r w:rsidRPr="00997917">
        <w:rPr>
          <w:rFonts w:asciiTheme="minorHAnsi" w:hAnsiTheme="minorHAnsi" w:cs="Calibri"/>
          <w:sz w:val="24"/>
          <w:szCs w:val="24"/>
          <w:lang w:val="ro-RO"/>
        </w:rPr>
        <w:t xml:space="preserve"> poate primi avansul numai după avizarea </w:t>
      </w:r>
      <w:r w:rsidRPr="00997917">
        <w:rPr>
          <w:rFonts w:asciiTheme="minorHAnsi" w:hAnsiTheme="minorHAnsi" w:cs="Arial"/>
          <w:sz w:val="24"/>
          <w:szCs w:val="24"/>
          <w:lang w:val="ro-RO"/>
        </w:rPr>
        <w:t xml:space="preserve">de către AFIR a </w:t>
      </w:r>
      <w:r w:rsidRPr="00997917">
        <w:rPr>
          <w:rFonts w:asciiTheme="minorHAnsi" w:hAnsiTheme="minorHAnsi" w:cs="Calibri"/>
          <w:sz w:val="24"/>
          <w:szCs w:val="24"/>
          <w:lang w:val="ro-RO"/>
        </w:rPr>
        <w:t xml:space="preserve">unei achiziţii.  </w:t>
      </w:r>
    </w:p>
    <w:p w:rsidR="007C7E80" w:rsidRPr="00997917" w:rsidRDefault="007C7E80" w:rsidP="00780218">
      <w:pPr>
        <w:spacing w:before="120" w:after="120"/>
        <w:jc w:val="both"/>
        <w:rPr>
          <w:rFonts w:asciiTheme="minorHAnsi" w:eastAsia="Calibri" w:hAnsiTheme="minorHAnsi" w:cs="Arial"/>
          <w:sz w:val="24"/>
          <w:szCs w:val="24"/>
          <w:lang w:val="ro-RO"/>
        </w:rPr>
      </w:pPr>
      <w:r w:rsidRPr="00997917">
        <w:rPr>
          <w:rFonts w:asciiTheme="minorHAnsi" w:hAnsiTheme="minorHAnsi" w:cs="Calibri"/>
          <w:sz w:val="24"/>
          <w:szCs w:val="24"/>
          <w:lang w:val="ro-RO"/>
        </w:rPr>
        <w:t xml:space="preserve">Pentru a beneficia de rambursarea avansului, beneficiarul este obligat să depună o garanţie financiară, care să acopere suma solicitată în avans în procent de 100%, eliberată de  o instituţie financiar bancară sau nebancară înscrisă în Registrul Special al Băncii Naţionale a României conform legislației în vigoare, sau poliţă de asigurare eliberată de o societate de asigurări, autorizată potrivit legislației în vigoare. Garanţia financiară se depune odată cu Dosarul Cererii de Plată a Avansului. </w:t>
      </w:r>
    </w:p>
    <w:p w:rsidR="007C7E80" w:rsidRPr="00997917" w:rsidRDefault="007C7E80" w:rsidP="00780218">
      <w:pPr>
        <w:spacing w:before="120" w:after="120"/>
        <w:jc w:val="both"/>
        <w:rPr>
          <w:rFonts w:asciiTheme="minorHAnsi" w:eastAsia="Calibri" w:hAnsiTheme="minorHAnsi" w:cs="Arial"/>
          <w:sz w:val="24"/>
          <w:szCs w:val="24"/>
          <w:lang w:val="ro-RO"/>
        </w:rPr>
      </w:pPr>
      <w:r w:rsidRPr="00997917">
        <w:rPr>
          <w:rFonts w:asciiTheme="minorHAnsi" w:hAnsiTheme="minorHAnsi" w:cs="Calibri-BoldItalic"/>
          <w:b/>
          <w:bCs/>
          <w:i/>
          <w:iCs/>
          <w:sz w:val="24"/>
          <w:szCs w:val="24"/>
          <w:lang w:val="ro-RO" w:eastAsia="ro-RO"/>
        </w:rPr>
        <w:t>Garanția financiară aferentă avansului trebuie constituită la dispoziția AFIR pe întreaga durată de execuție a contractului și va fi eliberată în cazul în care AFIR constată că suma cheltuielilor autorizate la plată, care corespund contribuţiei financiare a Uniunii Europene şi contribuţiei publice naţionale pentru investiţii, depăşeşte  valoarea avansului</w:t>
      </w:r>
      <w:r w:rsidRPr="00997917">
        <w:rPr>
          <w:rFonts w:asciiTheme="minorHAnsi" w:hAnsiTheme="minorHAnsi" w:cs="Calibri"/>
          <w:sz w:val="24"/>
          <w:szCs w:val="24"/>
          <w:lang w:val="ro-RO"/>
        </w:rPr>
        <w:t>. Beneficiarul trebuie să justifice avansul primit de la Autoritatea Contractantă pe baza documentelor justificative solicitate de AFIR conform Instrucţiunilor de plată, Anexa V la Contractul de Finanţare, până la expirarea duratei de implementare a proiectului respectiv la ultima tranșă de plată.  În cazul nejustificării avansului la termenul prevăzut anterior, recuperarea sumelor se va face de către AFIR prin executarea scrisorii de garanţie sau a poliţei de asigurare, după caz, cu perceperea de dobânzi şi penalităţi calculate şi datorate pentru perioada cuprinsă între data acordării avansului şi data recuperării integrale a acestuia.</w:t>
      </w:r>
    </w:p>
    <w:p w:rsidR="007C7E80" w:rsidRPr="00997917" w:rsidRDefault="007C7E80" w:rsidP="00780218">
      <w:pPr>
        <w:spacing w:before="120" w:after="120"/>
        <w:jc w:val="both"/>
        <w:rPr>
          <w:rFonts w:asciiTheme="minorHAnsi" w:eastAsia="Calibri" w:hAnsiTheme="minorHAnsi" w:cs="Arial"/>
          <w:sz w:val="24"/>
          <w:szCs w:val="24"/>
          <w:lang w:val="ro-RO"/>
        </w:rPr>
      </w:pPr>
      <w:r w:rsidRPr="00997917">
        <w:rPr>
          <w:rFonts w:asciiTheme="minorHAnsi" w:hAnsiTheme="minorHAnsi" w:cs="Calibri"/>
          <w:b/>
          <w:bCs/>
          <w:sz w:val="24"/>
          <w:szCs w:val="24"/>
          <w:lang w:val="ro-RO"/>
        </w:rPr>
        <w:t>Beneficiarul care a încasat avans</w:t>
      </w:r>
      <w:r w:rsidRPr="00997917">
        <w:rPr>
          <w:rFonts w:asciiTheme="minorHAnsi" w:hAnsiTheme="minorHAnsi" w:cs="Calibri"/>
          <w:sz w:val="24"/>
          <w:szCs w:val="24"/>
          <w:lang w:val="ro-RO"/>
        </w:rPr>
        <w:t xml:space="preserve"> </w:t>
      </w:r>
      <w:r w:rsidRPr="00997917">
        <w:rPr>
          <w:rFonts w:asciiTheme="minorHAnsi" w:hAnsiTheme="minorHAnsi" w:cs="Calibri"/>
          <w:b/>
          <w:bCs/>
          <w:sz w:val="24"/>
          <w:szCs w:val="24"/>
          <w:lang w:val="ro-RO"/>
        </w:rPr>
        <w:t xml:space="preserve">de la Autoritatea Contractantă </w:t>
      </w:r>
      <w:r w:rsidRPr="00997917">
        <w:rPr>
          <w:rFonts w:asciiTheme="minorHAnsi" w:hAnsiTheme="minorHAnsi" w:cs="Calibri"/>
          <w:sz w:val="24"/>
          <w:szCs w:val="24"/>
          <w:lang w:val="ro-RO"/>
        </w:rPr>
        <w:t>şi solicită prelungirea perioadei maxime de execuţie a contractului de finanţare, este obligat să depuna la Autoritatea Contractantă și documentul prin care dovedește prelungirea valabilității Scrisorii de Garanție Bancară/ Nebancară sau a poliţei de asigurare care să acopere noul termen de execuţie solicitat.</w:t>
      </w:r>
    </w:p>
    <w:p w:rsidR="009960B0" w:rsidRPr="00C22ECE" w:rsidRDefault="007C7E80" w:rsidP="00780218">
      <w:pPr>
        <w:spacing w:after="0"/>
        <w:jc w:val="both"/>
        <w:rPr>
          <w:rFonts w:cs="Calibri"/>
          <w:b/>
          <w:bCs/>
          <w:color w:val="4F6228" w:themeColor="accent3" w:themeShade="80"/>
          <w:sz w:val="24"/>
          <w:szCs w:val="24"/>
          <w:lang w:val="ro-RO"/>
        </w:rPr>
      </w:pPr>
      <w:r w:rsidRPr="00997917">
        <w:rPr>
          <w:rFonts w:asciiTheme="minorHAnsi" w:hAnsiTheme="minorHAnsi" w:cs="Calibri"/>
          <w:b/>
          <w:bCs/>
          <w:sz w:val="24"/>
          <w:szCs w:val="24"/>
          <w:lang w:val="ro-RO"/>
        </w:rPr>
        <w:t xml:space="preserve">ATENȚIE! </w:t>
      </w:r>
      <w:r w:rsidRPr="00997917">
        <w:rPr>
          <w:rFonts w:asciiTheme="minorHAnsi" w:hAnsiTheme="minorHAnsi" w:cs="Calibri"/>
          <w:bCs/>
          <w:iCs/>
          <w:sz w:val="24"/>
          <w:szCs w:val="24"/>
          <w:lang w:val="ro-RO"/>
        </w:rPr>
        <w:t>AFIR efectuează plăţi în contul beneficiarilor, deschis la o instituție bancară sau la Trezoreria Statului</w:t>
      </w:r>
      <w:r w:rsidR="009960B0" w:rsidRPr="00C22ECE">
        <w:rPr>
          <w:rFonts w:cs="Calibri"/>
          <w:bCs/>
          <w:iCs/>
          <w:sz w:val="24"/>
          <w:szCs w:val="24"/>
          <w:lang w:val="ro-RO"/>
        </w:rPr>
        <w:t>.</w:t>
      </w:r>
    </w:p>
    <w:p w:rsidR="008B3D86" w:rsidRPr="00C22ECE" w:rsidRDefault="008B3D86" w:rsidP="00780218">
      <w:pPr>
        <w:jc w:val="both"/>
        <w:rPr>
          <w:color w:val="000000"/>
          <w:sz w:val="24"/>
          <w:szCs w:val="24"/>
          <w:lang w:val="ro-RO"/>
        </w:rPr>
        <w:sectPr w:rsidR="008B3D86" w:rsidRPr="00C22ECE" w:rsidSect="006306EB">
          <w:pgSz w:w="12240" w:h="15840"/>
          <w:pgMar w:top="450" w:right="1080" w:bottom="720" w:left="1440" w:header="426" w:footer="708" w:gutter="0"/>
          <w:cols w:space="708"/>
          <w:docGrid w:linePitch="360"/>
        </w:sectPr>
      </w:pPr>
    </w:p>
    <w:p w:rsidR="004D03A9" w:rsidRPr="00C22ECE" w:rsidRDefault="003B7467" w:rsidP="00780218">
      <w:pPr>
        <w:pStyle w:val="Titlu1"/>
        <w:spacing w:after="480" w:line="276" w:lineRule="auto"/>
        <w:rPr>
          <w:rFonts w:ascii="Calibri" w:hAnsi="Calibri"/>
          <w:b/>
          <w:color w:val="215868" w:themeColor="accent5" w:themeShade="80"/>
          <w:sz w:val="28"/>
          <w:szCs w:val="28"/>
          <w:u w:val="none"/>
        </w:rPr>
      </w:pPr>
      <w:bookmarkStart w:id="52" w:name="_Toc61353779"/>
      <w:r>
        <w:rPr>
          <w:rFonts w:ascii="Calibri" w:hAnsi="Calibri"/>
          <w:b/>
          <w:color w:val="215868" w:themeColor="accent5" w:themeShade="80"/>
          <w:sz w:val="28"/>
          <w:szCs w:val="28"/>
          <w:u w:val="none"/>
        </w:rPr>
        <w:lastRenderedPageBreak/>
        <w:t>SECȚIUNEA</w:t>
      </w:r>
      <w:r w:rsidR="004D03A9" w:rsidRPr="00C22ECE">
        <w:rPr>
          <w:rFonts w:ascii="Calibri" w:hAnsi="Calibri"/>
          <w:b/>
          <w:color w:val="215868" w:themeColor="accent5" w:themeShade="80"/>
          <w:sz w:val="28"/>
          <w:szCs w:val="28"/>
          <w:u w:val="none"/>
        </w:rPr>
        <w:t xml:space="preserve"> 12: A</w:t>
      </w:r>
      <w:r w:rsidR="00CD6ECC">
        <w:rPr>
          <w:rFonts w:ascii="Calibri" w:hAnsi="Calibri"/>
          <w:b/>
          <w:color w:val="215868" w:themeColor="accent5" w:themeShade="80"/>
          <w:sz w:val="28"/>
          <w:szCs w:val="28"/>
          <w:u w:val="none"/>
        </w:rPr>
        <w:t>CHIZIȚ</w:t>
      </w:r>
      <w:r w:rsidR="004D03A9" w:rsidRPr="00C22ECE">
        <w:rPr>
          <w:rFonts w:ascii="Calibri" w:hAnsi="Calibri"/>
          <w:b/>
          <w:color w:val="215868" w:themeColor="accent5" w:themeShade="80"/>
          <w:sz w:val="28"/>
          <w:szCs w:val="28"/>
          <w:u w:val="none"/>
        </w:rPr>
        <w:t>IILE</w:t>
      </w:r>
      <w:bookmarkEnd w:id="52"/>
    </w:p>
    <w:p w:rsidR="00D8617A" w:rsidRPr="00C22ECE" w:rsidRDefault="00D8617A" w:rsidP="00780218">
      <w:pPr>
        <w:spacing w:before="120" w:after="120"/>
        <w:jc w:val="both"/>
        <w:rPr>
          <w:rFonts w:cs="Calibri"/>
          <w:sz w:val="24"/>
          <w:szCs w:val="24"/>
          <w:lang w:val="ro-RO"/>
        </w:rPr>
      </w:pPr>
      <w:r w:rsidRPr="00C22ECE">
        <w:rPr>
          <w:rFonts w:cs="Calibri"/>
          <w:sz w:val="24"/>
          <w:szCs w:val="24"/>
          <w:lang w:val="ro-RO"/>
        </w:rPr>
        <w:t>Derularea procedurii de achiziţii pentru bunuri şi execuţie lucrări se poate face începând cu data primirii Notificării de selecţie a proiectului (inclusiv semnarea contractelor de achiziţii) pe proprie răspundere, cu mențiunea că derularea contractului de achiziții pentru bunuri, servicii (managementul proiectului) şi execuţie lucrări va începe după semnarea contractului de finanțare și după avizul favorabil din partea AFIR.</w:t>
      </w:r>
    </w:p>
    <w:p w:rsidR="00D8617A" w:rsidRPr="00C22ECE" w:rsidRDefault="004B40CD" w:rsidP="00780218">
      <w:pPr>
        <w:spacing w:after="0"/>
        <w:jc w:val="both"/>
        <w:rPr>
          <w:rFonts w:cs="Arial"/>
          <w:b/>
          <w:sz w:val="24"/>
          <w:szCs w:val="24"/>
          <w:lang w:val="ro-RO"/>
        </w:rPr>
      </w:pPr>
      <w:r w:rsidRPr="00C22ECE">
        <w:rPr>
          <w:rFonts w:cs="Calibri"/>
          <w:b/>
          <w:bCs/>
          <w:color w:val="4F6228" w:themeColor="accent3" w:themeShade="80"/>
          <w:sz w:val="24"/>
          <w:szCs w:val="24"/>
          <w:lang w:val="ro-RO"/>
        </w:rPr>
        <w:t xml:space="preserve">Atenție! </w:t>
      </w:r>
      <w:r w:rsidR="00D8617A" w:rsidRPr="00C22ECE">
        <w:rPr>
          <w:rFonts w:cs="Arial"/>
          <w:b/>
          <w:sz w:val="24"/>
          <w:szCs w:val="24"/>
          <w:lang w:val="ro-RO"/>
        </w:rPr>
        <w:t xml:space="preserve">Intreaga procedură de achiziții </w:t>
      </w:r>
      <w:r w:rsidR="00D8617A" w:rsidRPr="00C22ECE">
        <w:rPr>
          <w:rFonts w:cs="Arial"/>
          <w:b/>
          <w:bCs/>
          <w:sz w:val="24"/>
          <w:szCs w:val="24"/>
          <w:lang w:val="ro-RO"/>
        </w:rPr>
        <w:t>servicii, bunuri cu sau fara montaj si de executie lucrari (constructii, modernizari) in cadrul proiectelor finantate prin PNDR</w:t>
      </w:r>
      <w:r w:rsidR="00D8617A" w:rsidRPr="00C22ECE">
        <w:rPr>
          <w:rFonts w:cs="Arial"/>
          <w:b/>
          <w:sz w:val="24"/>
          <w:szCs w:val="24"/>
          <w:lang w:val="ro-RO"/>
        </w:rPr>
        <w:t xml:space="preserve"> se va derula on-line pe site-ul www.afir.info, conform prevederilor </w:t>
      </w:r>
      <w:r w:rsidR="00D8617A" w:rsidRPr="00C22ECE">
        <w:rPr>
          <w:rFonts w:cs="Arial"/>
          <w:b/>
          <w:sz w:val="24"/>
          <w:szCs w:val="24"/>
          <w:u w:val="single"/>
          <w:lang w:val="ro-RO"/>
        </w:rPr>
        <w:t>Manualului de achiziții și instrucțiunilor de publicare</w:t>
      </w:r>
      <w:r w:rsidR="00D8617A" w:rsidRPr="00C22ECE">
        <w:rPr>
          <w:rFonts w:cs="Arial"/>
          <w:b/>
          <w:sz w:val="24"/>
          <w:szCs w:val="24"/>
          <w:lang w:val="ro-RO"/>
        </w:rPr>
        <w:t xml:space="preserve"> disponibile pe site-ul Agentiei (tutoriale), valabile atat pentru beneficiari cât și pentru ofertanți, </w:t>
      </w:r>
    </w:p>
    <w:p w:rsidR="00D8617A" w:rsidRPr="00C22ECE" w:rsidRDefault="00E95197" w:rsidP="00780218">
      <w:pPr>
        <w:spacing w:after="0"/>
        <w:jc w:val="both"/>
        <w:rPr>
          <w:rFonts w:cs="Arial"/>
          <w:b/>
          <w:sz w:val="24"/>
          <w:szCs w:val="24"/>
          <w:lang w:val="ro-RO"/>
        </w:rPr>
      </w:pPr>
      <w:r>
        <w:rPr>
          <w:rFonts w:cs="Arial"/>
          <w:b/>
          <w:sz w:val="24"/>
          <w:szCs w:val="24"/>
          <w:lang w:val="ro-RO"/>
        </w:rPr>
        <w:t>condiți</w:t>
      </w:r>
      <w:r w:rsidR="00D8617A" w:rsidRPr="00C22ECE">
        <w:rPr>
          <w:rFonts w:cs="Arial"/>
          <w:b/>
          <w:sz w:val="24"/>
          <w:szCs w:val="24"/>
          <w:lang w:val="ro-RO"/>
        </w:rPr>
        <w:t xml:space="preserve">a cerută fiind autentificarea beneficiarului/solicitantului pe site-ul </w:t>
      </w:r>
      <w:hyperlink r:id="rId21" w:history="1">
        <w:r w:rsidR="00B50B7A" w:rsidRPr="00C22ECE">
          <w:rPr>
            <w:rStyle w:val="Hyperlink"/>
            <w:b/>
            <w:sz w:val="24"/>
            <w:szCs w:val="24"/>
            <w:lang w:val="ro-RO"/>
          </w:rPr>
          <w:t>www.afir.info</w:t>
        </w:r>
      </w:hyperlink>
      <w:r w:rsidR="00D8617A" w:rsidRPr="00C22ECE">
        <w:rPr>
          <w:rFonts w:cs="Arial"/>
          <w:b/>
          <w:sz w:val="24"/>
          <w:szCs w:val="24"/>
          <w:lang w:val="ro-RO"/>
        </w:rPr>
        <w:t>.</w:t>
      </w:r>
    </w:p>
    <w:p w:rsidR="00B50B7A" w:rsidRPr="00C22ECE" w:rsidRDefault="00B50B7A" w:rsidP="00780218">
      <w:pPr>
        <w:autoSpaceDE w:val="0"/>
        <w:autoSpaceDN w:val="0"/>
        <w:adjustRightInd w:val="0"/>
        <w:spacing w:after="0"/>
        <w:rPr>
          <w:rFonts w:cs="Calibri"/>
          <w:b/>
          <w:bCs/>
          <w:color w:val="000000"/>
          <w:sz w:val="24"/>
          <w:szCs w:val="24"/>
          <w:lang w:val="ro-RO"/>
        </w:rPr>
      </w:pPr>
    </w:p>
    <w:p w:rsidR="00B50B7A" w:rsidRPr="00C22ECE" w:rsidRDefault="00B50B7A" w:rsidP="00780218">
      <w:pPr>
        <w:autoSpaceDE w:val="0"/>
        <w:autoSpaceDN w:val="0"/>
        <w:adjustRightInd w:val="0"/>
        <w:spacing w:after="0"/>
        <w:rPr>
          <w:rFonts w:cs="Calibri"/>
          <w:b/>
          <w:color w:val="000000"/>
          <w:sz w:val="24"/>
          <w:szCs w:val="24"/>
          <w:lang w:val="ro-RO"/>
        </w:rPr>
      </w:pPr>
      <w:r w:rsidRPr="00C22ECE">
        <w:rPr>
          <w:rFonts w:cs="Calibri"/>
          <w:b/>
          <w:bCs/>
          <w:color w:val="000000"/>
          <w:sz w:val="24"/>
          <w:szCs w:val="24"/>
          <w:lang w:val="ro-RO"/>
        </w:rPr>
        <w:t xml:space="preserve">Atenție! </w:t>
      </w:r>
    </w:p>
    <w:p w:rsidR="00B50B7A" w:rsidRPr="00C22ECE" w:rsidRDefault="00B50B7A" w:rsidP="00780218">
      <w:pPr>
        <w:spacing w:after="0"/>
        <w:jc w:val="both"/>
        <w:rPr>
          <w:rFonts w:cs="Arial"/>
          <w:b/>
          <w:sz w:val="24"/>
          <w:szCs w:val="24"/>
          <w:lang w:val="ro-RO"/>
        </w:rPr>
      </w:pPr>
      <w:r w:rsidRPr="00C22ECE">
        <w:rPr>
          <w:rFonts w:cs="Calibri"/>
          <w:b/>
          <w:color w:val="000000"/>
          <w:sz w:val="24"/>
          <w:szCs w:val="24"/>
          <w:lang w:val="ro-RO"/>
        </w:rPr>
        <w:t xml:space="preserve">Trebuie să aveți în vedere ca derularea/ finalizarea, </w:t>
      </w:r>
      <w:r w:rsidRPr="00C22ECE">
        <w:rPr>
          <w:rFonts w:cs="Calibri"/>
          <w:b/>
          <w:bCs/>
          <w:color w:val="000000"/>
          <w:sz w:val="24"/>
          <w:szCs w:val="24"/>
          <w:lang w:val="ro-RO"/>
        </w:rPr>
        <w:t xml:space="preserve">inclusiv avizarea din partea AFIR </w:t>
      </w:r>
      <w:r w:rsidRPr="00C22ECE">
        <w:rPr>
          <w:rFonts w:cs="Calibri"/>
          <w:b/>
          <w:color w:val="000000"/>
          <w:sz w:val="24"/>
          <w:szCs w:val="24"/>
          <w:lang w:val="ro-RO"/>
        </w:rPr>
        <w:t>a procedurii de achiziții să se realizeze înainte de îndeplinirea termenului de depunere a primei tranșe de plată, respectiv 6/12 luni de la închierea Contractului de finanțare.</w:t>
      </w:r>
    </w:p>
    <w:p w:rsidR="00D8617A" w:rsidRPr="00C22ECE" w:rsidRDefault="00D8617A" w:rsidP="00780218">
      <w:pPr>
        <w:spacing w:before="240" w:after="0"/>
        <w:jc w:val="both"/>
        <w:rPr>
          <w:rFonts w:cs="Calibri"/>
          <w:sz w:val="24"/>
          <w:szCs w:val="24"/>
          <w:lang w:val="ro-RO"/>
        </w:rPr>
      </w:pPr>
      <w:r w:rsidRPr="00C22ECE">
        <w:rPr>
          <w:rFonts w:cs="Calibri"/>
          <w:sz w:val="24"/>
          <w:szCs w:val="24"/>
          <w:lang w:val="ro-RO"/>
        </w:rPr>
        <w:t xml:space="preserve">Beneficiarul  a cărui investiţie cuprinde construcţii montaj, nu poate demara execuţia lucrărilor fără avizul favorabil privind verificarea proiectului tehnic ce se va realiza după încheierea Contractului de Finanțare. </w:t>
      </w:r>
    </w:p>
    <w:p w:rsidR="00D8617A" w:rsidRPr="00C22ECE" w:rsidRDefault="00D8617A" w:rsidP="00780218">
      <w:pPr>
        <w:spacing w:before="240" w:after="0"/>
        <w:jc w:val="both"/>
        <w:rPr>
          <w:rFonts w:eastAsia="Calibri" w:cs="Calibri"/>
          <w:sz w:val="24"/>
          <w:szCs w:val="24"/>
          <w:lang w:val="ro-RO"/>
        </w:rPr>
      </w:pPr>
      <w:r w:rsidRPr="00CD6ECC">
        <w:rPr>
          <w:rFonts w:eastAsia="Calibri" w:cs="Calibri"/>
          <w:b/>
          <w:color w:val="215868" w:themeColor="accent5" w:themeShade="80"/>
          <w:sz w:val="24"/>
          <w:szCs w:val="24"/>
          <w:lang w:val="ro-RO"/>
        </w:rPr>
        <w:t>Atenţie!</w:t>
      </w:r>
      <w:r w:rsidRPr="00C22ECE">
        <w:rPr>
          <w:rFonts w:eastAsia="Calibri" w:cs="Calibri"/>
          <w:sz w:val="24"/>
          <w:szCs w:val="24"/>
          <w:lang w:val="ro-RO"/>
        </w:rPr>
        <w:t xml:space="preserve"> Pentru încheierea contractelor cu firmele de consultanţă puteţi consulta Modelul de Contract de Prestări Servicii Profesionale de Specialitate, precum şi Recomandări în vederea încheierii contractelor de prestări servicii de consultanţă şi/ sau proiectare, publicate pe pagina  oficială AFIR la </w:t>
      </w:r>
      <w:r w:rsidR="003B7467">
        <w:rPr>
          <w:rFonts w:eastAsia="Calibri" w:cs="Calibri"/>
          <w:sz w:val="24"/>
          <w:szCs w:val="24"/>
          <w:lang w:val="ro-RO"/>
        </w:rPr>
        <w:t>SECȚIUNEA</w:t>
      </w:r>
      <w:r w:rsidRPr="00C22ECE">
        <w:rPr>
          <w:rFonts w:eastAsia="Calibri" w:cs="Calibri"/>
          <w:sz w:val="24"/>
          <w:szCs w:val="24"/>
          <w:lang w:val="ro-RO"/>
        </w:rPr>
        <w:t>: Informaţii Generale &gt;&gt; Rapoarte şi Liste &gt;&gt; Listă firme de consultanţă. Aceste documente au  un caracter orientativ, părţile având libertatea de a include în contractul pe care îl veţi semna clauzele cele mai potrivite şi adaptate serviciilor vizate de respectivele contracte.</w:t>
      </w:r>
    </w:p>
    <w:p w:rsidR="00D8617A" w:rsidRPr="00C22ECE" w:rsidRDefault="00D8617A" w:rsidP="00780218">
      <w:pPr>
        <w:spacing w:before="240" w:after="0"/>
        <w:jc w:val="both"/>
        <w:rPr>
          <w:rFonts w:cs="Calibri"/>
          <w:sz w:val="24"/>
          <w:szCs w:val="24"/>
          <w:lang w:val="ro-RO"/>
        </w:rPr>
      </w:pPr>
      <w:r w:rsidRPr="00CD6ECC">
        <w:rPr>
          <w:rFonts w:cs="Calibri"/>
          <w:b/>
          <w:color w:val="215868" w:themeColor="accent5" w:themeShade="80"/>
          <w:sz w:val="24"/>
          <w:szCs w:val="24"/>
          <w:lang w:val="ro-RO"/>
        </w:rPr>
        <w:t>Atenţie!</w:t>
      </w:r>
      <w:r w:rsidRPr="00C22ECE">
        <w:rPr>
          <w:rFonts w:cs="Calibri"/>
          <w:sz w:val="24"/>
          <w:szCs w:val="24"/>
          <w:lang w:val="ro-RO"/>
        </w:rPr>
        <w:t xml:space="preserve">  La sesizarea motivată și susținută cu dovezi a unui beneficiar/ contractor cu finanțare din FEADR, cu privire la consultanții/ contractorii/ beneficiarii acestuia care nu se achită de obligațiile contractuale, cu excepția cazurilor de forță majoră, AFIR/ MADR, după o verificare prealabilă și în baza unui act administrativ de constatare, poate să includă și să facă publice informațiile despre aceștia în Lista consultanților/ contractorilor/ beneficiarilor care nu își respectă obligațiile contractuale.</w:t>
      </w:r>
    </w:p>
    <w:p w:rsidR="008E1E8F" w:rsidRPr="00C22ECE" w:rsidRDefault="00D8617A" w:rsidP="00780218">
      <w:pPr>
        <w:spacing w:before="240" w:after="240"/>
        <w:jc w:val="both"/>
        <w:rPr>
          <w:rFonts w:cs="Calibri"/>
          <w:sz w:val="24"/>
          <w:szCs w:val="24"/>
          <w:lang w:val="ro-RO"/>
        </w:rPr>
      </w:pPr>
      <w:r w:rsidRPr="00C22ECE">
        <w:rPr>
          <w:rFonts w:cs="Calibri"/>
          <w:sz w:val="24"/>
          <w:szCs w:val="24"/>
          <w:lang w:val="ro-RO"/>
        </w:rPr>
        <w:lastRenderedPageBreak/>
        <w:t>Informații privind consultanții, contractorii și beneficiarii sprijinului financiar neambursabil care nu își respectă obligațiile contractuale vor putea fi consultate pe site-ul oficial al AFIR.</w:t>
      </w:r>
    </w:p>
    <w:p w:rsidR="00D8617A" w:rsidRPr="00C22ECE" w:rsidRDefault="00D8617A" w:rsidP="00780218">
      <w:pPr>
        <w:spacing w:before="240" w:after="240"/>
        <w:jc w:val="both"/>
        <w:rPr>
          <w:rFonts w:cs="Calibri"/>
          <w:sz w:val="24"/>
          <w:szCs w:val="24"/>
          <w:lang w:val="ro-RO"/>
        </w:rPr>
      </w:pPr>
      <w:r w:rsidRPr="00C22ECE">
        <w:rPr>
          <w:rFonts w:cs="Calibri"/>
          <w:sz w:val="24"/>
          <w:szCs w:val="24"/>
          <w:lang w:val="ro-RO"/>
        </w:rPr>
        <w:t xml:space="preserve">Operațiunile prezente în cererea de finanțare și în fișa submăsurii în </w:t>
      </w:r>
      <w:r w:rsidR="003B7467">
        <w:rPr>
          <w:rFonts w:cs="Calibri"/>
          <w:sz w:val="24"/>
          <w:szCs w:val="24"/>
          <w:lang w:val="ro-RO"/>
        </w:rPr>
        <w:t>SECȚIUNEA</w:t>
      </w:r>
      <w:r w:rsidRPr="00C22ECE">
        <w:rPr>
          <w:rFonts w:cs="Calibri"/>
          <w:sz w:val="24"/>
          <w:szCs w:val="24"/>
          <w:lang w:val="ro-RO"/>
        </w:rPr>
        <w:t xml:space="preserve"> ,,</w:t>
      </w:r>
      <w:r w:rsidRPr="00C22ECE">
        <w:rPr>
          <w:rFonts w:cs="Calibri"/>
          <w:i/>
          <w:sz w:val="24"/>
          <w:szCs w:val="24"/>
          <w:lang w:val="ro-RO"/>
        </w:rPr>
        <w:t>Sume aplicabile și rate de sprijin</w:t>
      </w:r>
      <w:r w:rsidRPr="00C22ECE">
        <w:rPr>
          <w:rFonts w:cs="Calibri"/>
          <w:sz w:val="24"/>
          <w:szCs w:val="24"/>
          <w:lang w:val="ro-RO"/>
        </w:rPr>
        <w:t xml:space="preserve">” pentru care sprijinul se va acorda sub forma costurilor standard și contribuției în natură nu se supun procedurii de achiziții, cu exceptia situațiilor în care aceasta este obligatorie pentru beneficiarii publici, conform legislației din domeniul achizițiilor publice. </w:t>
      </w:r>
    </w:p>
    <w:p w:rsidR="00D8617A" w:rsidRPr="00C22ECE" w:rsidRDefault="00D8617A" w:rsidP="00780218">
      <w:pPr>
        <w:spacing w:after="0"/>
        <w:jc w:val="both"/>
        <w:rPr>
          <w:rFonts w:cs="Calibri"/>
          <w:sz w:val="24"/>
          <w:szCs w:val="24"/>
          <w:lang w:val="ro-RO"/>
        </w:rPr>
      </w:pPr>
      <w:r w:rsidRPr="00C22ECE">
        <w:rPr>
          <w:rFonts w:cs="Calibri"/>
          <w:sz w:val="24"/>
          <w:szCs w:val="24"/>
          <w:lang w:val="ro-RO"/>
        </w:rPr>
        <w:t xml:space="preserve">În contextul derulării achiziţiilor private, </w:t>
      </w:r>
      <w:r w:rsidRPr="00C22ECE">
        <w:rPr>
          <w:rFonts w:cs="Calibri"/>
          <w:b/>
          <w:sz w:val="24"/>
          <w:szCs w:val="24"/>
          <w:lang w:val="ro-RO"/>
        </w:rPr>
        <w:t>conflictul de interese</w:t>
      </w:r>
      <w:r w:rsidRPr="00C22ECE">
        <w:rPr>
          <w:rFonts w:cs="Calibri"/>
          <w:sz w:val="24"/>
          <w:szCs w:val="24"/>
          <w:lang w:val="ro-RO"/>
        </w:rPr>
        <w:t xml:space="preserve"> se defineste prin:</w:t>
      </w:r>
    </w:p>
    <w:p w:rsidR="00D8617A" w:rsidRPr="00C22ECE" w:rsidRDefault="00D8617A" w:rsidP="00780218">
      <w:pPr>
        <w:numPr>
          <w:ilvl w:val="0"/>
          <w:numId w:val="29"/>
        </w:numPr>
        <w:spacing w:after="0"/>
        <w:ind w:left="426" w:hanging="426"/>
        <w:jc w:val="both"/>
        <w:rPr>
          <w:rFonts w:cs="Calibri"/>
          <w:b/>
          <w:sz w:val="24"/>
          <w:szCs w:val="24"/>
          <w:lang w:val="ro-RO"/>
        </w:rPr>
      </w:pPr>
      <w:r w:rsidRPr="00C22ECE">
        <w:rPr>
          <w:rFonts w:cs="Calibri"/>
          <w:b/>
          <w:sz w:val="24"/>
          <w:szCs w:val="24"/>
          <w:lang w:val="ro-RO"/>
        </w:rPr>
        <w:t>Conflictul de interese intre beneficiar/ comisiile de evaluare și ofertanți:</w:t>
      </w:r>
    </w:p>
    <w:p w:rsidR="00D8617A" w:rsidRPr="00C22ECE" w:rsidRDefault="00D8617A" w:rsidP="00780218">
      <w:pPr>
        <w:spacing w:after="0"/>
        <w:ind w:left="426"/>
        <w:jc w:val="both"/>
        <w:rPr>
          <w:rFonts w:cs="Calibri"/>
          <w:sz w:val="24"/>
          <w:szCs w:val="24"/>
          <w:lang w:val="ro-RO"/>
        </w:rPr>
      </w:pPr>
      <w:r w:rsidRPr="00C22ECE">
        <w:rPr>
          <w:rFonts w:cs="Calibri"/>
          <w:sz w:val="24"/>
          <w:szCs w:val="24"/>
          <w:lang w:val="ro-RO"/>
        </w:rPr>
        <w:t>Actionariatul beneficiarului (până la proprietarii finali), reprezentantii legali ai acestuia, membrii în structurile de conducere ale beneficiarului (administratori, membri în consilii de administrație etc) și membrii comisiilor de evaluare:</w:t>
      </w:r>
    </w:p>
    <w:p w:rsidR="00D8617A" w:rsidRPr="00C22ECE" w:rsidRDefault="00D8617A" w:rsidP="00780218">
      <w:pPr>
        <w:numPr>
          <w:ilvl w:val="1"/>
          <w:numId w:val="29"/>
        </w:numPr>
        <w:spacing w:after="0"/>
        <w:jc w:val="both"/>
        <w:rPr>
          <w:rFonts w:cs="Calibri"/>
          <w:sz w:val="24"/>
          <w:szCs w:val="24"/>
          <w:lang w:val="ro-RO"/>
        </w:rPr>
      </w:pPr>
      <w:r w:rsidRPr="00C22ECE">
        <w:rPr>
          <w:rFonts w:cs="Calibri"/>
          <w:sz w:val="24"/>
          <w:szCs w:val="24"/>
          <w:lang w:val="ro-RO"/>
        </w:rPr>
        <w:t>dețin acțiuni din capitalul subscris al unuia dintre ofertanți sau subcontractanți;</w:t>
      </w:r>
    </w:p>
    <w:p w:rsidR="00D8617A" w:rsidRPr="00C22ECE" w:rsidRDefault="00D8617A" w:rsidP="00780218">
      <w:pPr>
        <w:numPr>
          <w:ilvl w:val="1"/>
          <w:numId w:val="29"/>
        </w:numPr>
        <w:spacing w:after="0"/>
        <w:jc w:val="both"/>
        <w:rPr>
          <w:rFonts w:cs="Calibri"/>
          <w:sz w:val="24"/>
          <w:szCs w:val="24"/>
          <w:lang w:val="ro-RO"/>
        </w:rPr>
      </w:pPr>
      <w:r w:rsidRPr="00C22ECE">
        <w:rPr>
          <w:rFonts w:cs="Calibri"/>
          <w:sz w:val="24"/>
          <w:szCs w:val="24"/>
          <w:lang w:val="ro-RO"/>
        </w:rPr>
        <w:t>fac parte din structurile de conducere (reprezentanți legali, administratori, membri ai consiliilor de administratie etc.) sau de supervizare ale unuia dintre ofertanti sau subcontractanti;</w:t>
      </w:r>
    </w:p>
    <w:p w:rsidR="00D8617A" w:rsidRPr="00C22ECE" w:rsidRDefault="00D8617A" w:rsidP="00780218">
      <w:pPr>
        <w:numPr>
          <w:ilvl w:val="1"/>
          <w:numId w:val="29"/>
        </w:numPr>
        <w:spacing w:after="0"/>
        <w:jc w:val="both"/>
        <w:rPr>
          <w:rFonts w:cs="Calibri"/>
          <w:sz w:val="24"/>
          <w:szCs w:val="24"/>
          <w:lang w:val="ro-RO"/>
        </w:rPr>
      </w:pPr>
      <w:r w:rsidRPr="00C22ECE">
        <w:rPr>
          <w:rFonts w:cs="Calibri"/>
          <w:sz w:val="24"/>
          <w:szCs w:val="24"/>
          <w:lang w:val="ro-RO"/>
        </w:rPr>
        <w:t>sunt în relație de rudenie până la gradul IV sau afin cu persoane aflate în situațiile de mai sus.</w:t>
      </w:r>
    </w:p>
    <w:p w:rsidR="00D8617A" w:rsidRPr="00C22ECE" w:rsidRDefault="00D8617A" w:rsidP="00780218">
      <w:pPr>
        <w:numPr>
          <w:ilvl w:val="0"/>
          <w:numId w:val="29"/>
        </w:numPr>
        <w:spacing w:after="0"/>
        <w:ind w:left="426" w:hanging="426"/>
        <w:jc w:val="both"/>
        <w:rPr>
          <w:rFonts w:cs="Calibri"/>
          <w:b/>
          <w:sz w:val="24"/>
          <w:szCs w:val="24"/>
          <w:lang w:val="ro-RO"/>
        </w:rPr>
      </w:pPr>
      <w:r w:rsidRPr="00C22ECE">
        <w:rPr>
          <w:rFonts w:cs="Calibri"/>
          <w:b/>
          <w:sz w:val="24"/>
          <w:szCs w:val="24"/>
          <w:lang w:val="ro-RO"/>
        </w:rPr>
        <w:t>Conflictul de interese intre ofertanti:</w:t>
      </w:r>
    </w:p>
    <w:p w:rsidR="00D8617A" w:rsidRPr="00C22ECE" w:rsidRDefault="00D8617A" w:rsidP="00780218">
      <w:pPr>
        <w:spacing w:after="0"/>
        <w:ind w:left="426"/>
        <w:jc w:val="both"/>
        <w:rPr>
          <w:rFonts w:cs="Calibri"/>
          <w:sz w:val="24"/>
          <w:szCs w:val="24"/>
          <w:lang w:val="ro-RO"/>
        </w:rPr>
      </w:pPr>
      <w:r w:rsidRPr="00C22ECE">
        <w:rPr>
          <w:rFonts w:cs="Calibri"/>
          <w:sz w:val="24"/>
          <w:szCs w:val="24"/>
          <w:lang w:val="ro-RO"/>
        </w:rPr>
        <w:t>Acționariatului ofertanților (până la proprietarii finali), reprezentanții legali, membrii în structurile de conducere ale beneficiarului (consilii de administrație etc):</w:t>
      </w:r>
    </w:p>
    <w:p w:rsidR="00D8617A" w:rsidRPr="00C22ECE" w:rsidRDefault="00D8617A" w:rsidP="00780218">
      <w:pPr>
        <w:numPr>
          <w:ilvl w:val="1"/>
          <w:numId w:val="29"/>
        </w:numPr>
        <w:spacing w:after="0"/>
        <w:jc w:val="both"/>
        <w:rPr>
          <w:rFonts w:cs="Calibri"/>
          <w:sz w:val="24"/>
          <w:szCs w:val="24"/>
          <w:lang w:val="ro-RO"/>
        </w:rPr>
      </w:pPr>
      <w:r w:rsidRPr="00C22ECE">
        <w:rPr>
          <w:rFonts w:cs="Calibri"/>
          <w:sz w:val="24"/>
          <w:szCs w:val="24"/>
          <w:lang w:val="ro-RO"/>
        </w:rPr>
        <w:t>Dețin  pachetul majoritar de acțiuni la celelalte firme participante pentru aceeași achiziție (OUG 66/ 2011);</w:t>
      </w:r>
    </w:p>
    <w:p w:rsidR="00D8617A" w:rsidRPr="00C22ECE" w:rsidRDefault="00D8617A" w:rsidP="00780218">
      <w:pPr>
        <w:numPr>
          <w:ilvl w:val="1"/>
          <w:numId w:val="29"/>
        </w:numPr>
        <w:spacing w:after="0"/>
        <w:jc w:val="both"/>
        <w:rPr>
          <w:rFonts w:cs="Calibri"/>
          <w:sz w:val="24"/>
          <w:szCs w:val="24"/>
          <w:lang w:val="ro-RO"/>
        </w:rPr>
      </w:pPr>
      <w:r w:rsidRPr="00C22ECE">
        <w:rPr>
          <w:rFonts w:cs="Calibri"/>
          <w:sz w:val="24"/>
          <w:szCs w:val="24"/>
          <w:lang w:val="ro-RO"/>
        </w:rPr>
        <w:t>Fac parte din structurile de conducere (reprezentanți legali, administratori, membri ai consiliilor de administratie etc) sau de supervizare ale unui alt ofertant sau subcontractant;</w:t>
      </w:r>
    </w:p>
    <w:p w:rsidR="00D8617A" w:rsidRPr="00C22ECE" w:rsidRDefault="00D8617A" w:rsidP="00780218">
      <w:pPr>
        <w:numPr>
          <w:ilvl w:val="1"/>
          <w:numId w:val="29"/>
        </w:numPr>
        <w:spacing w:after="0"/>
        <w:jc w:val="both"/>
        <w:rPr>
          <w:rFonts w:cs="Calibri"/>
          <w:sz w:val="24"/>
          <w:szCs w:val="24"/>
          <w:lang w:val="ro-RO"/>
        </w:rPr>
      </w:pPr>
      <w:r w:rsidRPr="00C22ECE">
        <w:rPr>
          <w:rFonts w:cs="Calibri"/>
          <w:sz w:val="24"/>
          <w:szCs w:val="24"/>
          <w:lang w:val="ro-RO"/>
        </w:rPr>
        <w:t>Sunt în relație de rudenie până la gradul IV sau afin cu persoane aflate în situațiile de mai sus.</w:t>
      </w:r>
    </w:p>
    <w:p w:rsidR="00D8617A" w:rsidRPr="00C22ECE" w:rsidRDefault="00D8617A" w:rsidP="00780218">
      <w:pPr>
        <w:spacing w:after="0"/>
        <w:jc w:val="both"/>
        <w:rPr>
          <w:rFonts w:cs="Calibri"/>
          <w:sz w:val="24"/>
          <w:szCs w:val="24"/>
          <w:lang w:val="ro-RO"/>
        </w:rPr>
      </w:pPr>
      <w:r w:rsidRPr="00C22ECE">
        <w:rPr>
          <w:rFonts w:cs="Calibri"/>
          <w:sz w:val="24"/>
          <w:szCs w:val="24"/>
          <w:lang w:val="ro-RO"/>
        </w:rPr>
        <w:t>Nerespectarea de către beneficiarii FEADR a Instrucţiunilor privind achiziţiile private -</w:t>
      </w:r>
      <w:r w:rsidR="00EA063B" w:rsidRPr="00C22ECE">
        <w:rPr>
          <w:rFonts w:cs="Calibri"/>
          <w:sz w:val="24"/>
          <w:szCs w:val="24"/>
          <w:lang w:val="ro-RO"/>
        </w:rPr>
        <w:t xml:space="preserve"> </w:t>
      </w:r>
      <w:r w:rsidRPr="00C22ECE">
        <w:rPr>
          <w:rFonts w:cs="Calibri"/>
          <w:sz w:val="24"/>
          <w:szCs w:val="24"/>
          <w:lang w:val="ro-RO"/>
        </w:rPr>
        <w:t>anexă la contractul de finanţare atrage neeligibilitatea cheltuielilor aferente achiziţiei de servicii, lucrări sau bunuri.</w:t>
      </w:r>
    </w:p>
    <w:p w:rsidR="00D8617A" w:rsidRPr="00C22ECE" w:rsidRDefault="00D8617A" w:rsidP="00780218">
      <w:pPr>
        <w:spacing w:after="0"/>
        <w:jc w:val="both"/>
        <w:rPr>
          <w:rFonts w:cs="Calibri"/>
          <w:sz w:val="24"/>
          <w:szCs w:val="24"/>
          <w:lang w:val="ro-RO"/>
        </w:rPr>
      </w:pPr>
      <w:r w:rsidRPr="00C22ECE">
        <w:rPr>
          <w:rFonts w:cs="Calibri"/>
          <w:sz w:val="24"/>
          <w:szCs w:val="24"/>
          <w:lang w:val="ro-RO"/>
        </w:rPr>
        <w:t>Pe parcursul derulării  procedurilor de achiziţii, la adoptarea oricărei decizii, trebuie avute în vedere următoarele principii:</w:t>
      </w:r>
    </w:p>
    <w:p w:rsidR="00725D9B" w:rsidRPr="00C22ECE" w:rsidRDefault="00D8617A" w:rsidP="00780218">
      <w:pPr>
        <w:pStyle w:val="Listparagraf"/>
        <w:numPr>
          <w:ilvl w:val="0"/>
          <w:numId w:val="30"/>
        </w:numPr>
        <w:spacing w:after="0"/>
        <w:jc w:val="both"/>
        <w:rPr>
          <w:rFonts w:cs="Calibri"/>
          <w:sz w:val="24"/>
          <w:szCs w:val="24"/>
          <w:lang w:val="ro-RO"/>
        </w:rPr>
      </w:pPr>
      <w:r w:rsidRPr="00C22ECE">
        <w:rPr>
          <w:rFonts w:cs="Calibri"/>
          <w:sz w:val="24"/>
          <w:szCs w:val="24"/>
          <w:lang w:val="ro-RO"/>
        </w:rPr>
        <w:t>Nediscriminarea;</w:t>
      </w:r>
    </w:p>
    <w:p w:rsidR="00725D9B" w:rsidRPr="00C22ECE" w:rsidRDefault="00D8617A" w:rsidP="00780218">
      <w:pPr>
        <w:pStyle w:val="Listparagraf"/>
        <w:numPr>
          <w:ilvl w:val="0"/>
          <w:numId w:val="30"/>
        </w:numPr>
        <w:spacing w:after="0"/>
        <w:jc w:val="both"/>
        <w:rPr>
          <w:rFonts w:cs="Calibri"/>
          <w:sz w:val="24"/>
          <w:szCs w:val="24"/>
          <w:lang w:val="ro-RO"/>
        </w:rPr>
      </w:pPr>
      <w:r w:rsidRPr="00C22ECE">
        <w:rPr>
          <w:rFonts w:cs="Calibri"/>
          <w:sz w:val="24"/>
          <w:szCs w:val="24"/>
          <w:lang w:val="ro-RO"/>
        </w:rPr>
        <w:t>Tratamentul egal;</w:t>
      </w:r>
    </w:p>
    <w:p w:rsidR="00725D9B" w:rsidRPr="00C22ECE" w:rsidRDefault="00D8617A" w:rsidP="00780218">
      <w:pPr>
        <w:pStyle w:val="Listparagraf"/>
        <w:numPr>
          <w:ilvl w:val="0"/>
          <w:numId w:val="30"/>
        </w:numPr>
        <w:spacing w:after="0"/>
        <w:jc w:val="both"/>
        <w:rPr>
          <w:rFonts w:cs="Calibri"/>
          <w:sz w:val="24"/>
          <w:szCs w:val="24"/>
          <w:lang w:val="ro-RO"/>
        </w:rPr>
      </w:pPr>
      <w:r w:rsidRPr="00C22ECE">
        <w:rPr>
          <w:rFonts w:cs="Calibri"/>
          <w:sz w:val="24"/>
          <w:szCs w:val="24"/>
          <w:lang w:val="ro-RO"/>
        </w:rPr>
        <w:lastRenderedPageBreak/>
        <w:t>Recunoaşterea reciprocă;</w:t>
      </w:r>
    </w:p>
    <w:p w:rsidR="00725D9B" w:rsidRPr="00C22ECE" w:rsidRDefault="00D8617A" w:rsidP="00780218">
      <w:pPr>
        <w:pStyle w:val="Listparagraf"/>
        <w:numPr>
          <w:ilvl w:val="0"/>
          <w:numId w:val="30"/>
        </w:numPr>
        <w:spacing w:after="0"/>
        <w:jc w:val="both"/>
        <w:rPr>
          <w:rFonts w:cs="Calibri"/>
          <w:sz w:val="24"/>
          <w:szCs w:val="24"/>
          <w:lang w:val="ro-RO"/>
        </w:rPr>
      </w:pPr>
      <w:r w:rsidRPr="00C22ECE">
        <w:rPr>
          <w:rFonts w:cs="Calibri"/>
          <w:sz w:val="24"/>
          <w:szCs w:val="24"/>
          <w:lang w:val="ro-RO"/>
        </w:rPr>
        <w:t>Transparenţa;</w:t>
      </w:r>
    </w:p>
    <w:p w:rsidR="00725D9B" w:rsidRPr="00C22ECE" w:rsidRDefault="00D8617A" w:rsidP="00780218">
      <w:pPr>
        <w:pStyle w:val="Listparagraf"/>
        <w:numPr>
          <w:ilvl w:val="0"/>
          <w:numId w:val="30"/>
        </w:numPr>
        <w:spacing w:after="0"/>
        <w:jc w:val="both"/>
        <w:rPr>
          <w:rFonts w:cs="Calibri"/>
          <w:sz w:val="24"/>
          <w:szCs w:val="24"/>
          <w:lang w:val="ro-RO"/>
        </w:rPr>
      </w:pPr>
      <w:r w:rsidRPr="00C22ECE">
        <w:rPr>
          <w:rFonts w:cs="Calibri"/>
          <w:sz w:val="24"/>
          <w:szCs w:val="24"/>
          <w:lang w:val="ro-RO"/>
        </w:rPr>
        <w:t>Proporţionalitatea;</w:t>
      </w:r>
    </w:p>
    <w:p w:rsidR="00725D9B" w:rsidRPr="00C22ECE" w:rsidRDefault="00D8617A" w:rsidP="00780218">
      <w:pPr>
        <w:pStyle w:val="Listparagraf"/>
        <w:numPr>
          <w:ilvl w:val="0"/>
          <w:numId w:val="30"/>
        </w:numPr>
        <w:spacing w:after="0"/>
        <w:jc w:val="both"/>
        <w:rPr>
          <w:rFonts w:cs="Calibri"/>
          <w:sz w:val="24"/>
          <w:szCs w:val="24"/>
          <w:lang w:val="ro-RO"/>
        </w:rPr>
      </w:pPr>
      <w:r w:rsidRPr="00C22ECE">
        <w:rPr>
          <w:rFonts w:cs="Calibri"/>
          <w:sz w:val="24"/>
          <w:szCs w:val="24"/>
          <w:lang w:val="ro-RO"/>
        </w:rPr>
        <w:t>Eficienţa utilizării fondurilor;</w:t>
      </w:r>
    </w:p>
    <w:p w:rsidR="00D8617A" w:rsidRPr="00C22ECE" w:rsidRDefault="00D8617A" w:rsidP="00780218">
      <w:pPr>
        <w:pStyle w:val="Listparagraf"/>
        <w:numPr>
          <w:ilvl w:val="0"/>
          <w:numId w:val="30"/>
        </w:numPr>
        <w:spacing w:after="0"/>
        <w:jc w:val="both"/>
        <w:rPr>
          <w:rFonts w:cs="Calibri"/>
          <w:sz w:val="24"/>
          <w:szCs w:val="24"/>
          <w:lang w:val="ro-RO"/>
        </w:rPr>
      </w:pPr>
      <w:r w:rsidRPr="00C22ECE">
        <w:rPr>
          <w:rFonts w:cs="Calibri"/>
          <w:sz w:val="24"/>
          <w:szCs w:val="24"/>
          <w:lang w:val="ro-RO"/>
        </w:rPr>
        <w:t>Asumarea răspunderii.</w:t>
      </w:r>
    </w:p>
    <w:p w:rsidR="00D8617A" w:rsidRPr="00C22ECE" w:rsidRDefault="00D8617A" w:rsidP="00780218">
      <w:pPr>
        <w:spacing w:after="0"/>
        <w:jc w:val="both"/>
        <w:rPr>
          <w:rFonts w:cs="Calibri"/>
          <w:sz w:val="24"/>
          <w:szCs w:val="24"/>
          <w:lang w:val="ro-RO"/>
        </w:rPr>
      </w:pPr>
      <w:r w:rsidRPr="00C22ECE">
        <w:rPr>
          <w:rFonts w:cs="Calibri"/>
          <w:sz w:val="24"/>
          <w:szCs w:val="24"/>
          <w:lang w:val="ro-RO"/>
        </w:rPr>
        <w:t xml:space="preserve"> </w:t>
      </w:r>
    </w:p>
    <w:p w:rsidR="00D8617A" w:rsidRPr="00C22ECE" w:rsidRDefault="00D8617A" w:rsidP="00780218">
      <w:pPr>
        <w:spacing w:after="0"/>
        <w:jc w:val="both"/>
        <w:rPr>
          <w:rFonts w:cs="Calibri"/>
          <w:sz w:val="24"/>
          <w:szCs w:val="24"/>
          <w:lang w:val="ro-RO"/>
        </w:rPr>
      </w:pPr>
      <w:r w:rsidRPr="00CD6ECC">
        <w:rPr>
          <w:rFonts w:cs="Calibri"/>
          <w:b/>
          <w:color w:val="215868" w:themeColor="accent5" w:themeShade="80"/>
          <w:sz w:val="24"/>
          <w:szCs w:val="24"/>
          <w:lang w:val="ro-RO"/>
        </w:rPr>
        <w:t>Atenţie!</w:t>
      </w:r>
      <w:r w:rsidRPr="00C22ECE">
        <w:rPr>
          <w:rFonts w:cs="Calibri"/>
          <w:sz w:val="24"/>
          <w:szCs w:val="24"/>
          <w:lang w:val="ro-RO"/>
        </w:rPr>
        <w:t xml:space="preserve"> Solicitanţii care vor derula procedura de achiziţii servicii, cu o valoare mai mare de 15.000 euro, înainte de semnarea contractului de finanţare cu</w:t>
      </w:r>
      <w:r w:rsidR="00754036" w:rsidRPr="00C22ECE">
        <w:rPr>
          <w:rFonts w:cs="Calibri"/>
          <w:sz w:val="24"/>
          <w:szCs w:val="24"/>
          <w:lang w:val="ro-RO"/>
        </w:rPr>
        <w:t xml:space="preserve"> AFIR, vor respecta prevederile</w:t>
      </w:r>
      <w:r w:rsidRPr="00C22ECE">
        <w:rPr>
          <w:rFonts w:cs="Calibri"/>
          <w:sz w:val="24"/>
          <w:szCs w:val="24"/>
          <w:lang w:val="ro-RO"/>
        </w:rPr>
        <w:t xml:space="preserve"> proced</w:t>
      </w:r>
      <w:r w:rsidR="00754036" w:rsidRPr="00C22ECE">
        <w:rPr>
          <w:rFonts w:cs="Calibri"/>
          <w:sz w:val="24"/>
          <w:szCs w:val="24"/>
          <w:lang w:val="ro-RO"/>
        </w:rPr>
        <w:t xml:space="preserve">urii de achiziţii servicii din </w:t>
      </w:r>
      <w:r w:rsidRPr="00C22ECE">
        <w:rPr>
          <w:rFonts w:cs="Calibri"/>
          <w:sz w:val="24"/>
          <w:szCs w:val="24"/>
          <w:lang w:val="ro-RO"/>
        </w:rPr>
        <w:t>Manualului de achiziţii post</w:t>
      </w:r>
      <w:r w:rsidR="00754036" w:rsidRPr="00C22ECE">
        <w:rPr>
          <w:rFonts w:cs="Calibri"/>
          <w:sz w:val="24"/>
          <w:szCs w:val="24"/>
          <w:lang w:val="ro-RO"/>
        </w:rPr>
        <w:t xml:space="preserve">at pe pagina de internet </w:t>
      </w:r>
      <w:r w:rsidRPr="00C22ECE">
        <w:rPr>
          <w:rFonts w:cs="Calibri"/>
          <w:sz w:val="24"/>
          <w:szCs w:val="24"/>
          <w:lang w:val="ro-RO"/>
        </w:rPr>
        <w:t>AFIR.</w:t>
      </w:r>
    </w:p>
    <w:p w:rsidR="004B4461" w:rsidRPr="00C22ECE" w:rsidRDefault="004B4461" w:rsidP="00780218">
      <w:pPr>
        <w:jc w:val="both"/>
        <w:rPr>
          <w:color w:val="000000"/>
          <w:sz w:val="24"/>
          <w:szCs w:val="24"/>
          <w:lang w:val="ro-RO"/>
        </w:rPr>
      </w:pPr>
    </w:p>
    <w:p w:rsidR="008B3D86" w:rsidRPr="00C22ECE" w:rsidRDefault="008B3D86" w:rsidP="00780218">
      <w:pPr>
        <w:jc w:val="both"/>
        <w:rPr>
          <w:color w:val="000000"/>
          <w:sz w:val="24"/>
          <w:szCs w:val="24"/>
          <w:lang w:val="ro-RO"/>
        </w:rPr>
        <w:sectPr w:rsidR="008B3D86" w:rsidRPr="00C22ECE" w:rsidSect="006306EB">
          <w:pgSz w:w="12240" w:h="15840"/>
          <w:pgMar w:top="450" w:right="1080" w:bottom="720" w:left="1440" w:header="426" w:footer="708" w:gutter="0"/>
          <w:cols w:space="708"/>
          <w:docGrid w:linePitch="360"/>
        </w:sectPr>
      </w:pPr>
    </w:p>
    <w:p w:rsidR="004D03A9" w:rsidRPr="00C22ECE" w:rsidRDefault="003B7467" w:rsidP="00780218">
      <w:pPr>
        <w:pStyle w:val="Titlu1"/>
        <w:spacing w:after="480" w:line="276" w:lineRule="auto"/>
        <w:rPr>
          <w:rFonts w:ascii="Calibri" w:hAnsi="Calibri"/>
          <w:b/>
          <w:color w:val="215868" w:themeColor="accent5" w:themeShade="80"/>
          <w:sz w:val="28"/>
          <w:szCs w:val="28"/>
          <w:u w:val="none"/>
        </w:rPr>
      </w:pPr>
      <w:bookmarkStart w:id="53" w:name="_Toc61353780"/>
      <w:r>
        <w:rPr>
          <w:rFonts w:ascii="Calibri" w:hAnsi="Calibri"/>
          <w:b/>
          <w:color w:val="215868" w:themeColor="accent5" w:themeShade="80"/>
          <w:sz w:val="28"/>
          <w:szCs w:val="28"/>
          <w:u w:val="none"/>
        </w:rPr>
        <w:lastRenderedPageBreak/>
        <w:t>SECȚIUNEA</w:t>
      </w:r>
      <w:r w:rsidR="00CD6ECC">
        <w:rPr>
          <w:rFonts w:ascii="Calibri" w:hAnsi="Calibri"/>
          <w:b/>
          <w:color w:val="215868" w:themeColor="accent5" w:themeShade="80"/>
          <w:sz w:val="28"/>
          <w:szCs w:val="28"/>
          <w:u w:val="none"/>
        </w:rPr>
        <w:t xml:space="preserve"> 13: TERMENE LIMITA Ș</w:t>
      </w:r>
      <w:r w:rsidR="004D03A9" w:rsidRPr="00C22ECE">
        <w:rPr>
          <w:rFonts w:ascii="Calibri" w:hAnsi="Calibri"/>
          <w:b/>
          <w:color w:val="215868" w:themeColor="accent5" w:themeShade="80"/>
          <w:sz w:val="28"/>
          <w:szCs w:val="28"/>
          <w:u w:val="none"/>
        </w:rPr>
        <w:t xml:space="preserve">I </w:t>
      </w:r>
      <w:r w:rsidR="00E95197">
        <w:rPr>
          <w:rFonts w:ascii="Calibri" w:hAnsi="Calibri"/>
          <w:b/>
          <w:color w:val="215868" w:themeColor="accent5" w:themeShade="80"/>
          <w:sz w:val="28"/>
          <w:szCs w:val="28"/>
          <w:u w:val="none"/>
        </w:rPr>
        <w:t>CONDIȚI</w:t>
      </w:r>
      <w:r w:rsidR="004D03A9" w:rsidRPr="00C22ECE">
        <w:rPr>
          <w:rFonts w:ascii="Calibri" w:hAnsi="Calibri"/>
          <w:b/>
          <w:color w:val="215868" w:themeColor="accent5" w:themeShade="80"/>
          <w:sz w:val="28"/>
          <w:szCs w:val="28"/>
          <w:u w:val="none"/>
        </w:rPr>
        <w:t>I PENTRU DEPUNER</w:t>
      </w:r>
      <w:r w:rsidR="00CD6ECC">
        <w:rPr>
          <w:rFonts w:ascii="Calibri" w:hAnsi="Calibri"/>
          <w:b/>
          <w:color w:val="215868" w:themeColor="accent5" w:themeShade="80"/>
          <w:sz w:val="28"/>
          <w:szCs w:val="28"/>
          <w:u w:val="none"/>
        </w:rPr>
        <w:t>EA CERERILOR DE PLATĂ A AVANSULUI ȘI A CELOR AFERENTE TRANȘ</w:t>
      </w:r>
      <w:r w:rsidR="004D03A9" w:rsidRPr="00C22ECE">
        <w:rPr>
          <w:rFonts w:ascii="Calibri" w:hAnsi="Calibri"/>
          <w:b/>
          <w:color w:val="215868" w:themeColor="accent5" w:themeShade="80"/>
          <w:sz w:val="28"/>
          <w:szCs w:val="28"/>
          <w:u w:val="none"/>
        </w:rPr>
        <w:t>ELOR DE PLAT</w:t>
      </w:r>
      <w:bookmarkEnd w:id="53"/>
      <w:r w:rsidR="00CD6ECC">
        <w:rPr>
          <w:rFonts w:ascii="Calibri" w:hAnsi="Calibri"/>
          <w:b/>
          <w:color w:val="215868" w:themeColor="accent5" w:themeShade="80"/>
          <w:sz w:val="28"/>
          <w:szCs w:val="28"/>
          <w:u w:val="none"/>
        </w:rPr>
        <w:t>Ă</w:t>
      </w:r>
    </w:p>
    <w:p w:rsidR="007C2E38" w:rsidRDefault="007C2E38" w:rsidP="00780218">
      <w:pPr>
        <w:spacing w:before="120" w:after="120"/>
        <w:jc w:val="both"/>
        <w:rPr>
          <w:b/>
          <w:color w:val="000000"/>
          <w:sz w:val="24"/>
          <w:szCs w:val="24"/>
          <w:lang w:val="ro-RO"/>
        </w:rPr>
      </w:pPr>
      <w:r w:rsidRPr="00C22ECE">
        <w:rPr>
          <w:b/>
          <w:color w:val="000000"/>
          <w:sz w:val="24"/>
          <w:szCs w:val="24"/>
          <w:lang w:val="ro-RO"/>
        </w:rPr>
        <w:t xml:space="preserve">Beneficiarul va depune la </w:t>
      </w:r>
      <w:r w:rsidR="00CD6ECC">
        <w:rPr>
          <w:b/>
          <w:color w:val="000000"/>
          <w:sz w:val="24"/>
          <w:szCs w:val="24"/>
          <w:lang w:val="ro-RO"/>
        </w:rPr>
        <w:t xml:space="preserve">GAL </w:t>
      </w:r>
      <w:r w:rsidR="00B50B7A" w:rsidRPr="00C22ECE">
        <w:rPr>
          <w:b/>
          <w:color w:val="000000"/>
          <w:sz w:val="24"/>
          <w:szCs w:val="24"/>
          <w:lang w:val="ro-RO"/>
        </w:rPr>
        <w:t>VGB</w:t>
      </w:r>
      <w:r w:rsidR="00CD6ECC">
        <w:rPr>
          <w:b/>
          <w:color w:val="000000"/>
          <w:sz w:val="24"/>
          <w:szCs w:val="24"/>
          <w:lang w:val="ro-RO"/>
        </w:rPr>
        <w:t xml:space="preserve"> ș</w:t>
      </w:r>
      <w:r w:rsidR="002E6EE3" w:rsidRPr="00C22ECE">
        <w:rPr>
          <w:b/>
          <w:color w:val="000000"/>
          <w:sz w:val="24"/>
          <w:szCs w:val="24"/>
          <w:lang w:val="ro-RO"/>
        </w:rPr>
        <w:t xml:space="preserve">i la </w:t>
      </w:r>
      <w:r w:rsidRPr="00C22ECE">
        <w:rPr>
          <w:b/>
          <w:color w:val="000000"/>
          <w:sz w:val="24"/>
          <w:szCs w:val="24"/>
          <w:lang w:val="ro-RO"/>
        </w:rPr>
        <w:t>OJFIR/CRFIR Declaraţia de eșalonare a depunerii Dosarelor Cererilor de Plata AP 0.1 in maxim 30 de zile de la avizarea primului dosar de achiziţie.</w:t>
      </w:r>
    </w:p>
    <w:p w:rsidR="00E417B6" w:rsidRPr="00E417B6" w:rsidRDefault="00E417B6" w:rsidP="00E417B6">
      <w:pPr>
        <w:tabs>
          <w:tab w:val="left" w:pos="360"/>
          <w:tab w:val="left" w:pos="900"/>
          <w:tab w:val="left" w:pos="1440"/>
          <w:tab w:val="left" w:pos="9360"/>
        </w:tabs>
        <w:spacing w:before="240" w:after="240"/>
        <w:jc w:val="both"/>
        <w:rPr>
          <w:b/>
          <w:noProof/>
          <w:sz w:val="24"/>
          <w:szCs w:val="24"/>
          <w:lang w:val="ro-RO"/>
        </w:rPr>
      </w:pPr>
      <w:r w:rsidRPr="00A71790">
        <w:rPr>
          <w:b/>
          <w:noProof/>
          <w:sz w:val="24"/>
          <w:szCs w:val="24"/>
          <w:highlight w:val="cyan"/>
          <w:lang w:val="ro-RO"/>
        </w:rPr>
        <w:t>PERIOADA DE IMPLEMENTARE A PROIECTELOR NU VA PUTEA D</w:t>
      </w:r>
      <w:r w:rsidR="006D154A">
        <w:rPr>
          <w:b/>
          <w:noProof/>
          <w:sz w:val="24"/>
          <w:szCs w:val="24"/>
          <w:highlight w:val="cyan"/>
          <w:lang w:val="ro-RO"/>
        </w:rPr>
        <w:t>EPASII DATA DE 31 DECEMBRIE 2025</w:t>
      </w:r>
      <w:r w:rsidRPr="00A71790">
        <w:rPr>
          <w:b/>
          <w:noProof/>
          <w:sz w:val="24"/>
          <w:szCs w:val="24"/>
          <w:highlight w:val="cyan"/>
          <w:lang w:val="ro-RO"/>
        </w:rPr>
        <w:t>, ULTIMA TRANSA DE PLATA PUTAND FI DEPUSA PANA LA DATA DE 30.0</w:t>
      </w:r>
      <w:r w:rsidR="006D154A">
        <w:rPr>
          <w:b/>
          <w:noProof/>
          <w:sz w:val="24"/>
          <w:szCs w:val="24"/>
          <w:highlight w:val="cyan"/>
          <w:lang w:val="ro-RO"/>
        </w:rPr>
        <w:t>9.2025</w:t>
      </w:r>
      <w:r w:rsidRPr="00A71790">
        <w:rPr>
          <w:b/>
          <w:noProof/>
          <w:sz w:val="24"/>
          <w:szCs w:val="24"/>
          <w:highlight w:val="cyan"/>
          <w:lang w:val="ro-RO"/>
        </w:rPr>
        <w:t>.</w:t>
      </w:r>
    </w:p>
    <w:p w:rsidR="002E6EE3" w:rsidRPr="00C22ECE" w:rsidRDefault="002E6EE3" w:rsidP="00780218">
      <w:pPr>
        <w:tabs>
          <w:tab w:val="left" w:pos="0"/>
        </w:tabs>
        <w:spacing w:before="120" w:after="120"/>
        <w:jc w:val="both"/>
        <w:rPr>
          <w:rFonts w:cs="Calibri"/>
          <w:sz w:val="24"/>
          <w:szCs w:val="24"/>
          <w:lang w:val="ro-RO"/>
        </w:rPr>
      </w:pPr>
      <w:r w:rsidRPr="00C22ECE">
        <w:rPr>
          <w:rFonts w:cs="Calibri"/>
          <w:sz w:val="24"/>
          <w:szCs w:val="24"/>
          <w:lang w:val="ro-RO"/>
        </w:rPr>
        <w:t xml:space="preserve">În cazul în care beneficiază de avans de maxim 50% din valoarea ajutorului financiar nerambursabil, beneficiarul poate depune la  </w:t>
      </w:r>
      <w:r w:rsidR="00CD6ECC">
        <w:rPr>
          <w:rFonts w:cs="Calibri"/>
          <w:sz w:val="24"/>
          <w:szCs w:val="24"/>
          <w:lang w:val="ro-RO"/>
        </w:rPr>
        <w:t xml:space="preserve">GAL </w:t>
      </w:r>
      <w:r w:rsidR="00B50B7A" w:rsidRPr="00C22ECE">
        <w:rPr>
          <w:rFonts w:cs="Calibri"/>
          <w:sz w:val="24"/>
          <w:szCs w:val="24"/>
          <w:lang w:val="ro-RO"/>
        </w:rPr>
        <w:t>VGB</w:t>
      </w:r>
      <w:r w:rsidR="004F30C7" w:rsidRPr="00C22ECE">
        <w:rPr>
          <w:rFonts w:cs="Calibri"/>
          <w:sz w:val="24"/>
          <w:szCs w:val="24"/>
          <w:lang w:val="ro-RO"/>
        </w:rPr>
        <w:t xml:space="preserve"> si la </w:t>
      </w:r>
      <w:r w:rsidR="00CD6ECC">
        <w:rPr>
          <w:rFonts w:cs="Calibri"/>
          <w:sz w:val="24"/>
          <w:szCs w:val="24"/>
          <w:lang w:val="ro-RO"/>
        </w:rPr>
        <w:t>OJFIR/</w:t>
      </w:r>
      <w:r w:rsidRPr="00C22ECE">
        <w:rPr>
          <w:rFonts w:cs="Calibri"/>
          <w:sz w:val="24"/>
          <w:szCs w:val="24"/>
          <w:lang w:val="ro-RO"/>
        </w:rPr>
        <w:t xml:space="preserve">CRFIR Declaratia de esalonare a depunerii Dosarelor Cererilor de Plata AP 0.1  in maxim 30 de zile dupa primirea avizului  favorabil din partea AFIR asupra unei  achizitii </w:t>
      </w:r>
      <w:r w:rsidR="004F30C7" w:rsidRPr="00C22ECE">
        <w:rPr>
          <w:rFonts w:cs="Calibri"/>
          <w:sz w:val="24"/>
          <w:szCs w:val="24"/>
          <w:lang w:val="ro-RO"/>
        </w:rPr>
        <w:t>s</w:t>
      </w:r>
      <w:r w:rsidRPr="00C22ECE">
        <w:rPr>
          <w:rFonts w:cs="Calibri"/>
          <w:sz w:val="24"/>
          <w:szCs w:val="24"/>
          <w:lang w:val="ro-RO"/>
        </w:rPr>
        <w:t xml:space="preserve">i numai dupa semnarea contractului de finantare. </w:t>
      </w:r>
    </w:p>
    <w:p w:rsidR="004F30C7" w:rsidRPr="00C22ECE" w:rsidRDefault="002E6EE3" w:rsidP="00780218">
      <w:pPr>
        <w:spacing w:before="120" w:after="120"/>
        <w:jc w:val="both"/>
        <w:rPr>
          <w:rFonts w:cs="Calibri"/>
          <w:sz w:val="24"/>
          <w:szCs w:val="24"/>
          <w:lang w:val="ro-RO"/>
        </w:rPr>
      </w:pPr>
      <w:r w:rsidRPr="00C22ECE">
        <w:rPr>
          <w:b/>
          <w:sz w:val="24"/>
          <w:szCs w:val="24"/>
          <w:lang w:val="ro-RO"/>
        </w:rPr>
        <w:t>Beneficiarul trebuie să depună AUTORIZAŢIA DE CONSTRUIRE</w:t>
      </w:r>
      <w:r w:rsidRPr="00C22ECE">
        <w:rPr>
          <w:sz w:val="24"/>
          <w:szCs w:val="24"/>
          <w:lang w:val="ro-RO"/>
        </w:rPr>
        <w:t xml:space="preserve"> pentru proiecte care prevăd construcţii (noi, extinderi sau modernizări) la </w:t>
      </w:r>
      <w:r w:rsidRPr="00C22ECE">
        <w:rPr>
          <w:rFonts w:cs="Calibri"/>
          <w:sz w:val="24"/>
          <w:szCs w:val="24"/>
          <w:lang w:val="ro-RO"/>
        </w:rPr>
        <w:t>prima tranșă de plata în care solicită spre autorizare și cheltuieli cu lucrări atat pentru lucrarile de baza cat si pentru lucrarile cu caracter provizoriu  (acolo unde este cazul)</w:t>
      </w:r>
      <w:r w:rsidR="004F30C7" w:rsidRPr="00C22ECE">
        <w:rPr>
          <w:rFonts w:cs="Calibri"/>
          <w:sz w:val="24"/>
          <w:szCs w:val="24"/>
          <w:lang w:val="ro-RO"/>
        </w:rPr>
        <w:t>.</w:t>
      </w:r>
      <w:r w:rsidRPr="00C22ECE">
        <w:rPr>
          <w:sz w:val="24"/>
          <w:szCs w:val="24"/>
          <w:lang w:val="ro-RO"/>
        </w:rPr>
        <w:t xml:space="preserve"> </w:t>
      </w:r>
    </w:p>
    <w:p w:rsidR="002E6EE3" w:rsidRPr="00C22ECE" w:rsidRDefault="002E6EE3" w:rsidP="00780218">
      <w:pPr>
        <w:spacing w:before="120" w:after="120"/>
        <w:jc w:val="both"/>
        <w:rPr>
          <w:rFonts w:cs="Calibri"/>
          <w:sz w:val="24"/>
          <w:szCs w:val="24"/>
          <w:lang w:val="ro-RO"/>
        </w:rPr>
      </w:pPr>
      <w:r w:rsidRPr="00C22ECE">
        <w:rPr>
          <w:rFonts w:cs="Calibri"/>
          <w:sz w:val="24"/>
          <w:szCs w:val="24"/>
          <w:lang w:val="ro-RO"/>
        </w:rPr>
        <w:t>In cazul proiectelor pentru care se deconteaza TVA-ul de la bugetul de stat conform prevederilor legale în vigoare  beneficiarii trebuie sa depuna si Declaratia de esalonare a depunerii Dosarelor Cererilor de Plata distincta pentru TVA.</w:t>
      </w:r>
    </w:p>
    <w:p w:rsidR="002E6EE3" w:rsidRPr="00C22ECE" w:rsidRDefault="002E6EE3" w:rsidP="00780218">
      <w:pPr>
        <w:spacing w:before="120" w:after="120"/>
        <w:jc w:val="both"/>
        <w:rPr>
          <w:rFonts w:cs="Calibri"/>
          <w:sz w:val="24"/>
          <w:szCs w:val="24"/>
          <w:lang w:val="ro-RO"/>
        </w:rPr>
      </w:pPr>
      <w:r w:rsidRPr="00C22ECE">
        <w:rPr>
          <w:rFonts w:cs="Calibri"/>
          <w:sz w:val="24"/>
          <w:szCs w:val="24"/>
          <w:lang w:val="ro-RO"/>
        </w:rPr>
        <w:t>În cazul  în care beneficiarul nu depune Declaraţia de eşalonare în termenul prevăzut, aceasta se va depune cel tarziu o data cu prima tranşa a Dosarului cererii de plată.</w:t>
      </w:r>
    </w:p>
    <w:p w:rsidR="00B50B7A" w:rsidRPr="00C22ECE" w:rsidRDefault="00B50B7A" w:rsidP="00780218">
      <w:pPr>
        <w:spacing w:before="120" w:after="120"/>
        <w:jc w:val="both"/>
        <w:rPr>
          <w:rFonts w:asciiTheme="minorHAnsi" w:hAnsiTheme="minorHAnsi" w:cs="Calibri"/>
          <w:sz w:val="24"/>
          <w:szCs w:val="24"/>
          <w:lang w:val="ro-RO"/>
        </w:rPr>
      </w:pPr>
      <w:r w:rsidRPr="00C22ECE">
        <w:rPr>
          <w:rFonts w:asciiTheme="minorHAnsi" w:hAnsiTheme="minorHAnsi" w:cs="Calibri"/>
          <w:sz w:val="24"/>
          <w:szCs w:val="24"/>
          <w:lang w:val="ro-RO"/>
        </w:rPr>
        <w:t>Pentru depunerea primului dosar de plată, se vor avea în vedere prevederile HG nr. 226/2015, cu modificările și completările ulterioare, în vigoare la data depunerii Dosarului Cererii de Plată.</w:t>
      </w:r>
    </w:p>
    <w:p w:rsidR="00B50B7A" w:rsidRPr="00C22ECE" w:rsidRDefault="00B50B7A" w:rsidP="00780218">
      <w:pPr>
        <w:spacing w:before="120" w:after="120"/>
        <w:jc w:val="both"/>
        <w:rPr>
          <w:rFonts w:cs="Calibri"/>
          <w:sz w:val="24"/>
          <w:szCs w:val="24"/>
          <w:lang w:val="ro-RO"/>
        </w:rPr>
      </w:pPr>
      <w:r w:rsidRPr="00C22ECE">
        <w:rPr>
          <w:rFonts w:asciiTheme="minorHAnsi" w:hAnsiTheme="minorHAnsi" w:cs="Calibri"/>
          <w:sz w:val="24"/>
          <w:szCs w:val="24"/>
          <w:lang w:val="ro-RO"/>
        </w:rPr>
        <w:t>În etapa de autorizare a plăților, toate cererile de plată trebuie să fie depuse la GAL pentru efectuarea conformității, iar ulterior, la dosarul cererii de plată GAL va atașa și fișa de verificare a conformității emisă de GAL.</w:t>
      </w:r>
    </w:p>
    <w:p w:rsidR="00B50B7A" w:rsidRPr="00C22ECE" w:rsidRDefault="00AC154A" w:rsidP="00780218">
      <w:pPr>
        <w:spacing w:before="120" w:after="120"/>
        <w:jc w:val="both"/>
        <w:rPr>
          <w:rFonts w:asciiTheme="minorHAnsi" w:hAnsiTheme="minorHAnsi" w:cs="Calibri"/>
          <w:sz w:val="24"/>
          <w:szCs w:val="24"/>
          <w:lang w:val="ro-RO"/>
        </w:rPr>
      </w:pPr>
      <w:r w:rsidRPr="007C7E80">
        <w:rPr>
          <w:rFonts w:cs="Calibri"/>
          <w:b/>
          <w:color w:val="215868" w:themeColor="accent5" w:themeShade="80"/>
          <w:sz w:val="24"/>
          <w:szCs w:val="24"/>
          <w:lang w:val="ro-RO"/>
        </w:rPr>
        <w:t>Atenţie</w:t>
      </w:r>
      <w:r w:rsidRPr="007C7E80">
        <w:rPr>
          <w:rFonts w:cs="Calibri"/>
          <w:color w:val="215868" w:themeColor="accent5" w:themeShade="80"/>
          <w:sz w:val="24"/>
          <w:szCs w:val="24"/>
          <w:lang w:val="ro-RO"/>
        </w:rPr>
        <w:t>!</w:t>
      </w:r>
      <w:r w:rsidRPr="00C22ECE">
        <w:rPr>
          <w:rFonts w:cs="Calibri"/>
          <w:color w:val="4F6228" w:themeColor="accent3" w:themeShade="80"/>
          <w:sz w:val="24"/>
          <w:szCs w:val="24"/>
          <w:lang w:val="ro-RO"/>
        </w:rPr>
        <w:t xml:space="preserve"> </w:t>
      </w:r>
      <w:r w:rsidR="00F60BC1" w:rsidRPr="00C22ECE">
        <w:rPr>
          <w:color w:val="000000"/>
          <w:sz w:val="24"/>
          <w:szCs w:val="24"/>
          <w:lang w:val="ro-RO"/>
        </w:rPr>
        <w:t xml:space="preserve">Dosarul Cererii de Plată se depune de beneficiar la GAL </w:t>
      </w:r>
      <w:r w:rsidR="00B50B7A" w:rsidRPr="00C22ECE">
        <w:rPr>
          <w:rFonts w:cs="Calibri"/>
          <w:sz w:val="24"/>
          <w:szCs w:val="24"/>
          <w:lang w:val="ro-RO"/>
        </w:rPr>
        <w:t>VGB</w:t>
      </w:r>
      <w:r w:rsidR="00F60BC1" w:rsidRPr="00C22ECE">
        <w:rPr>
          <w:color w:val="000000"/>
          <w:sz w:val="24"/>
          <w:szCs w:val="24"/>
          <w:lang w:val="ro-RO"/>
        </w:rPr>
        <w:t xml:space="preserve">, </w:t>
      </w:r>
      <w:r w:rsidR="00B50B7A" w:rsidRPr="00C22ECE">
        <w:rPr>
          <w:rFonts w:asciiTheme="minorHAnsi" w:hAnsiTheme="minorHAnsi" w:cs="Calibri"/>
          <w:sz w:val="24"/>
          <w:szCs w:val="24"/>
          <w:lang w:val="ro-RO"/>
        </w:rPr>
        <w:t>în original – 1 exemplar, pe suport de hârtie, la care se ataşează pe suport magnetic (copie – 1 exemplar) documentele întocmite de beneficiar. După verificarea de către GAL, beneficiarul depune documentația însoțită de Fișa de verificare a conformității DCP emisă de către GAL, la structurile teritoriale ale AFIR (OJFIR/CRFIR – în funcție de tipul de proiect).</w:t>
      </w:r>
    </w:p>
    <w:p w:rsidR="00AC154A" w:rsidRPr="00C22ECE" w:rsidRDefault="00B50B7A" w:rsidP="00780218">
      <w:pPr>
        <w:spacing w:before="120" w:after="120"/>
        <w:jc w:val="both"/>
        <w:rPr>
          <w:rFonts w:asciiTheme="minorHAnsi" w:hAnsiTheme="minorHAnsi" w:cs="Calibri"/>
          <w:sz w:val="24"/>
          <w:szCs w:val="24"/>
          <w:lang w:val="ro-RO"/>
        </w:rPr>
      </w:pPr>
      <w:r w:rsidRPr="00C22ECE">
        <w:rPr>
          <w:rFonts w:asciiTheme="minorHAnsi" w:hAnsiTheme="minorHAnsi" w:cs="Calibri"/>
          <w:sz w:val="24"/>
          <w:szCs w:val="24"/>
          <w:lang w:val="ro-RO"/>
        </w:rPr>
        <w:lastRenderedPageBreak/>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OJFIR.</w:t>
      </w:r>
    </w:p>
    <w:p w:rsidR="00F60BC1" w:rsidRPr="00C22ECE" w:rsidRDefault="00F60BC1" w:rsidP="00780218">
      <w:pPr>
        <w:spacing w:before="240" w:after="240"/>
        <w:jc w:val="both"/>
        <w:rPr>
          <w:color w:val="000000"/>
          <w:sz w:val="24"/>
          <w:szCs w:val="24"/>
          <w:lang w:val="ro-RO"/>
        </w:rPr>
      </w:pPr>
      <w:r w:rsidRPr="00C22ECE">
        <w:rPr>
          <w:color w:val="000000"/>
          <w:sz w:val="24"/>
          <w:szCs w:val="24"/>
          <w:lang w:val="ro-RO"/>
        </w:rPr>
        <w:t>Dosarul Cererii de Plată trebuie să cuprindă documentele justificative prevăzute în INSTRUCŢIUNILE DE PLATĂ (Anexă la Contractul de finanţare).</w:t>
      </w:r>
    </w:p>
    <w:p w:rsidR="00B50B7A" w:rsidRPr="00C22ECE" w:rsidRDefault="00B50B7A" w:rsidP="00780218">
      <w:pPr>
        <w:spacing w:before="120" w:after="120"/>
        <w:jc w:val="both"/>
        <w:rPr>
          <w:rFonts w:asciiTheme="minorHAnsi" w:hAnsiTheme="minorHAnsi" w:cs="Calibri"/>
          <w:sz w:val="24"/>
          <w:szCs w:val="24"/>
          <w:lang w:val="ro-RO"/>
        </w:rPr>
      </w:pPr>
      <w:r w:rsidRPr="00C22ECE">
        <w:rPr>
          <w:rFonts w:asciiTheme="minorHAnsi" w:hAnsiTheme="minorHAnsi" w:cs="Calibri"/>
          <w:sz w:val="24"/>
          <w:szCs w:val="24"/>
          <w:lang w:val="ro-RO"/>
        </w:rPr>
        <w:t>Modelele de formulare care trebuie completate de beneficiar (Cererea de plată, Identificarea financiară, Declarația de cheltuieli, Raportul de asigurare, Declarația pe propria răspundere a beneficiarului) sunt disponibile la OJFIR sau pe site‐ul AFIR (</w:t>
      </w:r>
      <w:hyperlink r:id="rId22" w:history="1">
        <w:r w:rsidRPr="00C22ECE">
          <w:rPr>
            <w:rStyle w:val="Hyperlink"/>
            <w:rFonts w:asciiTheme="minorHAnsi" w:hAnsiTheme="minorHAnsi" w:cs="Calibri"/>
            <w:sz w:val="24"/>
            <w:szCs w:val="24"/>
            <w:lang w:val="ro-RO"/>
          </w:rPr>
          <w:t>www.afir.info</w:t>
        </w:r>
      </w:hyperlink>
      <w:r w:rsidRPr="00C22ECE">
        <w:rPr>
          <w:rFonts w:asciiTheme="minorHAnsi" w:hAnsiTheme="minorHAnsi" w:cs="Calibri"/>
          <w:sz w:val="24"/>
          <w:szCs w:val="24"/>
          <w:lang w:val="ro-RO"/>
        </w:rPr>
        <w:t>).</w:t>
      </w:r>
    </w:p>
    <w:p w:rsidR="00AC154A" w:rsidRPr="00C22ECE" w:rsidRDefault="00AC154A" w:rsidP="00780218">
      <w:pPr>
        <w:spacing w:before="120" w:after="120"/>
        <w:jc w:val="both"/>
        <w:rPr>
          <w:sz w:val="24"/>
          <w:szCs w:val="24"/>
          <w:lang w:val="ro-RO"/>
        </w:rPr>
      </w:pPr>
      <w:r w:rsidRPr="007C7E80">
        <w:rPr>
          <w:rFonts w:cs="Calibri"/>
          <w:b/>
          <w:color w:val="215868" w:themeColor="accent5" w:themeShade="80"/>
          <w:sz w:val="24"/>
          <w:szCs w:val="24"/>
          <w:lang w:val="ro-RO"/>
        </w:rPr>
        <w:t>Atenţie</w:t>
      </w:r>
      <w:r w:rsidRPr="007C7E80">
        <w:rPr>
          <w:rFonts w:cs="Calibri"/>
          <w:color w:val="215868" w:themeColor="accent5" w:themeShade="80"/>
          <w:sz w:val="24"/>
          <w:szCs w:val="24"/>
          <w:lang w:val="ro-RO"/>
        </w:rPr>
        <w:t>!</w:t>
      </w:r>
      <w:r w:rsidRPr="00C22ECE">
        <w:rPr>
          <w:rFonts w:cs="Calibri"/>
          <w:color w:val="4F6228" w:themeColor="accent3" w:themeShade="80"/>
          <w:sz w:val="24"/>
          <w:szCs w:val="24"/>
          <w:lang w:val="ro-RO"/>
        </w:rPr>
        <w:t xml:space="preserve"> </w:t>
      </w:r>
      <w:r w:rsidR="00B16AF2" w:rsidRPr="00C22ECE">
        <w:rPr>
          <w:rFonts w:cs="Calibri"/>
          <w:sz w:val="24"/>
          <w:szCs w:val="24"/>
          <w:lang w:val="ro-RO"/>
        </w:rPr>
        <w:t xml:space="preserve">Dupa ce primeste avizarea din partea GAL, </w:t>
      </w:r>
      <w:r w:rsidR="002E6EE3" w:rsidRPr="00C22ECE">
        <w:rPr>
          <w:sz w:val="24"/>
          <w:szCs w:val="24"/>
          <w:lang w:val="ro-RO"/>
        </w:rPr>
        <w:t xml:space="preserve">Dosarul Cererii de Plată se depune de beneficiar la Oficiul Judeţean pentru Finanţarea Investiţiilor Rurale </w:t>
      </w:r>
      <w:r w:rsidR="00B16AF2" w:rsidRPr="00C22ECE">
        <w:rPr>
          <w:sz w:val="24"/>
          <w:szCs w:val="24"/>
          <w:lang w:val="ro-RO"/>
        </w:rPr>
        <w:t>pentru proiectele fara C+M</w:t>
      </w:r>
      <w:r w:rsidR="002E6EE3" w:rsidRPr="00C22ECE">
        <w:rPr>
          <w:sz w:val="24"/>
          <w:szCs w:val="24"/>
          <w:lang w:val="ro-RO"/>
        </w:rPr>
        <w:t xml:space="preserve">/ Centrul Regional pentru Finantarea Investitiilor Rurale pentru proiectele cu C+M în două exemplare pe suport de hârtie, la care ataşează pe suport magnetic documentele întocmite de beneficiar. </w:t>
      </w:r>
    </w:p>
    <w:p w:rsidR="002E6EE3" w:rsidRPr="00C22ECE" w:rsidRDefault="002E6EE3" w:rsidP="00780218">
      <w:pPr>
        <w:spacing w:before="120" w:after="120"/>
        <w:jc w:val="both"/>
        <w:rPr>
          <w:sz w:val="24"/>
          <w:szCs w:val="24"/>
          <w:lang w:val="ro-RO"/>
        </w:rPr>
      </w:pPr>
      <w:r w:rsidRPr="00C22ECE">
        <w:rPr>
          <w:sz w:val="24"/>
          <w:szCs w:val="24"/>
          <w:lang w:val="ro-RO"/>
        </w:rPr>
        <w:t>Termenul limită de efectuare a plăţilor către beneficiar este de maxim 90 de zile calendaristice de la data înregistrării cererii de plată conforme.</w:t>
      </w:r>
    </w:p>
    <w:p w:rsidR="007C2E38" w:rsidRPr="00C22ECE" w:rsidRDefault="007C2E38" w:rsidP="00780218">
      <w:pPr>
        <w:spacing w:before="120" w:after="120"/>
        <w:jc w:val="both"/>
        <w:rPr>
          <w:b/>
          <w:color w:val="000000"/>
          <w:sz w:val="24"/>
          <w:szCs w:val="24"/>
          <w:lang w:val="ro-RO"/>
        </w:rPr>
      </w:pPr>
    </w:p>
    <w:p w:rsidR="007C2E38" w:rsidRPr="00C22ECE" w:rsidRDefault="007C2E38" w:rsidP="00780218">
      <w:pPr>
        <w:spacing w:before="240" w:after="240"/>
        <w:jc w:val="both"/>
        <w:rPr>
          <w:b/>
          <w:color w:val="000000"/>
          <w:sz w:val="24"/>
          <w:szCs w:val="24"/>
          <w:lang w:val="ro-RO"/>
        </w:rPr>
      </w:pPr>
    </w:p>
    <w:p w:rsidR="007C2E38" w:rsidRPr="00C22ECE" w:rsidRDefault="007C2E38" w:rsidP="00780218">
      <w:pPr>
        <w:spacing w:before="240" w:after="240"/>
        <w:jc w:val="both"/>
        <w:rPr>
          <w:b/>
          <w:color w:val="000000"/>
          <w:sz w:val="24"/>
          <w:szCs w:val="24"/>
          <w:lang w:val="ro-RO"/>
        </w:rPr>
      </w:pPr>
    </w:p>
    <w:p w:rsidR="00651D88" w:rsidRPr="00C22ECE" w:rsidRDefault="00651D88" w:rsidP="00780218">
      <w:pPr>
        <w:spacing w:after="0"/>
        <w:jc w:val="both"/>
        <w:rPr>
          <w:color w:val="000000"/>
          <w:sz w:val="24"/>
          <w:szCs w:val="24"/>
          <w:lang w:val="ro-RO"/>
        </w:rPr>
        <w:sectPr w:rsidR="00651D88" w:rsidRPr="00C22ECE" w:rsidSect="006306EB">
          <w:pgSz w:w="12240" w:h="15840"/>
          <w:pgMar w:top="450" w:right="1080" w:bottom="720" w:left="1440" w:header="426" w:footer="708" w:gutter="0"/>
          <w:cols w:space="708"/>
          <w:docGrid w:linePitch="360"/>
        </w:sectPr>
      </w:pPr>
    </w:p>
    <w:p w:rsidR="004D03A9" w:rsidRPr="00C22ECE" w:rsidRDefault="003B7467" w:rsidP="00780218">
      <w:pPr>
        <w:pStyle w:val="Titlu1"/>
        <w:spacing w:after="480" w:line="276" w:lineRule="auto"/>
        <w:rPr>
          <w:rFonts w:ascii="Calibri" w:hAnsi="Calibri"/>
          <w:b/>
          <w:color w:val="215868" w:themeColor="accent5" w:themeShade="80"/>
          <w:sz w:val="28"/>
          <w:szCs w:val="28"/>
          <w:u w:val="none"/>
        </w:rPr>
      </w:pPr>
      <w:bookmarkStart w:id="54" w:name="_Toc61353781"/>
      <w:r>
        <w:rPr>
          <w:rFonts w:ascii="Calibri" w:hAnsi="Calibri"/>
          <w:b/>
          <w:color w:val="215868" w:themeColor="accent5" w:themeShade="80"/>
          <w:sz w:val="28"/>
          <w:szCs w:val="28"/>
          <w:u w:val="none"/>
        </w:rPr>
        <w:lastRenderedPageBreak/>
        <w:t>SECȚIUNEA</w:t>
      </w:r>
      <w:r w:rsidR="004D03A9" w:rsidRPr="00C22ECE">
        <w:rPr>
          <w:rFonts w:ascii="Calibri" w:hAnsi="Calibri"/>
          <w:b/>
          <w:color w:val="215868" w:themeColor="accent5" w:themeShade="80"/>
          <w:sz w:val="28"/>
          <w:szCs w:val="28"/>
          <w:u w:val="none"/>
        </w:rPr>
        <w:t xml:space="preserve"> 14: MONITORIZAREA PROIECTULUI</w:t>
      </w:r>
      <w:bookmarkEnd w:id="54"/>
    </w:p>
    <w:p w:rsidR="00B30FCC" w:rsidRPr="00C22ECE" w:rsidRDefault="00F51D28" w:rsidP="00780218">
      <w:pPr>
        <w:spacing w:after="0"/>
        <w:jc w:val="both"/>
        <w:rPr>
          <w:rFonts w:cs="Calibri"/>
          <w:sz w:val="24"/>
          <w:szCs w:val="24"/>
          <w:lang w:val="ro-RO"/>
        </w:rPr>
      </w:pPr>
      <w:r w:rsidRPr="00C22ECE">
        <w:rPr>
          <w:rFonts w:cs="Calibri"/>
          <w:b/>
          <w:bCs/>
          <w:sz w:val="24"/>
          <w:szCs w:val="24"/>
          <w:lang w:val="ro-RO"/>
        </w:rPr>
        <w:t xml:space="preserve">Perioada de monitorizare a proiectului </w:t>
      </w:r>
      <w:r w:rsidRPr="00C22ECE">
        <w:rPr>
          <w:rFonts w:cs="Calibri"/>
          <w:b/>
          <w:sz w:val="24"/>
          <w:szCs w:val="24"/>
          <w:lang w:val="ro-RO"/>
        </w:rPr>
        <w:t xml:space="preserve">este de </w:t>
      </w:r>
      <w:r w:rsidR="00B30FCC" w:rsidRPr="00C22ECE">
        <w:rPr>
          <w:rFonts w:cs="Calibri"/>
          <w:sz w:val="24"/>
          <w:szCs w:val="24"/>
          <w:lang w:val="ro-RO"/>
        </w:rPr>
        <w:t xml:space="preserve"> </w:t>
      </w:r>
      <w:r w:rsidR="00B30FCC" w:rsidRPr="00C22ECE">
        <w:rPr>
          <w:rFonts w:cs="Calibri"/>
          <w:b/>
          <w:bCs/>
          <w:sz w:val="24"/>
          <w:szCs w:val="24"/>
          <w:lang w:val="ro-RO"/>
        </w:rPr>
        <w:t>5 ani de la data ultimei plăţi</w:t>
      </w:r>
      <w:r w:rsidR="00B30FCC" w:rsidRPr="00C22ECE">
        <w:rPr>
          <w:rFonts w:cs="Calibri"/>
          <w:sz w:val="24"/>
          <w:szCs w:val="24"/>
          <w:lang w:val="ro-RO"/>
        </w:rPr>
        <w:t xml:space="preserve"> efectuată de Autoritatea Contractantă.</w:t>
      </w:r>
    </w:p>
    <w:p w:rsidR="000D0606" w:rsidRPr="00C22ECE" w:rsidRDefault="00B30FCC" w:rsidP="00780218">
      <w:pPr>
        <w:spacing w:before="240" w:after="240"/>
        <w:jc w:val="both"/>
        <w:rPr>
          <w:rFonts w:cs="Calibri"/>
          <w:sz w:val="24"/>
          <w:szCs w:val="24"/>
          <w:lang w:val="ro-RO"/>
        </w:rPr>
      </w:pPr>
      <w:r w:rsidRPr="00C22ECE">
        <w:rPr>
          <w:rFonts w:cs="Calibri"/>
          <w:sz w:val="24"/>
          <w:szCs w:val="24"/>
          <w:lang w:val="ro-RO"/>
        </w:rPr>
        <w:t xml:space="preserve">În cazul unei operaţiuni constând în investiţii în infrastructură sau producţie, contribuţia publica se recuperează dacă, în termen de 10 ani de la efectuarea plăţii finale către beneficiar, activitatea de producţie în cauză este delocalizată în afara Uniunii Europene, cu excepţia situaţiei în care beneficiarul este un IMM, pentru care termenul de recuperare este de 7 ani. </w:t>
      </w:r>
    </w:p>
    <w:p w:rsidR="000D0606" w:rsidRPr="00C22ECE" w:rsidRDefault="00B30FCC" w:rsidP="00780218">
      <w:pPr>
        <w:spacing w:before="240" w:after="240"/>
        <w:jc w:val="both"/>
        <w:rPr>
          <w:rFonts w:cs="Calibri"/>
          <w:sz w:val="24"/>
          <w:szCs w:val="24"/>
          <w:lang w:val="ro-RO"/>
        </w:rPr>
      </w:pPr>
      <w:r w:rsidRPr="00C22ECE">
        <w:rPr>
          <w:rFonts w:cs="Calibri"/>
          <w:sz w:val="24"/>
          <w:szCs w:val="24"/>
          <w:lang w:val="ro-RO"/>
        </w:rPr>
        <w:t>Activele corporale şi necorporale rezultate din implementarea proiectelor trebuie să fie incluse în categoria activelor proprii ale beneficiarului şi să fie utilizate pentru activitatea care a beneficiat de finanţare nerambursabilă pentru minimum 5 ani de la data efectuării ultimei plăţi.</w:t>
      </w:r>
    </w:p>
    <w:p w:rsidR="00B30FCC" w:rsidRPr="00C22ECE" w:rsidRDefault="00B30FCC" w:rsidP="00780218">
      <w:pPr>
        <w:spacing w:before="240" w:after="0"/>
        <w:jc w:val="both"/>
        <w:rPr>
          <w:rFonts w:cs="Calibri"/>
          <w:sz w:val="24"/>
          <w:szCs w:val="24"/>
          <w:lang w:val="ro-RO"/>
        </w:rPr>
      </w:pPr>
      <w:r w:rsidRPr="00C22ECE">
        <w:rPr>
          <w:rFonts w:cs="Calibri"/>
          <w:b/>
          <w:sz w:val="24"/>
          <w:szCs w:val="24"/>
          <w:lang w:val="ro-RO"/>
        </w:rPr>
        <w:t>Contribuţia publică se recuperează</w:t>
      </w:r>
      <w:r w:rsidRPr="00C22ECE">
        <w:rPr>
          <w:rFonts w:cs="Calibri"/>
          <w:sz w:val="24"/>
          <w:szCs w:val="24"/>
          <w:lang w:val="ro-RO"/>
        </w:rPr>
        <w:t xml:space="preserve"> dacă în termen de cinci ani, de la efectuarea plăţii finale către beneficiar, activele corporale și necorporale rezultate din implementarea proiectelor cofinanțate din FEADR fac obiectul uneia din următoarele situaţii:</w:t>
      </w:r>
    </w:p>
    <w:p w:rsidR="00B30FCC" w:rsidRPr="00C22ECE" w:rsidRDefault="00B30FCC" w:rsidP="00780218">
      <w:pPr>
        <w:numPr>
          <w:ilvl w:val="0"/>
          <w:numId w:val="27"/>
        </w:numPr>
        <w:spacing w:after="0"/>
        <w:jc w:val="both"/>
        <w:rPr>
          <w:rFonts w:cs="Calibri"/>
          <w:sz w:val="24"/>
          <w:szCs w:val="24"/>
          <w:lang w:val="ro-RO"/>
        </w:rPr>
      </w:pPr>
      <w:r w:rsidRPr="00C22ECE">
        <w:rPr>
          <w:rFonts w:cs="Calibri"/>
          <w:sz w:val="24"/>
          <w:szCs w:val="24"/>
          <w:lang w:val="ro-RO"/>
        </w:rPr>
        <w:t>încetarea sau delocalizarea unei activităţi productive în afara zonei vizate de PNDR 2014 - 2020, sau nerespectarea criteriilor în baza cărora proiectul a fost declarat eligibil si selectat;</w:t>
      </w:r>
    </w:p>
    <w:p w:rsidR="00B30FCC" w:rsidRPr="00C22ECE" w:rsidRDefault="00B30FCC" w:rsidP="00780218">
      <w:pPr>
        <w:numPr>
          <w:ilvl w:val="0"/>
          <w:numId w:val="27"/>
        </w:numPr>
        <w:spacing w:after="0"/>
        <w:jc w:val="both"/>
        <w:rPr>
          <w:rFonts w:cs="Calibri"/>
          <w:sz w:val="24"/>
          <w:szCs w:val="24"/>
          <w:lang w:val="ro-RO"/>
        </w:rPr>
      </w:pPr>
      <w:r w:rsidRPr="00C22ECE">
        <w:rPr>
          <w:rFonts w:cs="Calibri"/>
          <w:sz w:val="24"/>
          <w:szCs w:val="24"/>
          <w:lang w:val="ro-RO"/>
        </w:rPr>
        <w:t>o modificare a proprietăţii asupra unui element de infrastructură care dă un avantaj nejustificat unei întreprinderi sau unui organism public;</w:t>
      </w:r>
    </w:p>
    <w:p w:rsidR="00802CEE" w:rsidRPr="00C22ECE" w:rsidRDefault="00B30FCC" w:rsidP="00780218">
      <w:pPr>
        <w:numPr>
          <w:ilvl w:val="0"/>
          <w:numId w:val="27"/>
        </w:numPr>
        <w:spacing w:after="0"/>
        <w:jc w:val="both"/>
        <w:rPr>
          <w:rFonts w:cs="Calibri"/>
          <w:sz w:val="24"/>
          <w:szCs w:val="24"/>
          <w:lang w:val="ro-RO"/>
        </w:rPr>
      </w:pPr>
      <w:r w:rsidRPr="00C22ECE">
        <w:rPr>
          <w:rFonts w:cs="Calibri"/>
          <w:sz w:val="24"/>
          <w:szCs w:val="24"/>
          <w:lang w:val="ro-RO"/>
        </w:rPr>
        <w:t>o modificare substanţială care afectează natura, obiectivele sau condiţiile de realizare şi care ar determina subminarea obiectivelor iniţiale ale acestuia;</w:t>
      </w:r>
    </w:p>
    <w:p w:rsidR="00B30FCC" w:rsidRPr="00C22ECE" w:rsidRDefault="00B30FCC" w:rsidP="00780218">
      <w:pPr>
        <w:numPr>
          <w:ilvl w:val="0"/>
          <w:numId w:val="27"/>
        </w:numPr>
        <w:spacing w:after="0"/>
        <w:jc w:val="both"/>
        <w:rPr>
          <w:rFonts w:cs="Calibri"/>
          <w:sz w:val="24"/>
          <w:szCs w:val="24"/>
          <w:lang w:val="ro-RO"/>
        </w:rPr>
      </w:pPr>
      <w:r w:rsidRPr="00C22ECE">
        <w:rPr>
          <w:rFonts w:cs="Calibri"/>
          <w:sz w:val="24"/>
          <w:szCs w:val="24"/>
          <w:lang w:val="ro-RO"/>
        </w:rPr>
        <w:t>realizarea unei activități neeligibile în cadrul investiției finanțată din fonduri nerambursabile.</w:t>
      </w:r>
    </w:p>
    <w:p w:rsidR="00F71805" w:rsidRPr="00C22ECE" w:rsidRDefault="00F71805" w:rsidP="00780218">
      <w:pPr>
        <w:spacing w:after="0"/>
        <w:jc w:val="both"/>
        <w:rPr>
          <w:sz w:val="24"/>
          <w:szCs w:val="24"/>
          <w:lang w:val="ro-RO"/>
        </w:rPr>
      </w:pPr>
      <w:r w:rsidRPr="00C22ECE">
        <w:rPr>
          <w:sz w:val="24"/>
          <w:szCs w:val="24"/>
          <w:lang w:val="ro-RO"/>
        </w:rPr>
        <w:t xml:space="preserve"> </w:t>
      </w:r>
    </w:p>
    <w:p w:rsidR="00802CEE" w:rsidRPr="00C22ECE" w:rsidRDefault="00802CEE" w:rsidP="00780218">
      <w:pPr>
        <w:spacing w:after="0"/>
        <w:jc w:val="both"/>
        <w:rPr>
          <w:sz w:val="24"/>
          <w:szCs w:val="24"/>
          <w:lang w:val="ro-RO"/>
        </w:rPr>
      </w:pPr>
      <w:r w:rsidRPr="007C7E80">
        <w:rPr>
          <w:b/>
          <w:color w:val="215868" w:themeColor="accent5" w:themeShade="80"/>
          <w:sz w:val="24"/>
          <w:szCs w:val="24"/>
          <w:lang w:val="ro-RO"/>
        </w:rPr>
        <w:t>Atenţie!</w:t>
      </w:r>
      <w:r w:rsidRPr="00C22ECE">
        <w:rPr>
          <w:b/>
          <w:color w:val="4F6228" w:themeColor="accent3" w:themeShade="80"/>
          <w:sz w:val="24"/>
          <w:szCs w:val="24"/>
          <w:lang w:val="ro-RO"/>
        </w:rPr>
        <w:t xml:space="preserve"> </w:t>
      </w:r>
      <w:r w:rsidRPr="00C22ECE">
        <w:rPr>
          <w:sz w:val="24"/>
          <w:szCs w:val="24"/>
          <w:lang w:val="ro-RO"/>
        </w:rPr>
        <w:t>Beneficiarul este obligat să nu înstrăineze sau/ şi să modifice substantial investiţia realizată prin proiect pe perioada de  valabilitate a Contractului de Finanţare (</w:t>
      </w:r>
      <w:r w:rsidR="009960B0" w:rsidRPr="00C22ECE">
        <w:rPr>
          <w:sz w:val="24"/>
          <w:szCs w:val="24"/>
          <w:lang w:val="ro-RO"/>
        </w:rPr>
        <w:t>durata de execuţie a contractului, la care se adaugă 5 ani de monitorizare de la data ultimei plăţi efectuată de Autoritatea Contractantă).</w:t>
      </w:r>
    </w:p>
    <w:p w:rsidR="00B50B7A" w:rsidRPr="00C22ECE" w:rsidRDefault="00B50B7A" w:rsidP="00780218">
      <w:pPr>
        <w:spacing w:after="0"/>
        <w:jc w:val="both"/>
        <w:rPr>
          <w:sz w:val="24"/>
          <w:szCs w:val="24"/>
          <w:lang w:val="ro-RO"/>
        </w:rPr>
      </w:pPr>
    </w:p>
    <w:p w:rsidR="00B50B7A" w:rsidRPr="00C22ECE" w:rsidRDefault="00B50B7A" w:rsidP="00780218">
      <w:pPr>
        <w:spacing w:after="0"/>
        <w:jc w:val="both"/>
        <w:rPr>
          <w:sz w:val="24"/>
          <w:szCs w:val="24"/>
          <w:lang w:val="ro-RO"/>
        </w:rPr>
      </w:pPr>
    </w:p>
    <w:p w:rsidR="00B50B7A" w:rsidRPr="00C22ECE" w:rsidRDefault="00B50B7A" w:rsidP="00780218">
      <w:pPr>
        <w:spacing w:after="0"/>
        <w:jc w:val="both"/>
        <w:rPr>
          <w:sz w:val="24"/>
          <w:szCs w:val="24"/>
          <w:lang w:val="ro-RO"/>
        </w:rPr>
      </w:pPr>
    </w:p>
    <w:p w:rsidR="00B50B7A" w:rsidRPr="00C22ECE" w:rsidRDefault="00B50B7A" w:rsidP="00780218">
      <w:pPr>
        <w:spacing w:after="0"/>
        <w:jc w:val="both"/>
        <w:rPr>
          <w:sz w:val="24"/>
          <w:szCs w:val="24"/>
          <w:lang w:val="ro-RO"/>
        </w:rPr>
      </w:pPr>
    </w:p>
    <w:p w:rsidR="00B50B7A" w:rsidRPr="00C22ECE" w:rsidRDefault="00B50B7A" w:rsidP="00780218">
      <w:pPr>
        <w:spacing w:after="0"/>
        <w:jc w:val="both"/>
        <w:rPr>
          <w:sz w:val="24"/>
          <w:szCs w:val="24"/>
          <w:lang w:val="ro-RO"/>
        </w:rPr>
      </w:pPr>
    </w:p>
    <w:p w:rsidR="00B50B7A" w:rsidRPr="00C22ECE" w:rsidRDefault="00B50B7A" w:rsidP="00780218">
      <w:pPr>
        <w:spacing w:after="0"/>
        <w:jc w:val="both"/>
        <w:rPr>
          <w:sz w:val="24"/>
          <w:szCs w:val="24"/>
          <w:lang w:val="ro-RO"/>
        </w:rPr>
      </w:pPr>
    </w:p>
    <w:p w:rsidR="00B50B7A" w:rsidRPr="00CD6ECC" w:rsidRDefault="00B50B7A" w:rsidP="00780218">
      <w:pPr>
        <w:pStyle w:val="Titlu1"/>
        <w:spacing w:after="480" w:line="276" w:lineRule="auto"/>
        <w:rPr>
          <w:rFonts w:asciiTheme="minorHAnsi" w:hAnsiTheme="minorHAnsi"/>
          <w:b/>
          <w:color w:val="215868" w:themeColor="accent5" w:themeShade="80"/>
          <w:sz w:val="24"/>
          <w:u w:val="none"/>
        </w:rPr>
      </w:pPr>
      <w:bookmarkStart w:id="55" w:name="_Toc485213316"/>
      <w:bookmarkStart w:id="56" w:name="_Toc61353782"/>
      <w:r w:rsidRPr="00CD6ECC">
        <w:rPr>
          <w:rFonts w:asciiTheme="minorHAnsi" w:hAnsiTheme="minorHAnsi"/>
          <w:b/>
          <w:color w:val="215868" w:themeColor="accent5" w:themeShade="80"/>
          <w:sz w:val="24"/>
          <w:u w:val="none"/>
        </w:rPr>
        <w:lastRenderedPageBreak/>
        <w:t>ANEXE LA GHIDUL SOLICITANTULUI</w:t>
      </w:r>
      <w:bookmarkEnd w:id="55"/>
      <w:bookmarkEnd w:id="56"/>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 xml:space="preserve">Anexa 1 – Model Cerere de Finanţare </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Anexa 2.1 – Model Studiu de Fezabilitate conform HG 28/2008</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Anexa 2.2 – Model Studiu de Fezabilitate conform HG 907/2016</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Anexa 2.3 – Model Studiu de Fezabilitate Anexa B</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 xml:space="preserve">Anexa 3 – </w:t>
      </w:r>
      <w:r w:rsidR="00610238" w:rsidRPr="00CD6ECC">
        <w:rPr>
          <w:b/>
          <w:color w:val="215868" w:themeColor="accent5" w:themeShade="80"/>
          <w:sz w:val="24"/>
          <w:szCs w:val="24"/>
          <w:lang w:val="ro-RO"/>
        </w:rPr>
        <w:t>Lista UAT din zonele cu constrangeri semnificative</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Anexa 4 – Anexa I la Tratatul de Instituire al Comunităţii Europene</w:t>
      </w:r>
    </w:p>
    <w:p w:rsidR="00BA4811" w:rsidRDefault="00610238" w:rsidP="00780218">
      <w:pPr>
        <w:pStyle w:val="Listparagraf"/>
        <w:numPr>
          <w:ilvl w:val="0"/>
          <w:numId w:val="38"/>
        </w:numPr>
        <w:spacing w:after="0"/>
        <w:ind w:left="284" w:hanging="284"/>
        <w:jc w:val="both"/>
        <w:rPr>
          <w:b/>
          <w:color w:val="215868" w:themeColor="accent5" w:themeShade="80"/>
          <w:sz w:val="24"/>
          <w:szCs w:val="24"/>
          <w:lang w:val="ro-RO"/>
        </w:rPr>
      </w:pPr>
      <w:r>
        <w:rPr>
          <w:b/>
          <w:color w:val="215868" w:themeColor="accent5" w:themeShade="80"/>
          <w:sz w:val="24"/>
          <w:szCs w:val="24"/>
          <w:lang w:val="ro-RO"/>
        </w:rPr>
        <w:t>Anexa 5.1</w:t>
      </w:r>
      <w:r w:rsidR="00BA4811" w:rsidRPr="00CD6ECC">
        <w:rPr>
          <w:b/>
          <w:color w:val="215868" w:themeColor="accent5" w:themeShade="80"/>
          <w:sz w:val="24"/>
          <w:szCs w:val="24"/>
          <w:lang w:val="ro-RO"/>
        </w:rPr>
        <w:t xml:space="preserve"> – Codul bunelor practici agricole</w:t>
      </w:r>
    </w:p>
    <w:p w:rsidR="00610238" w:rsidRPr="00CD6ECC" w:rsidRDefault="00610238" w:rsidP="00610238">
      <w:pPr>
        <w:pStyle w:val="Listparagraf"/>
        <w:numPr>
          <w:ilvl w:val="0"/>
          <w:numId w:val="38"/>
        </w:numPr>
        <w:spacing w:after="0"/>
        <w:ind w:left="284" w:hanging="284"/>
        <w:jc w:val="both"/>
        <w:rPr>
          <w:b/>
          <w:color w:val="215868" w:themeColor="accent5" w:themeShade="80"/>
          <w:sz w:val="24"/>
          <w:szCs w:val="24"/>
          <w:lang w:val="ro-RO"/>
        </w:rPr>
      </w:pPr>
      <w:r>
        <w:rPr>
          <w:b/>
          <w:color w:val="215868" w:themeColor="accent5" w:themeShade="80"/>
          <w:sz w:val="24"/>
          <w:szCs w:val="24"/>
          <w:lang w:val="ro-RO"/>
        </w:rPr>
        <w:t>Anexa 5.2</w:t>
      </w:r>
      <w:r w:rsidRPr="00CD6ECC">
        <w:rPr>
          <w:b/>
          <w:color w:val="215868" w:themeColor="accent5" w:themeShade="80"/>
          <w:sz w:val="24"/>
          <w:szCs w:val="24"/>
          <w:lang w:val="ro-RO"/>
        </w:rPr>
        <w:t xml:space="preserve"> – Calculator Cod Bune Practici Agricole</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 xml:space="preserve">Anexa </w:t>
      </w:r>
      <w:r w:rsidR="00E61937">
        <w:rPr>
          <w:b/>
          <w:color w:val="215868" w:themeColor="accent5" w:themeShade="80"/>
          <w:sz w:val="24"/>
          <w:szCs w:val="24"/>
          <w:lang w:val="ro-RO"/>
        </w:rPr>
        <w:t>6</w:t>
      </w:r>
      <w:r w:rsidRPr="00CD6ECC">
        <w:rPr>
          <w:b/>
          <w:color w:val="215868" w:themeColor="accent5" w:themeShade="80"/>
          <w:sz w:val="24"/>
          <w:szCs w:val="24"/>
          <w:lang w:val="ro-RO"/>
        </w:rPr>
        <w:t xml:space="preserve"> –  Model Contract de finantare</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 xml:space="preserve">Anexa </w:t>
      </w:r>
      <w:r w:rsidR="00E61937">
        <w:rPr>
          <w:b/>
          <w:color w:val="215868" w:themeColor="accent5" w:themeShade="80"/>
          <w:sz w:val="24"/>
          <w:szCs w:val="24"/>
          <w:lang w:val="ro-RO"/>
        </w:rPr>
        <w:t>7</w:t>
      </w:r>
      <w:r w:rsidRPr="00CD6ECC">
        <w:rPr>
          <w:b/>
          <w:color w:val="215868" w:themeColor="accent5" w:themeShade="80"/>
          <w:sz w:val="24"/>
          <w:szCs w:val="24"/>
          <w:lang w:val="ro-RO"/>
        </w:rPr>
        <w:t xml:space="preserve"> – Fişa Măsurii </w:t>
      </w:r>
      <w:r w:rsidR="00C64FA6" w:rsidRPr="00CD6ECC">
        <w:rPr>
          <w:b/>
          <w:color w:val="215868" w:themeColor="accent5" w:themeShade="80"/>
          <w:sz w:val="24"/>
          <w:szCs w:val="24"/>
          <w:lang w:val="ro-RO"/>
        </w:rPr>
        <w:t>M5/2A</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 xml:space="preserve">Anexa </w:t>
      </w:r>
      <w:r w:rsidR="00E61937">
        <w:rPr>
          <w:b/>
          <w:color w:val="215868" w:themeColor="accent5" w:themeShade="80"/>
          <w:sz w:val="24"/>
          <w:szCs w:val="24"/>
          <w:lang w:val="ro-RO"/>
        </w:rPr>
        <w:t>8</w:t>
      </w:r>
      <w:r w:rsidRPr="00CD6ECC">
        <w:rPr>
          <w:b/>
          <w:color w:val="215868" w:themeColor="accent5" w:themeShade="80"/>
          <w:sz w:val="24"/>
          <w:szCs w:val="24"/>
          <w:lang w:val="ro-RO"/>
        </w:rPr>
        <w:t xml:space="preserve"> – Instructiuni privind evitarea crearii de </w:t>
      </w:r>
      <w:r w:rsidR="00E95197" w:rsidRPr="00CD6ECC">
        <w:rPr>
          <w:b/>
          <w:color w:val="215868" w:themeColor="accent5" w:themeShade="80"/>
          <w:sz w:val="24"/>
          <w:szCs w:val="24"/>
          <w:lang w:val="ro-RO"/>
        </w:rPr>
        <w:t>condiți</w:t>
      </w:r>
      <w:r w:rsidRPr="00CD6ECC">
        <w:rPr>
          <w:b/>
          <w:color w:val="215868" w:themeColor="accent5" w:themeShade="80"/>
          <w:sz w:val="24"/>
          <w:szCs w:val="24"/>
          <w:lang w:val="ro-RO"/>
        </w:rPr>
        <w:t>i artificiale</w:t>
      </w:r>
    </w:p>
    <w:p w:rsidR="00E61937" w:rsidRDefault="00B50B7A" w:rsidP="00E61937">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 xml:space="preserve">Anexa </w:t>
      </w:r>
      <w:r w:rsidR="00E61937">
        <w:rPr>
          <w:b/>
          <w:color w:val="215868" w:themeColor="accent5" w:themeShade="80"/>
          <w:sz w:val="24"/>
          <w:szCs w:val="24"/>
          <w:lang w:val="ro-RO"/>
        </w:rPr>
        <w:t>9</w:t>
      </w:r>
      <w:r w:rsidRPr="00CD6ECC">
        <w:rPr>
          <w:b/>
          <w:color w:val="215868" w:themeColor="accent5" w:themeShade="80"/>
          <w:sz w:val="24"/>
          <w:szCs w:val="24"/>
          <w:lang w:val="ro-RO"/>
        </w:rPr>
        <w:t xml:space="preserve"> – Angajament propria raspundere privind utilizarea cofinantarii</w:t>
      </w:r>
    </w:p>
    <w:p w:rsidR="00E61937" w:rsidRDefault="00E61937" w:rsidP="00E61937">
      <w:pPr>
        <w:pStyle w:val="Listparagraf"/>
        <w:numPr>
          <w:ilvl w:val="0"/>
          <w:numId w:val="38"/>
        </w:numPr>
        <w:spacing w:after="0"/>
        <w:ind w:left="284" w:hanging="284"/>
        <w:jc w:val="both"/>
        <w:rPr>
          <w:b/>
          <w:color w:val="215868" w:themeColor="accent5" w:themeShade="80"/>
          <w:sz w:val="24"/>
          <w:szCs w:val="24"/>
          <w:lang w:val="ro-RO"/>
        </w:rPr>
      </w:pPr>
      <w:r w:rsidRPr="00E61937">
        <w:rPr>
          <w:b/>
          <w:color w:val="215868" w:themeColor="accent5" w:themeShade="80"/>
          <w:sz w:val="24"/>
          <w:szCs w:val="24"/>
          <w:lang w:val="ro-RO"/>
        </w:rPr>
        <w:t>Anexa 10 - Declaratie pe propria raspundere</w:t>
      </w:r>
    </w:p>
    <w:p w:rsidR="00E61937" w:rsidRDefault="00E61937" w:rsidP="00E61937">
      <w:pPr>
        <w:pStyle w:val="Listparagraf"/>
        <w:numPr>
          <w:ilvl w:val="0"/>
          <w:numId w:val="38"/>
        </w:numPr>
        <w:spacing w:after="0"/>
        <w:ind w:left="284" w:hanging="284"/>
        <w:jc w:val="both"/>
        <w:rPr>
          <w:b/>
          <w:color w:val="215868" w:themeColor="accent5" w:themeShade="80"/>
          <w:sz w:val="24"/>
          <w:szCs w:val="24"/>
          <w:lang w:val="ro-RO"/>
        </w:rPr>
      </w:pPr>
      <w:r w:rsidRPr="00E61937">
        <w:rPr>
          <w:b/>
          <w:color w:val="215868" w:themeColor="accent5" w:themeShade="80"/>
          <w:sz w:val="24"/>
          <w:szCs w:val="24"/>
          <w:lang w:val="ro-RO"/>
        </w:rPr>
        <w:t>Anexa 11 - Declaratie privind prelucrarea datelor cu caracter personal</w:t>
      </w:r>
    </w:p>
    <w:p w:rsidR="00797430" w:rsidRPr="00797430" w:rsidRDefault="00797430" w:rsidP="00797430">
      <w:pPr>
        <w:pStyle w:val="Listparagraf"/>
        <w:numPr>
          <w:ilvl w:val="0"/>
          <w:numId w:val="38"/>
        </w:numPr>
        <w:spacing w:after="0"/>
        <w:ind w:left="284" w:hanging="284"/>
        <w:jc w:val="both"/>
        <w:rPr>
          <w:b/>
          <w:color w:val="215868" w:themeColor="accent5" w:themeShade="80"/>
          <w:sz w:val="24"/>
          <w:szCs w:val="24"/>
          <w:lang w:val="ro-RO"/>
        </w:rPr>
      </w:pPr>
      <w:r w:rsidRPr="00797430">
        <w:rPr>
          <w:b/>
          <w:color w:val="215868" w:themeColor="accent5" w:themeShade="80"/>
          <w:sz w:val="24"/>
          <w:szCs w:val="24"/>
          <w:lang w:val="ro-RO"/>
        </w:rPr>
        <w:t>Anexa 12 - Declaratia_neincadrare_in_firme_in_dificultate</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Anexa 14 – Procedura de evaluare – selectare a proiectelor</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 xml:space="preserve">EG1.2.1L Fișa de verificare a conformităţii </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EG1.2.2L Fișa de verificare a e</w:t>
      </w:r>
      <w:r w:rsidR="00A3508D" w:rsidRPr="00CD6ECC">
        <w:rPr>
          <w:b/>
          <w:color w:val="215868" w:themeColor="accent5" w:themeShade="80"/>
          <w:sz w:val="24"/>
          <w:szCs w:val="24"/>
          <w:lang w:val="ro-RO"/>
        </w:rPr>
        <w:t>ligibilității</w:t>
      </w:r>
    </w:p>
    <w:p w:rsidR="00B50B7A" w:rsidRPr="00CD6ECC"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E1.2.</w:t>
      </w:r>
      <w:r w:rsidR="003F227F" w:rsidRPr="00CD6ECC">
        <w:rPr>
          <w:b/>
          <w:color w:val="215868" w:themeColor="accent5" w:themeShade="80"/>
          <w:sz w:val="24"/>
          <w:szCs w:val="24"/>
          <w:lang w:val="ro-RO"/>
        </w:rPr>
        <w:t>3</w:t>
      </w:r>
      <w:r w:rsidRPr="00CD6ECC">
        <w:rPr>
          <w:b/>
          <w:color w:val="215868" w:themeColor="accent5" w:themeShade="80"/>
          <w:sz w:val="24"/>
          <w:szCs w:val="24"/>
          <w:lang w:val="ro-RO"/>
        </w:rPr>
        <w:t xml:space="preserve">L Fișa de verificare </w:t>
      </w:r>
      <w:r w:rsidR="003F227F" w:rsidRPr="00CD6ECC">
        <w:rPr>
          <w:b/>
          <w:color w:val="215868" w:themeColor="accent5" w:themeShade="80"/>
          <w:sz w:val="24"/>
          <w:szCs w:val="24"/>
          <w:lang w:val="ro-RO"/>
        </w:rPr>
        <w:t>pe teren</w:t>
      </w:r>
      <w:r w:rsidRPr="00CD6ECC">
        <w:rPr>
          <w:b/>
          <w:color w:val="215868" w:themeColor="accent5" w:themeShade="80"/>
          <w:sz w:val="24"/>
          <w:szCs w:val="24"/>
          <w:lang w:val="ro-RO"/>
        </w:rPr>
        <w:t xml:space="preserve"> </w:t>
      </w:r>
    </w:p>
    <w:p w:rsidR="00B50B7A" w:rsidRDefault="00B50B7A" w:rsidP="00780218">
      <w:pPr>
        <w:pStyle w:val="Listparagraf"/>
        <w:numPr>
          <w:ilvl w:val="0"/>
          <w:numId w:val="38"/>
        </w:numPr>
        <w:spacing w:after="0"/>
        <w:ind w:left="284" w:hanging="284"/>
        <w:jc w:val="both"/>
        <w:rPr>
          <w:b/>
          <w:color w:val="215868" w:themeColor="accent5" w:themeShade="80"/>
          <w:sz w:val="24"/>
          <w:szCs w:val="24"/>
          <w:lang w:val="ro-RO"/>
        </w:rPr>
      </w:pPr>
      <w:r w:rsidRPr="00CD6ECC">
        <w:rPr>
          <w:b/>
          <w:color w:val="215868" w:themeColor="accent5" w:themeShade="80"/>
          <w:sz w:val="24"/>
          <w:szCs w:val="24"/>
          <w:lang w:val="ro-RO"/>
        </w:rPr>
        <w:t xml:space="preserve">EG1.2.4L Fișa de verificare </w:t>
      </w:r>
      <w:r w:rsidR="003F227F" w:rsidRPr="00CD6ECC">
        <w:rPr>
          <w:b/>
          <w:color w:val="215868" w:themeColor="accent5" w:themeShade="80"/>
          <w:sz w:val="24"/>
          <w:szCs w:val="24"/>
          <w:lang w:val="ro-RO"/>
        </w:rPr>
        <w:t>a criteriilor de selectie</w:t>
      </w:r>
    </w:p>
    <w:p w:rsidR="00BB78FD" w:rsidRPr="00CD6ECC" w:rsidRDefault="00BB78FD" w:rsidP="00780218">
      <w:pPr>
        <w:pStyle w:val="Listparagraf"/>
        <w:numPr>
          <w:ilvl w:val="0"/>
          <w:numId w:val="38"/>
        </w:numPr>
        <w:spacing w:after="0"/>
        <w:ind w:left="284" w:hanging="284"/>
        <w:jc w:val="both"/>
        <w:rPr>
          <w:b/>
          <w:color w:val="215868" w:themeColor="accent5" w:themeShade="80"/>
          <w:sz w:val="24"/>
          <w:szCs w:val="24"/>
          <w:lang w:val="ro-RO"/>
        </w:rPr>
      </w:pPr>
      <w:r>
        <w:rPr>
          <w:b/>
          <w:color w:val="215868" w:themeColor="accent5" w:themeShade="80"/>
          <w:sz w:val="24"/>
          <w:szCs w:val="24"/>
          <w:lang w:val="ro-RO"/>
        </w:rPr>
        <w:t>Procedura de evaluare si selectie</w:t>
      </w:r>
    </w:p>
    <w:p w:rsidR="00B50B7A" w:rsidRPr="00CD6ECC" w:rsidRDefault="00B50B7A" w:rsidP="00780218">
      <w:pPr>
        <w:spacing w:after="0"/>
        <w:jc w:val="both"/>
        <w:rPr>
          <w:color w:val="215868" w:themeColor="accent5" w:themeShade="80"/>
          <w:sz w:val="24"/>
          <w:szCs w:val="24"/>
          <w:lang w:val="ro-RO"/>
        </w:rPr>
      </w:pPr>
    </w:p>
    <w:sectPr w:rsidR="00B50B7A" w:rsidRPr="00CD6ECC" w:rsidSect="006306EB">
      <w:pgSz w:w="12240" w:h="15840"/>
      <w:pgMar w:top="450" w:right="1080" w:bottom="720" w:left="1440" w:header="426"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4B8E" w:rsidRDefault="00744B8E" w:rsidP="00AB6145">
      <w:pPr>
        <w:spacing w:after="0" w:line="240" w:lineRule="auto"/>
      </w:pPr>
      <w:r>
        <w:separator/>
      </w:r>
    </w:p>
  </w:endnote>
  <w:endnote w:type="continuationSeparator" w:id="0">
    <w:p w:rsidR="00744B8E" w:rsidRDefault="00744B8E" w:rsidP="00AB61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auto"/>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EUAlbertina">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A00002BF" w:usb1="68C7FCFB" w:usb2="00000010" w:usb3="00000000" w:csb0="0002009F" w:csb1="00000000"/>
  </w:font>
  <w:font w:name="TT39o00">
    <w:altName w:val="Times New Roman"/>
    <w:panose1 w:val="00000000000000000000"/>
    <w:charset w:val="00"/>
    <w:family w:val="auto"/>
    <w:notTrueType/>
    <w:pitch w:val="default"/>
    <w:sig w:usb0="00000003" w:usb1="00000000" w:usb2="00000000" w:usb3="00000000" w:csb0="00000001" w:csb1="00000000"/>
  </w:font>
  <w:font w:name="TT3Ao00">
    <w:panose1 w:val="00000000000000000000"/>
    <w:charset w:val="EE"/>
    <w:family w:val="auto"/>
    <w:notTrueType/>
    <w:pitch w:val="default"/>
    <w:sig w:usb0="00000005" w:usb1="00000000" w:usb2="00000000" w:usb3="00000000" w:csb0="00000002" w:csb1="00000000"/>
  </w:font>
  <w:font w:name="Trebuchet MS">
    <w:panose1 w:val="020B0603020202020204"/>
    <w:charset w:val="00"/>
    <w:family w:val="swiss"/>
    <w:pitch w:val="variable"/>
    <w:sig w:usb0="00000687" w:usb1="00000000" w:usb2="00000000" w:usb3="00000000" w:csb0="0000009F" w:csb1="00000000"/>
  </w:font>
  <w:font w:name="TimesNewRomanPSMT">
    <w:altName w:val="MS Mincho"/>
    <w:panose1 w:val="00000000000000000000"/>
    <w:charset w:val="80"/>
    <w:family w:val="auto"/>
    <w:notTrueType/>
    <w:pitch w:val="default"/>
    <w:sig w:usb0="00000000" w:usb1="08070000" w:usb2="00000010" w:usb3="00000000" w:csb0="00020000" w:csb1="00000000"/>
  </w:font>
  <w:font w:name="Calibri-BoldItalic">
    <w:altName w:val="Arial"/>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7473135"/>
      <w:docPartObj>
        <w:docPartGallery w:val="Page Numbers (Bottom of Page)"/>
        <w:docPartUnique/>
      </w:docPartObj>
    </w:sdtPr>
    <w:sdtEndPr>
      <w:rPr>
        <w:color w:val="7F7F7F" w:themeColor="background1" w:themeShade="7F"/>
        <w:spacing w:val="60"/>
      </w:rPr>
    </w:sdtEndPr>
    <w:sdtContent>
      <w:p w:rsidR="002D2198" w:rsidRDefault="002D2198">
        <w:pPr>
          <w:pStyle w:val="Subsol"/>
          <w:pBdr>
            <w:top w:val="single" w:sz="4" w:space="1" w:color="D9D9D9" w:themeColor="background1" w:themeShade="D9"/>
          </w:pBdr>
          <w:jc w:val="right"/>
        </w:pPr>
        <w:r>
          <w:fldChar w:fldCharType="begin"/>
        </w:r>
        <w:r>
          <w:instrText xml:space="preserve"> PAGE   \* MERGEFORMAT </w:instrText>
        </w:r>
        <w:r>
          <w:fldChar w:fldCharType="separate"/>
        </w:r>
        <w:r w:rsidR="00E5519C">
          <w:rPr>
            <w:noProof/>
          </w:rPr>
          <w:t>3</w:t>
        </w:r>
        <w:r>
          <w:rPr>
            <w:noProof/>
          </w:rPr>
          <w:fldChar w:fldCharType="end"/>
        </w:r>
        <w:r>
          <w:t xml:space="preserve"> | </w:t>
        </w:r>
        <w:r>
          <w:rPr>
            <w:color w:val="7F7F7F" w:themeColor="background1" w:themeShade="7F"/>
            <w:spacing w:val="60"/>
          </w:rPr>
          <w:t>Page</w:t>
        </w:r>
      </w:p>
    </w:sdtContent>
  </w:sdt>
  <w:p w:rsidR="002D2198" w:rsidRDefault="002D2198">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4B8E" w:rsidRDefault="00744B8E" w:rsidP="00AB6145">
      <w:pPr>
        <w:spacing w:after="0" w:line="240" w:lineRule="auto"/>
      </w:pPr>
      <w:r>
        <w:separator/>
      </w:r>
    </w:p>
  </w:footnote>
  <w:footnote w:type="continuationSeparator" w:id="0">
    <w:p w:rsidR="00744B8E" w:rsidRDefault="00744B8E" w:rsidP="00AB614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2198" w:rsidRPr="0079722C" w:rsidRDefault="002D2198" w:rsidP="00C21015">
    <w:pPr>
      <w:spacing w:after="0" w:line="240" w:lineRule="auto"/>
      <w:rPr>
        <w:rFonts w:ascii="Times New Roman" w:hAnsi="Times New Roman"/>
        <w:noProof/>
        <w:sz w:val="24"/>
        <w:szCs w:val="24"/>
        <w:lang w:val="ro-RO" w:eastAsia="ro-RO"/>
      </w:rPr>
    </w:pPr>
    <w:r>
      <w:rPr>
        <w:noProof/>
        <w:lang w:val="ro-RO" w:eastAsia="ro-RO"/>
      </w:rPr>
      <w:drawing>
        <wp:anchor distT="0" distB="0" distL="114300" distR="114300" simplePos="0" relativeHeight="251676672" behindDoc="0" locked="0" layoutInCell="1" allowOverlap="1" wp14:anchorId="7387EB9B" wp14:editId="40669DB5">
          <wp:simplePos x="0" y="0"/>
          <wp:positionH relativeFrom="column">
            <wp:posOffset>5447665</wp:posOffset>
          </wp:positionH>
          <wp:positionV relativeFrom="paragraph">
            <wp:posOffset>-9525</wp:posOffset>
          </wp:positionV>
          <wp:extent cx="700405" cy="581660"/>
          <wp:effectExtent l="1905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ro-RO" w:eastAsia="ro-RO"/>
      </w:rPr>
      <w:drawing>
        <wp:anchor distT="0" distB="0" distL="114300" distR="114300" simplePos="0" relativeHeight="251660288" behindDoc="0" locked="0" layoutInCell="1" allowOverlap="1" wp14:anchorId="3BBD0118" wp14:editId="5CDFD57A">
          <wp:simplePos x="0" y="0"/>
          <wp:positionH relativeFrom="column">
            <wp:posOffset>4527550</wp:posOffset>
          </wp:positionH>
          <wp:positionV relativeFrom="paragraph">
            <wp:posOffset>-9525</wp:posOffset>
          </wp:positionV>
          <wp:extent cx="843280" cy="546100"/>
          <wp:effectExtent l="19050" t="0" r="0" b="0"/>
          <wp:wrapSquare wrapText="bothSides"/>
          <wp:docPr id="6"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ro-RO" w:eastAsia="ro-RO"/>
      </w:rPr>
      <w:drawing>
        <wp:anchor distT="36576" distB="36576" distL="36576" distR="36576" simplePos="0" relativeHeight="251643904" behindDoc="0" locked="0" layoutInCell="1" allowOverlap="1" wp14:anchorId="120D8868" wp14:editId="2C36C484">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ro-RO" w:eastAsia="ro-RO"/>
      </w:rPr>
      <w:drawing>
        <wp:anchor distT="0" distB="0" distL="114300" distR="114300" simplePos="0" relativeHeight="251668480" behindDoc="0" locked="0" layoutInCell="1" allowOverlap="1" wp14:anchorId="4C1DC169" wp14:editId="2C91C199">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ro-RO" w:eastAsia="ro-RO"/>
      </w:rPr>
      <w:drawing>
        <wp:anchor distT="0" distB="0" distL="114300" distR="114300" simplePos="0" relativeHeight="251652096" behindDoc="0" locked="0" layoutInCell="1" allowOverlap="1" wp14:anchorId="6EBCC5FF" wp14:editId="5B04C969">
          <wp:simplePos x="0" y="0"/>
          <wp:positionH relativeFrom="column">
            <wp:posOffset>675640</wp:posOffset>
          </wp:positionH>
          <wp:positionV relativeFrom="paragraph">
            <wp:posOffset>-132080</wp:posOffset>
          </wp:positionV>
          <wp:extent cx="2152015" cy="758825"/>
          <wp:effectExtent l="0" t="0" r="635" b="0"/>
          <wp:wrapSquare wrapText="bothSides"/>
          <wp:docPr id="11"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ro-RO" w:eastAsia="ro-RO"/>
      </w:rPr>
      <w:drawing>
        <wp:inline distT="0" distB="0" distL="0" distR="0" wp14:anchorId="61AFB20F" wp14:editId="2C4EDF63">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val="ro-RO" w:eastAsia="ro-RO"/>
      </w:rPr>
      <w:t xml:space="preserve">                 </w:t>
    </w:r>
    <w:r w:rsidRPr="0079722C">
      <w:rPr>
        <w:rFonts w:ascii="Times New Roman" w:hAnsi="Times New Roman"/>
        <w:noProof/>
        <w:sz w:val="24"/>
        <w:szCs w:val="24"/>
        <w:lang w:val="ro-RO" w:eastAsia="ro-RO"/>
      </w:rPr>
      <w:t xml:space="preserve">                  </w:t>
    </w:r>
    <w:r>
      <w:rPr>
        <w:rFonts w:ascii="Times New Roman" w:hAnsi="Times New Roman"/>
        <w:noProof/>
        <w:sz w:val="24"/>
        <w:szCs w:val="24"/>
      </w:rPr>
      <w:t xml:space="preserve">           </w:t>
    </w:r>
  </w:p>
  <w:p w:rsidR="002D2198" w:rsidRDefault="002D2198" w:rsidP="00C21015">
    <w:pPr>
      <w:spacing w:after="0" w:line="240" w:lineRule="auto"/>
      <w:jc w:val="center"/>
      <w:rPr>
        <w:b/>
        <w:sz w:val="28"/>
        <w:szCs w:val="24"/>
        <w:lang w:val="es-ES" w:eastAsia="ro-RO"/>
      </w:rPr>
    </w:pPr>
    <w:r w:rsidRPr="00343E9B">
      <w:rPr>
        <w:b/>
        <w:sz w:val="28"/>
        <w:szCs w:val="24"/>
        <w:lang w:val="es-ES" w:eastAsia="ro-RO"/>
      </w:rPr>
      <w:t xml:space="preserve">   </w:t>
    </w:r>
  </w:p>
  <w:p w:rsidR="002D2198" w:rsidRPr="0079722C" w:rsidRDefault="002D2198" w:rsidP="00C21015">
    <w:pPr>
      <w:spacing w:after="0" w:line="240" w:lineRule="auto"/>
      <w:jc w:val="center"/>
      <w:rPr>
        <w:rFonts w:ascii="Times New Roman" w:hAnsi="Times New Roman"/>
        <w:sz w:val="24"/>
        <w:szCs w:val="24"/>
        <w:lang w:val="ro-RO"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2D2198" w:rsidRDefault="002D2198">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0.65pt;height:10.65pt" o:bullet="t">
        <v:imagedata r:id="rId1" o:title="mso4108"/>
      </v:shape>
    </w:pict>
  </w:numPicBullet>
  <w:abstractNum w:abstractNumId="0">
    <w:nsid w:val="01AF39BB"/>
    <w:multiLevelType w:val="hybridMultilevel"/>
    <w:tmpl w:val="321A8A30"/>
    <w:lvl w:ilvl="0" w:tplc="E8E88EEA">
      <w:start w:val="1"/>
      <w:numFmt w:val="lowerLetter"/>
      <w:lvlText w:val="%1)"/>
      <w:lvlJc w:val="left"/>
      <w:pPr>
        <w:ind w:left="502" w:hanging="360"/>
      </w:pPr>
      <w:rPr>
        <w:rFonts w:hint="default"/>
        <w:b/>
      </w:rPr>
    </w:lvl>
    <w:lvl w:ilvl="1" w:tplc="04180019" w:tentative="1">
      <w:start w:val="1"/>
      <w:numFmt w:val="lowerLetter"/>
      <w:lvlText w:val="%2."/>
      <w:lvlJc w:val="left"/>
      <w:pPr>
        <w:ind w:left="1582" w:hanging="360"/>
      </w:pPr>
    </w:lvl>
    <w:lvl w:ilvl="2" w:tplc="0418001B" w:tentative="1">
      <w:start w:val="1"/>
      <w:numFmt w:val="lowerRoman"/>
      <w:lvlText w:val="%3."/>
      <w:lvlJc w:val="right"/>
      <w:pPr>
        <w:ind w:left="2302" w:hanging="180"/>
      </w:pPr>
    </w:lvl>
    <w:lvl w:ilvl="3" w:tplc="0418000F" w:tentative="1">
      <w:start w:val="1"/>
      <w:numFmt w:val="decimal"/>
      <w:lvlText w:val="%4."/>
      <w:lvlJc w:val="left"/>
      <w:pPr>
        <w:ind w:left="3022" w:hanging="360"/>
      </w:pPr>
    </w:lvl>
    <w:lvl w:ilvl="4" w:tplc="04180019" w:tentative="1">
      <w:start w:val="1"/>
      <w:numFmt w:val="lowerLetter"/>
      <w:lvlText w:val="%5."/>
      <w:lvlJc w:val="left"/>
      <w:pPr>
        <w:ind w:left="3742" w:hanging="360"/>
      </w:pPr>
    </w:lvl>
    <w:lvl w:ilvl="5" w:tplc="0418001B" w:tentative="1">
      <w:start w:val="1"/>
      <w:numFmt w:val="lowerRoman"/>
      <w:lvlText w:val="%6."/>
      <w:lvlJc w:val="right"/>
      <w:pPr>
        <w:ind w:left="4462" w:hanging="180"/>
      </w:pPr>
    </w:lvl>
    <w:lvl w:ilvl="6" w:tplc="0418000F" w:tentative="1">
      <w:start w:val="1"/>
      <w:numFmt w:val="decimal"/>
      <w:lvlText w:val="%7."/>
      <w:lvlJc w:val="left"/>
      <w:pPr>
        <w:ind w:left="5182" w:hanging="360"/>
      </w:pPr>
    </w:lvl>
    <w:lvl w:ilvl="7" w:tplc="04180019" w:tentative="1">
      <w:start w:val="1"/>
      <w:numFmt w:val="lowerLetter"/>
      <w:lvlText w:val="%8."/>
      <w:lvlJc w:val="left"/>
      <w:pPr>
        <w:ind w:left="5902" w:hanging="360"/>
      </w:pPr>
    </w:lvl>
    <w:lvl w:ilvl="8" w:tplc="0418001B" w:tentative="1">
      <w:start w:val="1"/>
      <w:numFmt w:val="lowerRoman"/>
      <w:lvlText w:val="%9."/>
      <w:lvlJc w:val="right"/>
      <w:pPr>
        <w:ind w:left="6622" w:hanging="180"/>
      </w:pPr>
    </w:lvl>
  </w:abstractNum>
  <w:abstractNum w:abstractNumId="1">
    <w:nsid w:val="0343445E"/>
    <w:multiLevelType w:val="hybridMultilevel"/>
    <w:tmpl w:val="1C565B6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CD4A92"/>
    <w:multiLevelType w:val="hybridMultilevel"/>
    <w:tmpl w:val="5A6432B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5A77597"/>
    <w:multiLevelType w:val="hybridMultilevel"/>
    <w:tmpl w:val="F6C2323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85C72F2"/>
    <w:multiLevelType w:val="hybridMultilevel"/>
    <w:tmpl w:val="4D86A510"/>
    <w:lvl w:ilvl="0" w:tplc="0418000D">
      <w:start w:val="1"/>
      <w:numFmt w:val="bullet"/>
      <w:lvlText w:val=""/>
      <w:lvlJc w:val="left"/>
      <w:pPr>
        <w:ind w:left="720" w:hanging="360"/>
      </w:pPr>
      <w:rPr>
        <w:rFonts w:ascii="Wingdings" w:hAnsi="Wingdings" w:hint="default"/>
      </w:rPr>
    </w:lvl>
    <w:lvl w:ilvl="1" w:tplc="D50A784A">
      <w:numFmt w:val="bullet"/>
      <w:lvlText w:val="•"/>
      <w:lvlJc w:val="left"/>
      <w:pPr>
        <w:ind w:left="1800" w:hanging="720"/>
      </w:pPr>
      <w:rPr>
        <w:rFonts w:ascii="Calibri" w:eastAsia="Times New Roman" w:hAnsi="Calibri" w:cs="Times New Roman"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8EA2920"/>
    <w:multiLevelType w:val="hybridMultilevel"/>
    <w:tmpl w:val="8EDE7DF4"/>
    <w:lvl w:ilvl="0" w:tplc="7936AC02">
      <w:start w:val="1"/>
      <w:numFmt w:val="bullet"/>
      <w:lvlText w:val=""/>
      <w:lvlJc w:val="left"/>
      <w:pPr>
        <w:ind w:left="720" w:hanging="360"/>
      </w:pPr>
      <w:rPr>
        <w:rFonts w:ascii="Wingdings" w:hAnsi="Wingdings"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09372BD2"/>
    <w:multiLevelType w:val="hybridMultilevel"/>
    <w:tmpl w:val="A7B6A14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0D301603"/>
    <w:multiLevelType w:val="hybridMultilevel"/>
    <w:tmpl w:val="41D6FE52"/>
    <w:lvl w:ilvl="0" w:tplc="0418000D">
      <w:start w:val="1"/>
      <w:numFmt w:val="bullet"/>
      <w:lvlText w:val=""/>
      <w:lvlJc w:val="left"/>
      <w:pPr>
        <w:ind w:left="1004" w:hanging="360"/>
      </w:pPr>
      <w:rPr>
        <w:rFonts w:ascii="Wingdings" w:hAnsi="Wingdings" w:hint="default"/>
      </w:rPr>
    </w:lvl>
    <w:lvl w:ilvl="1" w:tplc="04180003" w:tentative="1">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8">
    <w:nsid w:val="13D15B40"/>
    <w:multiLevelType w:val="hybridMultilevel"/>
    <w:tmpl w:val="BDCE2F4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nsid w:val="18313F00"/>
    <w:multiLevelType w:val="hybridMultilevel"/>
    <w:tmpl w:val="413E570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90B662C"/>
    <w:multiLevelType w:val="hybridMultilevel"/>
    <w:tmpl w:val="92C8964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nsid w:val="1D337791"/>
    <w:multiLevelType w:val="hybridMultilevel"/>
    <w:tmpl w:val="7496042A"/>
    <w:lvl w:ilvl="0" w:tplc="0418000D">
      <w:start w:val="1"/>
      <w:numFmt w:val="bullet"/>
      <w:lvlText w:val=""/>
      <w:lvlJc w:val="left"/>
      <w:pPr>
        <w:ind w:left="72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1E0A1C86"/>
    <w:multiLevelType w:val="hybridMultilevel"/>
    <w:tmpl w:val="A0F44E34"/>
    <w:lvl w:ilvl="0" w:tplc="83F283C0">
      <w:start w:val="1"/>
      <w:numFmt w:val="decimal"/>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F071529"/>
    <w:multiLevelType w:val="hybridMultilevel"/>
    <w:tmpl w:val="FCC6FD44"/>
    <w:lvl w:ilvl="0" w:tplc="04180015">
      <w:start w:val="1"/>
      <w:numFmt w:val="upperLetter"/>
      <w:lvlText w:val="%1."/>
      <w:lvlJc w:val="left"/>
      <w:pPr>
        <w:ind w:left="720" w:hanging="360"/>
      </w:p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
    <w:nsid w:val="292F3533"/>
    <w:multiLevelType w:val="hybridMultilevel"/>
    <w:tmpl w:val="58A4225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C34C0A"/>
    <w:multiLevelType w:val="hybridMultilevel"/>
    <w:tmpl w:val="D160E87A"/>
    <w:lvl w:ilvl="0" w:tplc="0418000D">
      <w:start w:val="1"/>
      <w:numFmt w:val="bullet"/>
      <w:lvlText w:val=""/>
      <w:lvlJc w:val="left"/>
      <w:pPr>
        <w:ind w:left="3905"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2E0067E2"/>
    <w:multiLevelType w:val="hybridMultilevel"/>
    <w:tmpl w:val="50229732"/>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2E9A1402"/>
    <w:multiLevelType w:val="hybridMultilevel"/>
    <w:tmpl w:val="9900FDE0"/>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0B551F4"/>
    <w:multiLevelType w:val="hybridMultilevel"/>
    <w:tmpl w:val="84DED33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2785CA9"/>
    <w:multiLevelType w:val="hybridMultilevel"/>
    <w:tmpl w:val="16D2D83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3212D23"/>
    <w:multiLevelType w:val="hybridMultilevel"/>
    <w:tmpl w:val="879A947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95F42AE"/>
    <w:multiLevelType w:val="hybridMultilevel"/>
    <w:tmpl w:val="91E6A3C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3D0B14B3"/>
    <w:multiLevelType w:val="hybridMultilevel"/>
    <w:tmpl w:val="94D2DBE2"/>
    <w:lvl w:ilvl="0" w:tplc="0409000D">
      <w:start w:val="1"/>
      <w:numFmt w:val="bullet"/>
      <w:lvlText w:val=""/>
      <w:lvlJc w:val="left"/>
      <w:pPr>
        <w:ind w:left="720" w:hanging="360"/>
      </w:pPr>
      <w:rPr>
        <w:rFonts w:ascii="Wingdings" w:hAnsi="Wingdings" w:hint="default"/>
      </w:rPr>
    </w:lvl>
    <w:lvl w:ilvl="1" w:tplc="BBAE7E14">
      <w:numFmt w:val="bullet"/>
      <w:lvlText w:val="-"/>
      <w:lvlJc w:val="left"/>
      <w:pPr>
        <w:ind w:left="1440" w:hanging="360"/>
      </w:pPr>
      <w:rPr>
        <w:rFonts w:ascii="Calibri" w:eastAsia="Times New Roman"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0944101"/>
    <w:multiLevelType w:val="hybridMultilevel"/>
    <w:tmpl w:val="BA2A4F26"/>
    <w:lvl w:ilvl="0" w:tplc="E62CEC1C">
      <w:start w:val="1"/>
      <w:numFmt w:val="decimal"/>
      <w:lvlText w:val="%1."/>
      <w:lvlJc w:val="left"/>
      <w:pPr>
        <w:ind w:left="928" w:hanging="360"/>
      </w:pPr>
      <w:rPr>
        <w:rFonts w:ascii="Calibri" w:eastAsia="Times New Roman" w:hAnsi="Calibri" w:cs="Times New Roman"/>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42C54AFC"/>
    <w:multiLevelType w:val="hybridMultilevel"/>
    <w:tmpl w:val="E90287FC"/>
    <w:lvl w:ilvl="0" w:tplc="04180017">
      <w:start w:val="1"/>
      <w:numFmt w:val="lowerLetter"/>
      <w:lvlText w:val="%1)"/>
      <w:lvlJc w:val="left"/>
      <w:pPr>
        <w:ind w:left="1004" w:hanging="360"/>
      </w:pPr>
    </w:lvl>
    <w:lvl w:ilvl="1" w:tplc="04180019" w:tentative="1">
      <w:start w:val="1"/>
      <w:numFmt w:val="lowerLetter"/>
      <w:lvlText w:val="%2."/>
      <w:lvlJc w:val="left"/>
      <w:pPr>
        <w:ind w:left="1724" w:hanging="360"/>
      </w:pPr>
    </w:lvl>
    <w:lvl w:ilvl="2" w:tplc="0418001B" w:tentative="1">
      <w:start w:val="1"/>
      <w:numFmt w:val="lowerRoman"/>
      <w:lvlText w:val="%3."/>
      <w:lvlJc w:val="right"/>
      <w:pPr>
        <w:ind w:left="2444" w:hanging="180"/>
      </w:pPr>
    </w:lvl>
    <w:lvl w:ilvl="3" w:tplc="0418000F" w:tentative="1">
      <w:start w:val="1"/>
      <w:numFmt w:val="decimal"/>
      <w:lvlText w:val="%4."/>
      <w:lvlJc w:val="left"/>
      <w:pPr>
        <w:ind w:left="3164" w:hanging="360"/>
      </w:pPr>
    </w:lvl>
    <w:lvl w:ilvl="4" w:tplc="04180019" w:tentative="1">
      <w:start w:val="1"/>
      <w:numFmt w:val="lowerLetter"/>
      <w:lvlText w:val="%5."/>
      <w:lvlJc w:val="left"/>
      <w:pPr>
        <w:ind w:left="3884" w:hanging="360"/>
      </w:pPr>
    </w:lvl>
    <w:lvl w:ilvl="5" w:tplc="0418001B" w:tentative="1">
      <w:start w:val="1"/>
      <w:numFmt w:val="lowerRoman"/>
      <w:lvlText w:val="%6."/>
      <w:lvlJc w:val="right"/>
      <w:pPr>
        <w:ind w:left="4604" w:hanging="180"/>
      </w:pPr>
    </w:lvl>
    <w:lvl w:ilvl="6" w:tplc="0418000F" w:tentative="1">
      <w:start w:val="1"/>
      <w:numFmt w:val="decimal"/>
      <w:lvlText w:val="%7."/>
      <w:lvlJc w:val="left"/>
      <w:pPr>
        <w:ind w:left="5324" w:hanging="360"/>
      </w:pPr>
    </w:lvl>
    <w:lvl w:ilvl="7" w:tplc="04180019" w:tentative="1">
      <w:start w:val="1"/>
      <w:numFmt w:val="lowerLetter"/>
      <w:lvlText w:val="%8."/>
      <w:lvlJc w:val="left"/>
      <w:pPr>
        <w:ind w:left="6044" w:hanging="360"/>
      </w:pPr>
    </w:lvl>
    <w:lvl w:ilvl="8" w:tplc="0418001B" w:tentative="1">
      <w:start w:val="1"/>
      <w:numFmt w:val="lowerRoman"/>
      <w:lvlText w:val="%9."/>
      <w:lvlJc w:val="right"/>
      <w:pPr>
        <w:ind w:left="6764" w:hanging="180"/>
      </w:pPr>
    </w:lvl>
  </w:abstractNum>
  <w:abstractNum w:abstractNumId="25">
    <w:nsid w:val="4D130551"/>
    <w:multiLevelType w:val="hybridMultilevel"/>
    <w:tmpl w:val="6CEC26A0"/>
    <w:lvl w:ilvl="0" w:tplc="F84294D0">
      <w:start w:val="1"/>
      <w:numFmt w:val="lowerLetter"/>
      <w:lvlText w:val="%1."/>
      <w:lvlJc w:val="left"/>
      <w:pPr>
        <w:ind w:left="1800" w:hanging="360"/>
      </w:pPr>
      <w:rPr>
        <w:rFonts w:hint="default"/>
      </w:rPr>
    </w:lvl>
    <w:lvl w:ilvl="1" w:tplc="04180019">
      <w:start w:val="1"/>
      <w:numFmt w:val="lowerLetter"/>
      <w:lvlText w:val="%2."/>
      <w:lvlJc w:val="left"/>
      <w:pPr>
        <w:ind w:left="2520" w:hanging="360"/>
      </w:pPr>
    </w:lvl>
    <w:lvl w:ilvl="2" w:tplc="0418001B" w:tentative="1">
      <w:start w:val="1"/>
      <w:numFmt w:val="lowerRoman"/>
      <w:lvlText w:val="%3."/>
      <w:lvlJc w:val="right"/>
      <w:pPr>
        <w:ind w:left="3240" w:hanging="180"/>
      </w:pPr>
    </w:lvl>
    <w:lvl w:ilvl="3" w:tplc="0418000F" w:tentative="1">
      <w:start w:val="1"/>
      <w:numFmt w:val="decimal"/>
      <w:lvlText w:val="%4."/>
      <w:lvlJc w:val="left"/>
      <w:pPr>
        <w:ind w:left="3960" w:hanging="360"/>
      </w:pPr>
    </w:lvl>
    <w:lvl w:ilvl="4" w:tplc="04180019" w:tentative="1">
      <w:start w:val="1"/>
      <w:numFmt w:val="lowerLetter"/>
      <w:lvlText w:val="%5."/>
      <w:lvlJc w:val="left"/>
      <w:pPr>
        <w:ind w:left="4680" w:hanging="360"/>
      </w:pPr>
    </w:lvl>
    <w:lvl w:ilvl="5" w:tplc="0418001B" w:tentative="1">
      <w:start w:val="1"/>
      <w:numFmt w:val="lowerRoman"/>
      <w:lvlText w:val="%6."/>
      <w:lvlJc w:val="right"/>
      <w:pPr>
        <w:ind w:left="5400" w:hanging="180"/>
      </w:pPr>
    </w:lvl>
    <w:lvl w:ilvl="6" w:tplc="0418000F" w:tentative="1">
      <w:start w:val="1"/>
      <w:numFmt w:val="decimal"/>
      <w:lvlText w:val="%7."/>
      <w:lvlJc w:val="left"/>
      <w:pPr>
        <w:ind w:left="6120" w:hanging="360"/>
      </w:pPr>
    </w:lvl>
    <w:lvl w:ilvl="7" w:tplc="04180019" w:tentative="1">
      <w:start w:val="1"/>
      <w:numFmt w:val="lowerLetter"/>
      <w:lvlText w:val="%8."/>
      <w:lvlJc w:val="left"/>
      <w:pPr>
        <w:ind w:left="6840" w:hanging="360"/>
      </w:pPr>
    </w:lvl>
    <w:lvl w:ilvl="8" w:tplc="0418001B" w:tentative="1">
      <w:start w:val="1"/>
      <w:numFmt w:val="lowerRoman"/>
      <w:lvlText w:val="%9."/>
      <w:lvlJc w:val="right"/>
      <w:pPr>
        <w:ind w:left="7560" w:hanging="180"/>
      </w:pPr>
    </w:lvl>
  </w:abstractNum>
  <w:abstractNum w:abstractNumId="26">
    <w:nsid w:val="4E945C48"/>
    <w:multiLevelType w:val="hybridMultilevel"/>
    <w:tmpl w:val="74EE6C8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4FAE05D2"/>
    <w:multiLevelType w:val="hybridMultilevel"/>
    <w:tmpl w:val="377CFAF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542C5A62"/>
    <w:multiLevelType w:val="hybridMultilevel"/>
    <w:tmpl w:val="74C401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7E6601B"/>
    <w:multiLevelType w:val="hybridMultilevel"/>
    <w:tmpl w:val="89C6E2D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5B977C92"/>
    <w:multiLevelType w:val="hybridMultilevel"/>
    <w:tmpl w:val="C1BE25F0"/>
    <w:lvl w:ilvl="0" w:tplc="0409000B">
      <w:start w:val="1"/>
      <w:numFmt w:val="bullet"/>
      <w:lvlText w:val=""/>
      <w:lvlJc w:val="left"/>
      <w:pPr>
        <w:ind w:left="720" w:hanging="360"/>
      </w:pPr>
      <w:rPr>
        <w:rFonts w:ascii="Wingdings" w:hAnsi="Wingdings" w:hint="default"/>
      </w:rPr>
    </w:lvl>
    <w:lvl w:ilvl="1" w:tplc="BBAE7E14">
      <w:numFmt w:val="bullet"/>
      <w:lvlText w:val="-"/>
      <w:lvlJc w:val="left"/>
      <w:pPr>
        <w:ind w:left="1440" w:hanging="360"/>
      </w:pPr>
      <w:rPr>
        <w:rFonts w:ascii="Calibri" w:eastAsia="Times New Roman"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BEE748A"/>
    <w:multiLevelType w:val="hybridMultilevel"/>
    <w:tmpl w:val="752A2DF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5D375B2B"/>
    <w:multiLevelType w:val="hybridMultilevel"/>
    <w:tmpl w:val="36A6E0A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E0D6286"/>
    <w:multiLevelType w:val="singleLevel"/>
    <w:tmpl w:val="B0567122"/>
    <w:lvl w:ilvl="0">
      <w:start w:val="1"/>
      <w:numFmt w:val="bullet"/>
      <w:pStyle w:val="ListDash2"/>
      <w:lvlText w:val="–"/>
      <w:lvlJc w:val="left"/>
      <w:pPr>
        <w:tabs>
          <w:tab w:val="num" w:pos="1183"/>
        </w:tabs>
        <w:ind w:left="1183" w:hanging="283"/>
      </w:pPr>
      <w:rPr>
        <w:rFonts w:ascii="Times New Roman" w:hAnsi="Times New Roman"/>
      </w:rPr>
    </w:lvl>
  </w:abstractNum>
  <w:abstractNum w:abstractNumId="34">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5E4D6E97"/>
    <w:multiLevelType w:val="hybridMultilevel"/>
    <w:tmpl w:val="1E503470"/>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5FEE666E"/>
    <w:multiLevelType w:val="hybridMultilevel"/>
    <w:tmpl w:val="9F3067D2"/>
    <w:lvl w:ilvl="0" w:tplc="04180005">
      <w:start w:val="1"/>
      <w:numFmt w:val="bullet"/>
      <w:lvlText w:val=""/>
      <w:lvlJc w:val="left"/>
      <w:pPr>
        <w:ind w:left="780" w:hanging="360"/>
      </w:pPr>
      <w:rPr>
        <w:rFonts w:ascii="Wingdings" w:hAnsi="Wingdings"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37">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38">
    <w:nsid w:val="61F70D84"/>
    <w:multiLevelType w:val="hybridMultilevel"/>
    <w:tmpl w:val="832A68E4"/>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9">
    <w:nsid w:val="66895FBF"/>
    <w:multiLevelType w:val="hybridMultilevel"/>
    <w:tmpl w:val="F478690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nsid w:val="675D2F97"/>
    <w:multiLevelType w:val="hybridMultilevel"/>
    <w:tmpl w:val="8F88F67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A0E6D0E"/>
    <w:multiLevelType w:val="hybridMultilevel"/>
    <w:tmpl w:val="00CCD4B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nsid w:val="6CA65B4F"/>
    <w:multiLevelType w:val="singleLevel"/>
    <w:tmpl w:val="4DA63B84"/>
    <w:lvl w:ilvl="0">
      <w:start w:val="1"/>
      <w:numFmt w:val="decimal"/>
      <w:pStyle w:val="Considrant"/>
      <w:lvlText w:val="(%1)"/>
      <w:lvlJc w:val="left"/>
      <w:pPr>
        <w:tabs>
          <w:tab w:val="num" w:pos="709"/>
        </w:tabs>
        <w:ind w:left="709" w:hanging="709"/>
      </w:pPr>
    </w:lvl>
  </w:abstractNum>
  <w:abstractNum w:abstractNumId="43">
    <w:nsid w:val="6DBF026D"/>
    <w:multiLevelType w:val="hybridMultilevel"/>
    <w:tmpl w:val="F1A4E2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6E184B57"/>
    <w:multiLevelType w:val="hybridMultilevel"/>
    <w:tmpl w:val="3F76E16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nsid w:val="6F630AA9"/>
    <w:multiLevelType w:val="hybridMultilevel"/>
    <w:tmpl w:val="B840228E"/>
    <w:name w:val="List Bullet"/>
    <w:lvl w:ilvl="0" w:tplc="DAD83B5E">
      <w:start w:val="1"/>
      <w:numFmt w:val="bullet"/>
      <w:lvlText w:val=""/>
      <w:lvlJc w:val="left"/>
      <w:pPr>
        <w:tabs>
          <w:tab w:val="num" w:pos="360"/>
        </w:tabs>
        <w:ind w:left="360" w:hanging="360"/>
      </w:pPr>
      <w:rPr>
        <w:rFonts w:ascii="Symbol" w:hAnsi="Symbol" w:hint="default"/>
        <w:color w:val="auto"/>
      </w:rPr>
    </w:lvl>
    <w:lvl w:ilvl="1" w:tplc="F940CF60">
      <w:start w:val="1"/>
      <w:numFmt w:val="bullet"/>
      <w:lvlText w:val=""/>
      <w:lvlJc w:val="left"/>
      <w:pPr>
        <w:tabs>
          <w:tab w:val="num" w:pos="1440"/>
        </w:tabs>
        <w:ind w:left="1440" w:hanging="360"/>
      </w:pPr>
      <w:rPr>
        <w:rFonts w:ascii="Symbol" w:hAnsi="Symbol" w:hint="default"/>
        <w:color w:val="auto"/>
      </w:rPr>
    </w:lvl>
    <w:lvl w:ilvl="2" w:tplc="4DBEFE98" w:tentative="1">
      <w:start w:val="1"/>
      <w:numFmt w:val="bullet"/>
      <w:lvlText w:val=""/>
      <w:lvlJc w:val="left"/>
      <w:pPr>
        <w:tabs>
          <w:tab w:val="num" w:pos="2160"/>
        </w:tabs>
        <w:ind w:left="2160" w:hanging="360"/>
      </w:pPr>
      <w:rPr>
        <w:rFonts w:ascii="Wingdings" w:hAnsi="Wingdings" w:hint="default"/>
      </w:rPr>
    </w:lvl>
    <w:lvl w:ilvl="3" w:tplc="AD9A7220" w:tentative="1">
      <w:start w:val="1"/>
      <w:numFmt w:val="bullet"/>
      <w:lvlText w:val=""/>
      <w:lvlJc w:val="left"/>
      <w:pPr>
        <w:tabs>
          <w:tab w:val="num" w:pos="2880"/>
        </w:tabs>
        <w:ind w:left="2880" w:hanging="360"/>
      </w:pPr>
      <w:rPr>
        <w:rFonts w:ascii="Symbol" w:hAnsi="Symbol" w:hint="default"/>
      </w:rPr>
    </w:lvl>
    <w:lvl w:ilvl="4" w:tplc="9D204280" w:tentative="1">
      <w:start w:val="1"/>
      <w:numFmt w:val="bullet"/>
      <w:lvlText w:val="o"/>
      <w:lvlJc w:val="left"/>
      <w:pPr>
        <w:tabs>
          <w:tab w:val="num" w:pos="3600"/>
        </w:tabs>
        <w:ind w:left="3600" w:hanging="360"/>
      </w:pPr>
      <w:rPr>
        <w:rFonts w:ascii="Courier New" w:hAnsi="Courier New" w:cs="Courier New" w:hint="default"/>
      </w:rPr>
    </w:lvl>
    <w:lvl w:ilvl="5" w:tplc="72EAEC94" w:tentative="1">
      <w:start w:val="1"/>
      <w:numFmt w:val="bullet"/>
      <w:lvlText w:val=""/>
      <w:lvlJc w:val="left"/>
      <w:pPr>
        <w:tabs>
          <w:tab w:val="num" w:pos="4320"/>
        </w:tabs>
        <w:ind w:left="4320" w:hanging="360"/>
      </w:pPr>
      <w:rPr>
        <w:rFonts w:ascii="Wingdings" w:hAnsi="Wingdings" w:hint="default"/>
      </w:rPr>
    </w:lvl>
    <w:lvl w:ilvl="6" w:tplc="AAE24626" w:tentative="1">
      <w:start w:val="1"/>
      <w:numFmt w:val="bullet"/>
      <w:lvlText w:val=""/>
      <w:lvlJc w:val="left"/>
      <w:pPr>
        <w:tabs>
          <w:tab w:val="num" w:pos="5040"/>
        </w:tabs>
        <w:ind w:left="5040" w:hanging="360"/>
      </w:pPr>
      <w:rPr>
        <w:rFonts w:ascii="Symbol" w:hAnsi="Symbol" w:hint="default"/>
      </w:rPr>
    </w:lvl>
    <w:lvl w:ilvl="7" w:tplc="849E12F8" w:tentative="1">
      <w:start w:val="1"/>
      <w:numFmt w:val="bullet"/>
      <w:lvlText w:val="o"/>
      <w:lvlJc w:val="left"/>
      <w:pPr>
        <w:tabs>
          <w:tab w:val="num" w:pos="5760"/>
        </w:tabs>
        <w:ind w:left="5760" w:hanging="360"/>
      </w:pPr>
      <w:rPr>
        <w:rFonts w:ascii="Courier New" w:hAnsi="Courier New" w:cs="Courier New" w:hint="default"/>
      </w:rPr>
    </w:lvl>
    <w:lvl w:ilvl="8" w:tplc="F78A2844" w:tentative="1">
      <w:start w:val="1"/>
      <w:numFmt w:val="bullet"/>
      <w:lvlText w:val=""/>
      <w:lvlJc w:val="left"/>
      <w:pPr>
        <w:tabs>
          <w:tab w:val="num" w:pos="6480"/>
        </w:tabs>
        <w:ind w:left="6480" w:hanging="360"/>
      </w:pPr>
      <w:rPr>
        <w:rFonts w:ascii="Wingdings" w:hAnsi="Wingdings" w:hint="default"/>
      </w:rPr>
    </w:lvl>
  </w:abstractNum>
  <w:abstractNum w:abstractNumId="46">
    <w:nsid w:val="7006594A"/>
    <w:multiLevelType w:val="hybridMultilevel"/>
    <w:tmpl w:val="B4AA579C"/>
    <w:lvl w:ilvl="0" w:tplc="04180005">
      <w:start w:val="1"/>
      <w:numFmt w:val="bullet"/>
      <w:lvlText w:val=""/>
      <w:lvlJc w:val="left"/>
      <w:pPr>
        <w:ind w:left="1854"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nsid w:val="70EF4FB7"/>
    <w:multiLevelType w:val="hybridMultilevel"/>
    <w:tmpl w:val="FE58F8E2"/>
    <w:lvl w:ilvl="0" w:tplc="7DB85BA2">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8">
    <w:nsid w:val="71051EDF"/>
    <w:multiLevelType w:val="hybridMultilevel"/>
    <w:tmpl w:val="F34A118A"/>
    <w:lvl w:ilvl="0" w:tplc="0418000D">
      <w:start w:val="1"/>
      <w:numFmt w:val="bullet"/>
      <w:lvlText w:val=""/>
      <w:lvlJc w:val="left"/>
      <w:pPr>
        <w:ind w:left="720" w:hanging="360"/>
      </w:pPr>
      <w:rPr>
        <w:rFonts w:ascii="Wingdings" w:hAnsi="Wingdings" w:hint="default"/>
      </w:rPr>
    </w:lvl>
    <w:lvl w:ilvl="1" w:tplc="0418000D">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nsid w:val="7428749D"/>
    <w:multiLevelType w:val="hybridMultilevel"/>
    <w:tmpl w:val="C9EA8CF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0">
    <w:nsid w:val="755B6A2F"/>
    <w:multiLevelType w:val="hybridMultilevel"/>
    <w:tmpl w:val="7F50BE4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nsid w:val="783017BB"/>
    <w:multiLevelType w:val="hybridMultilevel"/>
    <w:tmpl w:val="1234A15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nsid w:val="7B0541D9"/>
    <w:multiLevelType w:val="hybridMultilevel"/>
    <w:tmpl w:val="B5BC91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3">
    <w:nsid w:val="7F401CF0"/>
    <w:multiLevelType w:val="hybridMultilevel"/>
    <w:tmpl w:val="B06C8BA4"/>
    <w:lvl w:ilvl="0" w:tplc="922ADA8E">
      <w:start w:val="1"/>
      <w:numFmt w:val="bullet"/>
      <w:lvlText w:val="-"/>
      <w:lvlJc w:val="left"/>
      <w:pPr>
        <w:ind w:left="1854" w:hanging="360"/>
      </w:pPr>
      <w:rPr>
        <w:rFonts w:ascii="Calibri" w:hAnsi="Calibri" w:hint="default"/>
      </w:rPr>
    </w:lvl>
    <w:lvl w:ilvl="1" w:tplc="04180003" w:tentative="1">
      <w:start w:val="1"/>
      <w:numFmt w:val="bullet"/>
      <w:lvlText w:val="o"/>
      <w:lvlJc w:val="left"/>
      <w:pPr>
        <w:ind w:left="2574" w:hanging="360"/>
      </w:pPr>
      <w:rPr>
        <w:rFonts w:ascii="Courier New" w:hAnsi="Courier New" w:cs="Courier New" w:hint="default"/>
      </w:rPr>
    </w:lvl>
    <w:lvl w:ilvl="2" w:tplc="04180005" w:tentative="1">
      <w:start w:val="1"/>
      <w:numFmt w:val="bullet"/>
      <w:lvlText w:val=""/>
      <w:lvlJc w:val="left"/>
      <w:pPr>
        <w:ind w:left="3294" w:hanging="360"/>
      </w:pPr>
      <w:rPr>
        <w:rFonts w:ascii="Wingdings" w:hAnsi="Wingdings" w:hint="default"/>
      </w:rPr>
    </w:lvl>
    <w:lvl w:ilvl="3" w:tplc="04180001" w:tentative="1">
      <w:start w:val="1"/>
      <w:numFmt w:val="bullet"/>
      <w:lvlText w:val=""/>
      <w:lvlJc w:val="left"/>
      <w:pPr>
        <w:ind w:left="4014" w:hanging="360"/>
      </w:pPr>
      <w:rPr>
        <w:rFonts w:ascii="Symbol" w:hAnsi="Symbol" w:hint="default"/>
      </w:rPr>
    </w:lvl>
    <w:lvl w:ilvl="4" w:tplc="04180003" w:tentative="1">
      <w:start w:val="1"/>
      <w:numFmt w:val="bullet"/>
      <w:lvlText w:val="o"/>
      <w:lvlJc w:val="left"/>
      <w:pPr>
        <w:ind w:left="4734" w:hanging="360"/>
      </w:pPr>
      <w:rPr>
        <w:rFonts w:ascii="Courier New" w:hAnsi="Courier New" w:cs="Courier New" w:hint="default"/>
      </w:rPr>
    </w:lvl>
    <w:lvl w:ilvl="5" w:tplc="04180005" w:tentative="1">
      <w:start w:val="1"/>
      <w:numFmt w:val="bullet"/>
      <w:lvlText w:val=""/>
      <w:lvlJc w:val="left"/>
      <w:pPr>
        <w:ind w:left="5454" w:hanging="360"/>
      </w:pPr>
      <w:rPr>
        <w:rFonts w:ascii="Wingdings" w:hAnsi="Wingdings" w:hint="default"/>
      </w:rPr>
    </w:lvl>
    <w:lvl w:ilvl="6" w:tplc="04180001" w:tentative="1">
      <w:start w:val="1"/>
      <w:numFmt w:val="bullet"/>
      <w:lvlText w:val=""/>
      <w:lvlJc w:val="left"/>
      <w:pPr>
        <w:ind w:left="6174" w:hanging="360"/>
      </w:pPr>
      <w:rPr>
        <w:rFonts w:ascii="Symbol" w:hAnsi="Symbol" w:hint="default"/>
      </w:rPr>
    </w:lvl>
    <w:lvl w:ilvl="7" w:tplc="04180003" w:tentative="1">
      <w:start w:val="1"/>
      <w:numFmt w:val="bullet"/>
      <w:lvlText w:val="o"/>
      <w:lvlJc w:val="left"/>
      <w:pPr>
        <w:ind w:left="6894" w:hanging="360"/>
      </w:pPr>
      <w:rPr>
        <w:rFonts w:ascii="Courier New" w:hAnsi="Courier New" w:cs="Courier New" w:hint="default"/>
      </w:rPr>
    </w:lvl>
    <w:lvl w:ilvl="8" w:tplc="04180005" w:tentative="1">
      <w:start w:val="1"/>
      <w:numFmt w:val="bullet"/>
      <w:lvlText w:val=""/>
      <w:lvlJc w:val="left"/>
      <w:pPr>
        <w:ind w:left="7614" w:hanging="360"/>
      </w:pPr>
      <w:rPr>
        <w:rFonts w:ascii="Wingdings" w:hAnsi="Wingdings" w:hint="default"/>
      </w:rPr>
    </w:lvl>
  </w:abstractNum>
  <w:abstractNum w:abstractNumId="54">
    <w:nsid w:val="7F9F5DC9"/>
    <w:multiLevelType w:val="hybridMultilevel"/>
    <w:tmpl w:val="75BC243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42"/>
    <w:lvlOverride w:ilvl="0">
      <w:startOverride w:val="1"/>
    </w:lvlOverride>
  </w:num>
  <w:num w:numId="2">
    <w:abstractNumId w:val="37"/>
  </w:num>
  <w:num w:numId="3">
    <w:abstractNumId w:val="33"/>
  </w:num>
  <w:num w:numId="4">
    <w:abstractNumId w:val="43"/>
  </w:num>
  <w:num w:numId="5">
    <w:abstractNumId w:val="23"/>
  </w:num>
  <w:num w:numId="6">
    <w:abstractNumId w:val="9"/>
  </w:num>
  <w:num w:numId="7">
    <w:abstractNumId w:val="18"/>
  </w:num>
  <w:num w:numId="8">
    <w:abstractNumId w:val="44"/>
  </w:num>
  <w:num w:numId="9">
    <w:abstractNumId w:val="16"/>
  </w:num>
  <w:num w:numId="10">
    <w:abstractNumId w:val="31"/>
  </w:num>
  <w:num w:numId="11">
    <w:abstractNumId w:val="17"/>
  </w:num>
  <w:num w:numId="12">
    <w:abstractNumId w:val="50"/>
  </w:num>
  <w:num w:numId="13">
    <w:abstractNumId w:val="2"/>
  </w:num>
  <w:num w:numId="14">
    <w:abstractNumId w:val="35"/>
  </w:num>
  <w:num w:numId="15">
    <w:abstractNumId w:val="27"/>
  </w:num>
  <w:num w:numId="16">
    <w:abstractNumId w:val="51"/>
  </w:num>
  <w:num w:numId="17">
    <w:abstractNumId w:val="29"/>
  </w:num>
  <w:num w:numId="18">
    <w:abstractNumId w:val="34"/>
  </w:num>
  <w:num w:numId="19">
    <w:abstractNumId w:val="53"/>
  </w:num>
  <w:num w:numId="20">
    <w:abstractNumId w:val="7"/>
  </w:num>
  <w:num w:numId="21">
    <w:abstractNumId w:val="26"/>
  </w:num>
  <w:num w:numId="22">
    <w:abstractNumId w:val="47"/>
  </w:num>
  <w:num w:numId="23">
    <w:abstractNumId w:val="54"/>
  </w:num>
  <w:num w:numId="24">
    <w:abstractNumId w:val="46"/>
  </w:num>
  <w:num w:numId="25">
    <w:abstractNumId w:val="36"/>
  </w:num>
  <w:num w:numId="26">
    <w:abstractNumId w:val="12"/>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2"/>
  </w:num>
  <w:num w:numId="29">
    <w:abstractNumId w:val="13"/>
  </w:num>
  <w:num w:numId="30">
    <w:abstractNumId w:val="25"/>
  </w:num>
  <w:num w:numId="31">
    <w:abstractNumId w:val="30"/>
  </w:num>
  <w:num w:numId="32">
    <w:abstractNumId w:val="49"/>
  </w:num>
  <w:num w:numId="33">
    <w:abstractNumId w:val="38"/>
  </w:num>
  <w:num w:numId="34">
    <w:abstractNumId w:val="5"/>
  </w:num>
  <w:num w:numId="35">
    <w:abstractNumId w:val="1"/>
  </w:num>
  <w:num w:numId="36">
    <w:abstractNumId w:val="10"/>
  </w:num>
  <w:num w:numId="37">
    <w:abstractNumId w:val="14"/>
  </w:num>
  <w:num w:numId="38">
    <w:abstractNumId w:val="15"/>
  </w:num>
  <w:num w:numId="39">
    <w:abstractNumId w:val="11"/>
  </w:num>
  <w:num w:numId="40">
    <w:abstractNumId w:val="21"/>
  </w:num>
  <w:num w:numId="41">
    <w:abstractNumId w:val="24"/>
  </w:num>
  <w:num w:numId="42">
    <w:abstractNumId w:val="6"/>
  </w:num>
  <w:num w:numId="43">
    <w:abstractNumId w:val="19"/>
  </w:num>
  <w:num w:numId="44">
    <w:abstractNumId w:val="4"/>
  </w:num>
  <w:num w:numId="45">
    <w:abstractNumId w:val="40"/>
  </w:num>
  <w:num w:numId="46">
    <w:abstractNumId w:val="39"/>
  </w:num>
  <w:num w:numId="47">
    <w:abstractNumId w:val="3"/>
  </w:num>
  <w:num w:numId="48">
    <w:abstractNumId w:val="41"/>
  </w:num>
  <w:num w:numId="49">
    <w:abstractNumId w:val="48"/>
  </w:num>
  <w:num w:numId="50">
    <w:abstractNumId w:val="0"/>
  </w:num>
  <w:num w:numId="51">
    <w:abstractNumId w:val="52"/>
  </w:num>
  <w:num w:numId="52">
    <w:abstractNumId w:val="20"/>
  </w:num>
  <w:num w:numId="53">
    <w:abstractNumId w:val="22"/>
  </w:num>
  <w:num w:numId="54">
    <w:abstractNumId w:val="2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B6145"/>
    <w:rsid w:val="0000129E"/>
    <w:rsid w:val="00001BA6"/>
    <w:rsid w:val="000027B9"/>
    <w:rsid w:val="0000435E"/>
    <w:rsid w:val="00005C31"/>
    <w:rsid w:val="00011EA2"/>
    <w:rsid w:val="000125C9"/>
    <w:rsid w:val="00016D36"/>
    <w:rsid w:val="00021E49"/>
    <w:rsid w:val="0002246E"/>
    <w:rsid w:val="00022C3A"/>
    <w:rsid w:val="00022D19"/>
    <w:rsid w:val="000252FA"/>
    <w:rsid w:val="00025740"/>
    <w:rsid w:val="000316E6"/>
    <w:rsid w:val="00033D91"/>
    <w:rsid w:val="00034C3F"/>
    <w:rsid w:val="00037335"/>
    <w:rsid w:val="00041EF7"/>
    <w:rsid w:val="00044E7D"/>
    <w:rsid w:val="00045355"/>
    <w:rsid w:val="00045E2F"/>
    <w:rsid w:val="0004602B"/>
    <w:rsid w:val="0004637A"/>
    <w:rsid w:val="00052E60"/>
    <w:rsid w:val="000539C8"/>
    <w:rsid w:val="00054CAA"/>
    <w:rsid w:val="00054DBF"/>
    <w:rsid w:val="00057D65"/>
    <w:rsid w:val="0006025A"/>
    <w:rsid w:val="00060A30"/>
    <w:rsid w:val="0006136F"/>
    <w:rsid w:val="000615BE"/>
    <w:rsid w:val="00062FB0"/>
    <w:rsid w:val="00064411"/>
    <w:rsid w:val="00064BB5"/>
    <w:rsid w:val="00067973"/>
    <w:rsid w:val="000731FF"/>
    <w:rsid w:val="00077BCF"/>
    <w:rsid w:val="00081170"/>
    <w:rsid w:val="0008188B"/>
    <w:rsid w:val="00081E65"/>
    <w:rsid w:val="000840AB"/>
    <w:rsid w:val="00084107"/>
    <w:rsid w:val="00086FF0"/>
    <w:rsid w:val="00090292"/>
    <w:rsid w:val="00093050"/>
    <w:rsid w:val="00097ECA"/>
    <w:rsid w:val="000A18C1"/>
    <w:rsid w:val="000A5F80"/>
    <w:rsid w:val="000A6CE1"/>
    <w:rsid w:val="000A7DA6"/>
    <w:rsid w:val="000B0E9B"/>
    <w:rsid w:val="000B25E0"/>
    <w:rsid w:val="000B31A3"/>
    <w:rsid w:val="000B38B5"/>
    <w:rsid w:val="000B5AE9"/>
    <w:rsid w:val="000B5C1F"/>
    <w:rsid w:val="000B63FD"/>
    <w:rsid w:val="000B7E60"/>
    <w:rsid w:val="000C0C0B"/>
    <w:rsid w:val="000C1D17"/>
    <w:rsid w:val="000C31D6"/>
    <w:rsid w:val="000C7293"/>
    <w:rsid w:val="000C73AD"/>
    <w:rsid w:val="000D0606"/>
    <w:rsid w:val="000D210E"/>
    <w:rsid w:val="000D26D9"/>
    <w:rsid w:val="000D3AE6"/>
    <w:rsid w:val="000D5021"/>
    <w:rsid w:val="000D562D"/>
    <w:rsid w:val="000D593D"/>
    <w:rsid w:val="000D5C69"/>
    <w:rsid w:val="000D7A8A"/>
    <w:rsid w:val="000E0F69"/>
    <w:rsid w:val="000E21CD"/>
    <w:rsid w:val="000E2405"/>
    <w:rsid w:val="000E24E0"/>
    <w:rsid w:val="000E2AC2"/>
    <w:rsid w:val="000E3806"/>
    <w:rsid w:val="000E4AF1"/>
    <w:rsid w:val="000E6094"/>
    <w:rsid w:val="000E6BF6"/>
    <w:rsid w:val="000E7846"/>
    <w:rsid w:val="000F050B"/>
    <w:rsid w:val="000F089A"/>
    <w:rsid w:val="000F2431"/>
    <w:rsid w:val="000F24D3"/>
    <w:rsid w:val="000F2FC6"/>
    <w:rsid w:val="000F34C0"/>
    <w:rsid w:val="000F3A24"/>
    <w:rsid w:val="000F5F0B"/>
    <w:rsid w:val="00100E4E"/>
    <w:rsid w:val="0010344D"/>
    <w:rsid w:val="00103934"/>
    <w:rsid w:val="00104C79"/>
    <w:rsid w:val="00107EF8"/>
    <w:rsid w:val="00112395"/>
    <w:rsid w:val="00112E3A"/>
    <w:rsid w:val="00115453"/>
    <w:rsid w:val="001163F8"/>
    <w:rsid w:val="0011712E"/>
    <w:rsid w:val="00117190"/>
    <w:rsid w:val="00121280"/>
    <w:rsid w:val="00121CFB"/>
    <w:rsid w:val="00122AE5"/>
    <w:rsid w:val="00124779"/>
    <w:rsid w:val="001279A9"/>
    <w:rsid w:val="00131B30"/>
    <w:rsid w:val="001334B3"/>
    <w:rsid w:val="00137EB8"/>
    <w:rsid w:val="0014040C"/>
    <w:rsid w:val="00140DEA"/>
    <w:rsid w:val="00141452"/>
    <w:rsid w:val="00143168"/>
    <w:rsid w:val="00144783"/>
    <w:rsid w:val="00145990"/>
    <w:rsid w:val="00145A97"/>
    <w:rsid w:val="001467FA"/>
    <w:rsid w:val="001527A8"/>
    <w:rsid w:val="001528DD"/>
    <w:rsid w:val="00157042"/>
    <w:rsid w:val="0016056A"/>
    <w:rsid w:val="00160858"/>
    <w:rsid w:val="00161A1B"/>
    <w:rsid w:val="00165B72"/>
    <w:rsid w:val="00166ADD"/>
    <w:rsid w:val="00166CE3"/>
    <w:rsid w:val="00173214"/>
    <w:rsid w:val="00174408"/>
    <w:rsid w:val="00174CAB"/>
    <w:rsid w:val="00177336"/>
    <w:rsid w:val="0017775D"/>
    <w:rsid w:val="001803DA"/>
    <w:rsid w:val="00180CC3"/>
    <w:rsid w:val="00181D7D"/>
    <w:rsid w:val="00182477"/>
    <w:rsid w:val="001844D8"/>
    <w:rsid w:val="00184AA7"/>
    <w:rsid w:val="00184D64"/>
    <w:rsid w:val="00185432"/>
    <w:rsid w:val="001878E6"/>
    <w:rsid w:val="00190118"/>
    <w:rsid w:val="00190271"/>
    <w:rsid w:val="00190A6E"/>
    <w:rsid w:val="0019565E"/>
    <w:rsid w:val="001973BC"/>
    <w:rsid w:val="001A0331"/>
    <w:rsid w:val="001A340D"/>
    <w:rsid w:val="001A3FF6"/>
    <w:rsid w:val="001A4F6A"/>
    <w:rsid w:val="001A7C11"/>
    <w:rsid w:val="001B1886"/>
    <w:rsid w:val="001B3A35"/>
    <w:rsid w:val="001B599A"/>
    <w:rsid w:val="001B600F"/>
    <w:rsid w:val="001B709A"/>
    <w:rsid w:val="001B7919"/>
    <w:rsid w:val="001C0C05"/>
    <w:rsid w:val="001C6B91"/>
    <w:rsid w:val="001C7E6E"/>
    <w:rsid w:val="001C7F69"/>
    <w:rsid w:val="001D1834"/>
    <w:rsid w:val="001D49F1"/>
    <w:rsid w:val="001D4A64"/>
    <w:rsid w:val="001D5EE6"/>
    <w:rsid w:val="001D6088"/>
    <w:rsid w:val="001D6B52"/>
    <w:rsid w:val="001E0F40"/>
    <w:rsid w:val="001E2325"/>
    <w:rsid w:val="001E4A91"/>
    <w:rsid w:val="001E5053"/>
    <w:rsid w:val="001F1D59"/>
    <w:rsid w:val="001F2B3A"/>
    <w:rsid w:val="001F3E74"/>
    <w:rsid w:val="001F7718"/>
    <w:rsid w:val="001F7DCC"/>
    <w:rsid w:val="00200AC2"/>
    <w:rsid w:val="00201051"/>
    <w:rsid w:val="00201485"/>
    <w:rsid w:val="00201EF3"/>
    <w:rsid w:val="002025C1"/>
    <w:rsid w:val="00203B60"/>
    <w:rsid w:val="002045CB"/>
    <w:rsid w:val="00205258"/>
    <w:rsid w:val="00206DD7"/>
    <w:rsid w:val="002102B8"/>
    <w:rsid w:val="00211D83"/>
    <w:rsid w:val="0021206F"/>
    <w:rsid w:val="00212588"/>
    <w:rsid w:val="0021354A"/>
    <w:rsid w:val="00215764"/>
    <w:rsid w:val="00220C08"/>
    <w:rsid w:val="00221DE8"/>
    <w:rsid w:val="00221EC6"/>
    <w:rsid w:val="002221DC"/>
    <w:rsid w:val="002241AD"/>
    <w:rsid w:val="00225098"/>
    <w:rsid w:val="00230455"/>
    <w:rsid w:val="002317B9"/>
    <w:rsid w:val="00234F50"/>
    <w:rsid w:val="00235A66"/>
    <w:rsid w:val="00236ECB"/>
    <w:rsid w:val="0024041E"/>
    <w:rsid w:val="00240797"/>
    <w:rsid w:val="00240A21"/>
    <w:rsid w:val="00242FC9"/>
    <w:rsid w:val="002439E7"/>
    <w:rsid w:val="0024483D"/>
    <w:rsid w:val="00245AE7"/>
    <w:rsid w:val="00250389"/>
    <w:rsid w:val="00251AF1"/>
    <w:rsid w:val="002539B9"/>
    <w:rsid w:val="00256995"/>
    <w:rsid w:val="00256E32"/>
    <w:rsid w:val="00260D5E"/>
    <w:rsid w:val="00260FA5"/>
    <w:rsid w:val="00261D99"/>
    <w:rsid w:val="0026206E"/>
    <w:rsid w:val="002643BD"/>
    <w:rsid w:val="002652CD"/>
    <w:rsid w:val="002659DC"/>
    <w:rsid w:val="00265A1A"/>
    <w:rsid w:val="00271AE0"/>
    <w:rsid w:val="00272A19"/>
    <w:rsid w:val="00273561"/>
    <w:rsid w:val="00275EDB"/>
    <w:rsid w:val="00276EDF"/>
    <w:rsid w:val="002816C5"/>
    <w:rsid w:val="00281915"/>
    <w:rsid w:val="00282633"/>
    <w:rsid w:val="00282651"/>
    <w:rsid w:val="00284145"/>
    <w:rsid w:val="002846E2"/>
    <w:rsid w:val="00284E0E"/>
    <w:rsid w:val="00291EFB"/>
    <w:rsid w:val="00291F38"/>
    <w:rsid w:val="0029271A"/>
    <w:rsid w:val="00292B77"/>
    <w:rsid w:val="002937AB"/>
    <w:rsid w:val="002945A2"/>
    <w:rsid w:val="00295D1B"/>
    <w:rsid w:val="002972CC"/>
    <w:rsid w:val="0029787D"/>
    <w:rsid w:val="002A036C"/>
    <w:rsid w:val="002A041E"/>
    <w:rsid w:val="002A1BF9"/>
    <w:rsid w:val="002A2768"/>
    <w:rsid w:val="002A2933"/>
    <w:rsid w:val="002A36D6"/>
    <w:rsid w:val="002A3BA7"/>
    <w:rsid w:val="002A4E09"/>
    <w:rsid w:val="002A4E80"/>
    <w:rsid w:val="002A5309"/>
    <w:rsid w:val="002A77D4"/>
    <w:rsid w:val="002B444D"/>
    <w:rsid w:val="002C2208"/>
    <w:rsid w:val="002C38CE"/>
    <w:rsid w:val="002C4F41"/>
    <w:rsid w:val="002C7139"/>
    <w:rsid w:val="002D0B0B"/>
    <w:rsid w:val="002D2198"/>
    <w:rsid w:val="002D2207"/>
    <w:rsid w:val="002D3133"/>
    <w:rsid w:val="002D58D5"/>
    <w:rsid w:val="002D6261"/>
    <w:rsid w:val="002D64DB"/>
    <w:rsid w:val="002D677C"/>
    <w:rsid w:val="002D6F6E"/>
    <w:rsid w:val="002D7431"/>
    <w:rsid w:val="002E100C"/>
    <w:rsid w:val="002E382E"/>
    <w:rsid w:val="002E3D47"/>
    <w:rsid w:val="002E4CE9"/>
    <w:rsid w:val="002E4F3F"/>
    <w:rsid w:val="002E6C1D"/>
    <w:rsid w:val="002E6EE3"/>
    <w:rsid w:val="002E6FB2"/>
    <w:rsid w:val="002F000E"/>
    <w:rsid w:val="002F12B7"/>
    <w:rsid w:val="002F3131"/>
    <w:rsid w:val="002F3549"/>
    <w:rsid w:val="002F3561"/>
    <w:rsid w:val="002F483B"/>
    <w:rsid w:val="002F4E63"/>
    <w:rsid w:val="002F6229"/>
    <w:rsid w:val="00307206"/>
    <w:rsid w:val="0030748E"/>
    <w:rsid w:val="00311622"/>
    <w:rsid w:val="00313A67"/>
    <w:rsid w:val="00317A64"/>
    <w:rsid w:val="0032141C"/>
    <w:rsid w:val="003219A6"/>
    <w:rsid w:val="00324CCF"/>
    <w:rsid w:val="00325757"/>
    <w:rsid w:val="00325F9F"/>
    <w:rsid w:val="00327510"/>
    <w:rsid w:val="0033116D"/>
    <w:rsid w:val="00331294"/>
    <w:rsid w:val="00331705"/>
    <w:rsid w:val="0033278E"/>
    <w:rsid w:val="00333ACE"/>
    <w:rsid w:val="00334451"/>
    <w:rsid w:val="0033753B"/>
    <w:rsid w:val="0034331B"/>
    <w:rsid w:val="003450B9"/>
    <w:rsid w:val="00345481"/>
    <w:rsid w:val="00346858"/>
    <w:rsid w:val="0034782B"/>
    <w:rsid w:val="00350E84"/>
    <w:rsid w:val="00356F92"/>
    <w:rsid w:val="00357CFC"/>
    <w:rsid w:val="00362206"/>
    <w:rsid w:val="003627AA"/>
    <w:rsid w:val="003634D4"/>
    <w:rsid w:val="00371DA7"/>
    <w:rsid w:val="00372E4A"/>
    <w:rsid w:val="0037635B"/>
    <w:rsid w:val="00381386"/>
    <w:rsid w:val="00383AFB"/>
    <w:rsid w:val="00383BDB"/>
    <w:rsid w:val="00385369"/>
    <w:rsid w:val="003861CC"/>
    <w:rsid w:val="00386280"/>
    <w:rsid w:val="0038717D"/>
    <w:rsid w:val="0038737E"/>
    <w:rsid w:val="00390308"/>
    <w:rsid w:val="00391559"/>
    <w:rsid w:val="00394A7F"/>
    <w:rsid w:val="003A237B"/>
    <w:rsid w:val="003A3968"/>
    <w:rsid w:val="003A3BFA"/>
    <w:rsid w:val="003A512B"/>
    <w:rsid w:val="003A56F5"/>
    <w:rsid w:val="003A7E83"/>
    <w:rsid w:val="003B3018"/>
    <w:rsid w:val="003B409B"/>
    <w:rsid w:val="003B7467"/>
    <w:rsid w:val="003B7D39"/>
    <w:rsid w:val="003B7E6B"/>
    <w:rsid w:val="003C1761"/>
    <w:rsid w:val="003C1F12"/>
    <w:rsid w:val="003C3976"/>
    <w:rsid w:val="003C4CC5"/>
    <w:rsid w:val="003C5C65"/>
    <w:rsid w:val="003C7307"/>
    <w:rsid w:val="003C76A8"/>
    <w:rsid w:val="003D0EA7"/>
    <w:rsid w:val="003D0FD8"/>
    <w:rsid w:val="003D1FF5"/>
    <w:rsid w:val="003D2D58"/>
    <w:rsid w:val="003D2F6A"/>
    <w:rsid w:val="003D3EB0"/>
    <w:rsid w:val="003D556D"/>
    <w:rsid w:val="003D57D0"/>
    <w:rsid w:val="003D7C0B"/>
    <w:rsid w:val="003E23E1"/>
    <w:rsid w:val="003E357E"/>
    <w:rsid w:val="003E65E7"/>
    <w:rsid w:val="003E66A2"/>
    <w:rsid w:val="003F1F2B"/>
    <w:rsid w:val="003F227F"/>
    <w:rsid w:val="003F36CF"/>
    <w:rsid w:val="003F3BC6"/>
    <w:rsid w:val="003F6EBF"/>
    <w:rsid w:val="00402E73"/>
    <w:rsid w:val="00402EBD"/>
    <w:rsid w:val="00403541"/>
    <w:rsid w:val="0040472D"/>
    <w:rsid w:val="00406620"/>
    <w:rsid w:val="00411278"/>
    <w:rsid w:val="004126AB"/>
    <w:rsid w:val="00413DD7"/>
    <w:rsid w:val="0041455A"/>
    <w:rsid w:val="00415B4C"/>
    <w:rsid w:val="0041737E"/>
    <w:rsid w:val="0041759D"/>
    <w:rsid w:val="00420127"/>
    <w:rsid w:val="00421B05"/>
    <w:rsid w:val="004225E6"/>
    <w:rsid w:val="00422FF5"/>
    <w:rsid w:val="004246FD"/>
    <w:rsid w:val="004248E0"/>
    <w:rsid w:val="004249F8"/>
    <w:rsid w:val="004261DA"/>
    <w:rsid w:val="00426382"/>
    <w:rsid w:val="0043197A"/>
    <w:rsid w:val="00434C56"/>
    <w:rsid w:val="0043532E"/>
    <w:rsid w:val="004363C7"/>
    <w:rsid w:val="00437F3E"/>
    <w:rsid w:val="00440FB1"/>
    <w:rsid w:val="0044130B"/>
    <w:rsid w:val="004413A7"/>
    <w:rsid w:val="00441975"/>
    <w:rsid w:val="0044287F"/>
    <w:rsid w:val="0044560D"/>
    <w:rsid w:val="00446358"/>
    <w:rsid w:val="00446C9E"/>
    <w:rsid w:val="00446D94"/>
    <w:rsid w:val="00447AD1"/>
    <w:rsid w:val="00450AA5"/>
    <w:rsid w:val="00451CDF"/>
    <w:rsid w:val="00452440"/>
    <w:rsid w:val="004610A1"/>
    <w:rsid w:val="004645BE"/>
    <w:rsid w:val="00465ABD"/>
    <w:rsid w:val="00466141"/>
    <w:rsid w:val="004677E5"/>
    <w:rsid w:val="00471064"/>
    <w:rsid w:val="00472EAE"/>
    <w:rsid w:val="004750EF"/>
    <w:rsid w:val="00475241"/>
    <w:rsid w:val="0048062A"/>
    <w:rsid w:val="00480E22"/>
    <w:rsid w:val="00481850"/>
    <w:rsid w:val="00481F1C"/>
    <w:rsid w:val="00482B57"/>
    <w:rsid w:val="00484E1C"/>
    <w:rsid w:val="00485A24"/>
    <w:rsid w:val="00485D99"/>
    <w:rsid w:val="00486E35"/>
    <w:rsid w:val="00487A45"/>
    <w:rsid w:val="00491B8E"/>
    <w:rsid w:val="00493134"/>
    <w:rsid w:val="00493574"/>
    <w:rsid w:val="00493B82"/>
    <w:rsid w:val="00493FF1"/>
    <w:rsid w:val="004A0939"/>
    <w:rsid w:val="004B03A0"/>
    <w:rsid w:val="004B40CD"/>
    <w:rsid w:val="004B4461"/>
    <w:rsid w:val="004B67C9"/>
    <w:rsid w:val="004C16FF"/>
    <w:rsid w:val="004C2EF6"/>
    <w:rsid w:val="004C3568"/>
    <w:rsid w:val="004C4CEF"/>
    <w:rsid w:val="004C58A0"/>
    <w:rsid w:val="004C76EC"/>
    <w:rsid w:val="004C7791"/>
    <w:rsid w:val="004D03A9"/>
    <w:rsid w:val="004D0BBF"/>
    <w:rsid w:val="004D1649"/>
    <w:rsid w:val="004D6234"/>
    <w:rsid w:val="004D6D2C"/>
    <w:rsid w:val="004D77A7"/>
    <w:rsid w:val="004D77D0"/>
    <w:rsid w:val="004D7FF2"/>
    <w:rsid w:val="004E4BB2"/>
    <w:rsid w:val="004E7C61"/>
    <w:rsid w:val="004F0767"/>
    <w:rsid w:val="004F30C7"/>
    <w:rsid w:val="004F77B2"/>
    <w:rsid w:val="005005EC"/>
    <w:rsid w:val="005015A1"/>
    <w:rsid w:val="00502F44"/>
    <w:rsid w:val="005030A5"/>
    <w:rsid w:val="00506E91"/>
    <w:rsid w:val="00507E65"/>
    <w:rsid w:val="005107EF"/>
    <w:rsid w:val="0051233A"/>
    <w:rsid w:val="00514ABB"/>
    <w:rsid w:val="00514DD8"/>
    <w:rsid w:val="00514F20"/>
    <w:rsid w:val="00520D9E"/>
    <w:rsid w:val="0052187F"/>
    <w:rsid w:val="0052223D"/>
    <w:rsid w:val="0052528D"/>
    <w:rsid w:val="00526309"/>
    <w:rsid w:val="0052654C"/>
    <w:rsid w:val="005300FA"/>
    <w:rsid w:val="00531002"/>
    <w:rsid w:val="00531E24"/>
    <w:rsid w:val="00531E71"/>
    <w:rsid w:val="00535D11"/>
    <w:rsid w:val="00544865"/>
    <w:rsid w:val="00544A13"/>
    <w:rsid w:val="00546344"/>
    <w:rsid w:val="00547D44"/>
    <w:rsid w:val="00550736"/>
    <w:rsid w:val="0055121D"/>
    <w:rsid w:val="00551690"/>
    <w:rsid w:val="00551859"/>
    <w:rsid w:val="005531FC"/>
    <w:rsid w:val="00553F1C"/>
    <w:rsid w:val="00557CD9"/>
    <w:rsid w:val="005600B2"/>
    <w:rsid w:val="00562A4B"/>
    <w:rsid w:val="00562BC1"/>
    <w:rsid w:val="0056663E"/>
    <w:rsid w:val="00572861"/>
    <w:rsid w:val="00577F6E"/>
    <w:rsid w:val="00583042"/>
    <w:rsid w:val="00583358"/>
    <w:rsid w:val="00584884"/>
    <w:rsid w:val="0058547A"/>
    <w:rsid w:val="00587EE6"/>
    <w:rsid w:val="00590C6A"/>
    <w:rsid w:val="00596B2B"/>
    <w:rsid w:val="00596FCC"/>
    <w:rsid w:val="005A1267"/>
    <w:rsid w:val="005A1ACC"/>
    <w:rsid w:val="005A1B7A"/>
    <w:rsid w:val="005A2188"/>
    <w:rsid w:val="005A5185"/>
    <w:rsid w:val="005A5798"/>
    <w:rsid w:val="005A5D8D"/>
    <w:rsid w:val="005A6CE1"/>
    <w:rsid w:val="005A7D57"/>
    <w:rsid w:val="005B104E"/>
    <w:rsid w:val="005B31C6"/>
    <w:rsid w:val="005B38B3"/>
    <w:rsid w:val="005B3AE5"/>
    <w:rsid w:val="005B5608"/>
    <w:rsid w:val="005B6C22"/>
    <w:rsid w:val="005B6C2B"/>
    <w:rsid w:val="005B7A6E"/>
    <w:rsid w:val="005C0234"/>
    <w:rsid w:val="005C0AB1"/>
    <w:rsid w:val="005C23B1"/>
    <w:rsid w:val="005C3047"/>
    <w:rsid w:val="005C34CE"/>
    <w:rsid w:val="005C3531"/>
    <w:rsid w:val="005C45CC"/>
    <w:rsid w:val="005C5A01"/>
    <w:rsid w:val="005C5C8B"/>
    <w:rsid w:val="005C625C"/>
    <w:rsid w:val="005C6CAB"/>
    <w:rsid w:val="005C7912"/>
    <w:rsid w:val="005D24F4"/>
    <w:rsid w:val="005D6560"/>
    <w:rsid w:val="005D7A83"/>
    <w:rsid w:val="005D7ABD"/>
    <w:rsid w:val="005E02A2"/>
    <w:rsid w:val="005E3AF5"/>
    <w:rsid w:val="005E4547"/>
    <w:rsid w:val="005F01D2"/>
    <w:rsid w:val="005F762F"/>
    <w:rsid w:val="005F7B75"/>
    <w:rsid w:val="005F7B88"/>
    <w:rsid w:val="00602A63"/>
    <w:rsid w:val="0060306A"/>
    <w:rsid w:val="0060319D"/>
    <w:rsid w:val="00603554"/>
    <w:rsid w:val="00604B05"/>
    <w:rsid w:val="006066EB"/>
    <w:rsid w:val="006067A5"/>
    <w:rsid w:val="00610238"/>
    <w:rsid w:val="00613781"/>
    <w:rsid w:val="00613C00"/>
    <w:rsid w:val="00614F93"/>
    <w:rsid w:val="00615E10"/>
    <w:rsid w:val="006163BE"/>
    <w:rsid w:val="006176CE"/>
    <w:rsid w:val="00621011"/>
    <w:rsid w:val="0062239B"/>
    <w:rsid w:val="00623E6B"/>
    <w:rsid w:val="00625736"/>
    <w:rsid w:val="00627B99"/>
    <w:rsid w:val="006306EB"/>
    <w:rsid w:val="00630B16"/>
    <w:rsid w:val="0063232F"/>
    <w:rsid w:val="0063270D"/>
    <w:rsid w:val="00634890"/>
    <w:rsid w:val="00635507"/>
    <w:rsid w:val="00635751"/>
    <w:rsid w:val="00636D62"/>
    <w:rsid w:val="00637AEF"/>
    <w:rsid w:val="00641407"/>
    <w:rsid w:val="00641ADD"/>
    <w:rsid w:val="00642A88"/>
    <w:rsid w:val="00643912"/>
    <w:rsid w:val="00644EC1"/>
    <w:rsid w:val="006502F2"/>
    <w:rsid w:val="00650DAD"/>
    <w:rsid w:val="00651011"/>
    <w:rsid w:val="00651D88"/>
    <w:rsid w:val="00652747"/>
    <w:rsid w:val="0065307D"/>
    <w:rsid w:val="0065539A"/>
    <w:rsid w:val="006576DB"/>
    <w:rsid w:val="00660CD0"/>
    <w:rsid w:val="006614B5"/>
    <w:rsid w:val="0066406A"/>
    <w:rsid w:val="00664A71"/>
    <w:rsid w:val="00665939"/>
    <w:rsid w:val="0066712D"/>
    <w:rsid w:val="006728A2"/>
    <w:rsid w:val="006750C8"/>
    <w:rsid w:val="00675A44"/>
    <w:rsid w:val="0068492F"/>
    <w:rsid w:val="00684E35"/>
    <w:rsid w:val="00686122"/>
    <w:rsid w:val="00690B36"/>
    <w:rsid w:val="00690E82"/>
    <w:rsid w:val="00692583"/>
    <w:rsid w:val="006928FA"/>
    <w:rsid w:val="006939EB"/>
    <w:rsid w:val="006A1AFC"/>
    <w:rsid w:val="006A47F6"/>
    <w:rsid w:val="006A6138"/>
    <w:rsid w:val="006A6375"/>
    <w:rsid w:val="006A7B85"/>
    <w:rsid w:val="006B371B"/>
    <w:rsid w:val="006B41C2"/>
    <w:rsid w:val="006B4643"/>
    <w:rsid w:val="006B51F2"/>
    <w:rsid w:val="006B61CF"/>
    <w:rsid w:val="006B6365"/>
    <w:rsid w:val="006C23C7"/>
    <w:rsid w:val="006C283A"/>
    <w:rsid w:val="006C55E1"/>
    <w:rsid w:val="006C5F4A"/>
    <w:rsid w:val="006C63A9"/>
    <w:rsid w:val="006D14BF"/>
    <w:rsid w:val="006D154A"/>
    <w:rsid w:val="006D1F8B"/>
    <w:rsid w:val="006D1FC5"/>
    <w:rsid w:val="006D4BC9"/>
    <w:rsid w:val="006D5E2B"/>
    <w:rsid w:val="006D601A"/>
    <w:rsid w:val="006D6282"/>
    <w:rsid w:val="006D736A"/>
    <w:rsid w:val="006D7780"/>
    <w:rsid w:val="006E7188"/>
    <w:rsid w:val="006E75F4"/>
    <w:rsid w:val="006E784A"/>
    <w:rsid w:val="006E7D40"/>
    <w:rsid w:val="006F26FF"/>
    <w:rsid w:val="006F34CB"/>
    <w:rsid w:val="006F61F8"/>
    <w:rsid w:val="006F72A6"/>
    <w:rsid w:val="007020FB"/>
    <w:rsid w:val="00704650"/>
    <w:rsid w:val="00704B3D"/>
    <w:rsid w:val="00705984"/>
    <w:rsid w:val="00706BCA"/>
    <w:rsid w:val="00707D71"/>
    <w:rsid w:val="00711F1F"/>
    <w:rsid w:val="007130CA"/>
    <w:rsid w:val="00713D6A"/>
    <w:rsid w:val="00715358"/>
    <w:rsid w:val="00716B59"/>
    <w:rsid w:val="007223A3"/>
    <w:rsid w:val="007226EA"/>
    <w:rsid w:val="00724D48"/>
    <w:rsid w:val="0072515B"/>
    <w:rsid w:val="00725D9B"/>
    <w:rsid w:val="00730540"/>
    <w:rsid w:val="00730FAE"/>
    <w:rsid w:val="00732B95"/>
    <w:rsid w:val="0073331C"/>
    <w:rsid w:val="00736865"/>
    <w:rsid w:val="00740E90"/>
    <w:rsid w:val="007429C1"/>
    <w:rsid w:val="00744B8E"/>
    <w:rsid w:val="00744BCC"/>
    <w:rsid w:val="007504A9"/>
    <w:rsid w:val="00750B5B"/>
    <w:rsid w:val="00752499"/>
    <w:rsid w:val="00754036"/>
    <w:rsid w:val="00756609"/>
    <w:rsid w:val="007578A2"/>
    <w:rsid w:val="00760F5F"/>
    <w:rsid w:val="00762B83"/>
    <w:rsid w:val="007647F4"/>
    <w:rsid w:val="00764EA2"/>
    <w:rsid w:val="0077130C"/>
    <w:rsid w:val="00771424"/>
    <w:rsid w:val="0077150E"/>
    <w:rsid w:val="00771923"/>
    <w:rsid w:val="00771F54"/>
    <w:rsid w:val="00772FE9"/>
    <w:rsid w:val="00773AA7"/>
    <w:rsid w:val="0077484F"/>
    <w:rsid w:val="00774E94"/>
    <w:rsid w:val="00776F0C"/>
    <w:rsid w:val="00780218"/>
    <w:rsid w:val="00780BD9"/>
    <w:rsid w:val="00780F83"/>
    <w:rsid w:val="0078205A"/>
    <w:rsid w:val="0078267D"/>
    <w:rsid w:val="00782B8C"/>
    <w:rsid w:val="00782F69"/>
    <w:rsid w:val="007841CA"/>
    <w:rsid w:val="00785338"/>
    <w:rsid w:val="00785AA5"/>
    <w:rsid w:val="00786234"/>
    <w:rsid w:val="00787BDC"/>
    <w:rsid w:val="00792755"/>
    <w:rsid w:val="007939C0"/>
    <w:rsid w:val="0079722C"/>
    <w:rsid w:val="00797430"/>
    <w:rsid w:val="00797EB2"/>
    <w:rsid w:val="007A1290"/>
    <w:rsid w:val="007A1425"/>
    <w:rsid w:val="007A5F65"/>
    <w:rsid w:val="007B0AF2"/>
    <w:rsid w:val="007B0F44"/>
    <w:rsid w:val="007B59B9"/>
    <w:rsid w:val="007B7EEB"/>
    <w:rsid w:val="007C096C"/>
    <w:rsid w:val="007C0E32"/>
    <w:rsid w:val="007C18AC"/>
    <w:rsid w:val="007C1EC9"/>
    <w:rsid w:val="007C2E38"/>
    <w:rsid w:val="007C2EFC"/>
    <w:rsid w:val="007C2FC4"/>
    <w:rsid w:val="007C3297"/>
    <w:rsid w:val="007C339B"/>
    <w:rsid w:val="007C3719"/>
    <w:rsid w:val="007C62DC"/>
    <w:rsid w:val="007C6D4A"/>
    <w:rsid w:val="007C7E80"/>
    <w:rsid w:val="007D1189"/>
    <w:rsid w:val="007D5C22"/>
    <w:rsid w:val="007D68D5"/>
    <w:rsid w:val="007D7FD6"/>
    <w:rsid w:val="007E2000"/>
    <w:rsid w:val="007E25DD"/>
    <w:rsid w:val="007E580E"/>
    <w:rsid w:val="007F1958"/>
    <w:rsid w:val="007F4996"/>
    <w:rsid w:val="007F4BE9"/>
    <w:rsid w:val="007F4DDE"/>
    <w:rsid w:val="007F6F49"/>
    <w:rsid w:val="007F7FBC"/>
    <w:rsid w:val="00801DA4"/>
    <w:rsid w:val="008022D7"/>
    <w:rsid w:val="00802CEE"/>
    <w:rsid w:val="0080593E"/>
    <w:rsid w:val="00811502"/>
    <w:rsid w:val="00811914"/>
    <w:rsid w:val="00811D7D"/>
    <w:rsid w:val="008142BF"/>
    <w:rsid w:val="008148D7"/>
    <w:rsid w:val="00815C86"/>
    <w:rsid w:val="00815EBE"/>
    <w:rsid w:val="008160A1"/>
    <w:rsid w:val="008172E2"/>
    <w:rsid w:val="00817C45"/>
    <w:rsid w:val="00820C9C"/>
    <w:rsid w:val="00824383"/>
    <w:rsid w:val="008243AB"/>
    <w:rsid w:val="0082446D"/>
    <w:rsid w:val="0082529D"/>
    <w:rsid w:val="0082771F"/>
    <w:rsid w:val="00827849"/>
    <w:rsid w:val="008306F2"/>
    <w:rsid w:val="00830C18"/>
    <w:rsid w:val="00830EA5"/>
    <w:rsid w:val="00833680"/>
    <w:rsid w:val="00835C88"/>
    <w:rsid w:val="00835FFC"/>
    <w:rsid w:val="00836483"/>
    <w:rsid w:val="0083658C"/>
    <w:rsid w:val="0083791D"/>
    <w:rsid w:val="00837D26"/>
    <w:rsid w:val="00841A2C"/>
    <w:rsid w:val="008430C1"/>
    <w:rsid w:val="008432AB"/>
    <w:rsid w:val="008437AB"/>
    <w:rsid w:val="00846AEA"/>
    <w:rsid w:val="00850BED"/>
    <w:rsid w:val="00851F82"/>
    <w:rsid w:val="0085366C"/>
    <w:rsid w:val="008540A5"/>
    <w:rsid w:val="008540F5"/>
    <w:rsid w:val="00860D9F"/>
    <w:rsid w:val="00863579"/>
    <w:rsid w:val="008638A3"/>
    <w:rsid w:val="008654F9"/>
    <w:rsid w:val="008677B1"/>
    <w:rsid w:val="008705A3"/>
    <w:rsid w:val="00870F79"/>
    <w:rsid w:val="00870FD3"/>
    <w:rsid w:val="00871B72"/>
    <w:rsid w:val="008723A9"/>
    <w:rsid w:val="00872C6D"/>
    <w:rsid w:val="00873C80"/>
    <w:rsid w:val="008822F0"/>
    <w:rsid w:val="008823EA"/>
    <w:rsid w:val="00882F64"/>
    <w:rsid w:val="00883094"/>
    <w:rsid w:val="00884180"/>
    <w:rsid w:val="00884A99"/>
    <w:rsid w:val="008863E3"/>
    <w:rsid w:val="00886FC5"/>
    <w:rsid w:val="0089121B"/>
    <w:rsid w:val="00892100"/>
    <w:rsid w:val="00893D7C"/>
    <w:rsid w:val="00894D80"/>
    <w:rsid w:val="0089555F"/>
    <w:rsid w:val="00895834"/>
    <w:rsid w:val="0089692E"/>
    <w:rsid w:val="00896EC4"/>
    <w:rsid w:val="00897866"/>
    <w:rsid w:val="008A0EFE"/>
    <w:rsid w:val="008A2203"/>
    <w:rsid w:val="008A24F3"/>
    <w:rsid w:val="008A5693"/>
    <w:rsid w:val="008A5BE6"/>
    <w:rsid w:val="008A5EE8"/>
    <w:rsid w:val="008A6DDF"/>
    <w:rsid w:val="008B0287"/>
    <w:rsid w:val="008B3D86"/>
    <w:rsid w:val="008B41D6"/>
    <w:rsid w:val="008B7E0F"/>
    <w:rsid w:val="008C0939"/>
    <w:rsid w:val="008C180A"/>
    <w:rsid w:val="008C3FA5"/>
    <w:rsid w:val="008C4D27"/>
    <w:rsid w:val="008C4FDD"/>
    <w:rsid w:val="008C58C3"/>
    <w:rsid w:val="008C6FE0"/>
    <w:rsid w:val="008D28A9"/>
    <w:rsid w:val="008D3382"/>
    <w:rsid w:val="008D5607"/>
    <w:rsid w:val="008E04FA"/>
    <w:rsid w:val="008E1D4C"/>
    <w:rsid w:val="008E1E8F"/>
    <w:rsid w:val="008E39E5"/>
    <w:rsid w:val="008E507E"/>
    <w:rsid w:val="008E57C9"/>
    <w:rsid w:val="008F1513"/>
    <w:rsid w:val="008F6FE6"/>
    <w:rsid w:val="008F77A9"/>
    <w:rsid w:val="009002DE"/>
    <w:rsid w:val="009007B8"/>
    <w:rsid w:val="00900BF4"/>
    <w:rsid w:val="00901E64"/>
    <w:rsid w:val="00904D0E"/>
    <w:rsid w:val="00906ACB"/>
    <w:rsid w:val="0091097B"/>
    <w:rsid w:val="00912564"/>
    <w:rsid w:val="009158E6"/>
    <w:rsid w:val="009174A1"/>
    <w:rsid w:val="00917654"/>
    <w:rsid w:val="00926E05"/>
    <w:rsid w:val="0093427F"/>
    <w:rsid w:val="00934DD7"/>
    <w:rsid w:val="00935663"/>
    <w:rsid w:val="0094062F"/>
    <w:rsid w:val="009433E9"/>
    <w:rsid w:val="0094406F"/>
    <w:rsid w:val="009444FC"/>
    <w:rsid w:val="009455D8"/>
    <w:rsid w:val="00945C7F"/>
    <w:rsid w:val="0094737C"/>
    <w:rsid w:val="00950541"/>
    <w:rsid w:val="00953974"/>
    <w:rsid w:val="00953C92"/>
    <w:rsid w:val="00956686"/>
    <w:rsid w:val="00957D85"/>
    <w:rsid w:val="009610C2"/>
    <w:rsid w:val="009615FD"/>
    <w:rsid w:val="009626D4"/>
    <w:rsid w:val="009628A1"/>
    <w:rsid w:val="00963307"/>
    <w:rsid w:val="0096519A"/>
    <w:rsid w:val="00967CC9"/>
    <w:rsid w:val="00977CC1"/>
    <w:rsid w:val="00980F75"/>
    <w:rsid w:val="00982A20"/>
    <w:rsid w:val="00982DDE"/>
    <w:rsid w:val="009838C5"/>
    <w:rsid w:val="00985864"/>
    <w:rsid w:val="009858AE"/>
    <w:rsid w:val="00986724"/>
    <w:rsid w:val="009918E6"/>
    <w:rsid w:val="00992DE5"/>
    <w:rsid w:val="009940AE"/>
    <w:rsid w:val="00994655"/>
    <w:rsid w:val="00995657"/>
    <w:rsid w:val="009960B0"/>
    <w:rsid w:val="009A02F0"/>
    <w:rsid w:val="009A1EA4"/>
    <w:rsid w:val="009A26A1"/>
    <w:rsid w:val="009A2E4C"/>
    <w:rsid w:val="009A2EAF"/>
    <w:rsid w:val="009A34F7"/>
    <w:rsid w:val="009A3C83"/>
    <w:rsid w:val="009A550E"/>
    <w:rsid w:val="009A71DB"/>
    <w:rsid w:val="009B053C"/>
    <w:rsid w:val="009B1111"/>
    <w:rsid w:val="009B12A7"/>
    <w:rsid w:val="009B1851"/>
    <w:rsid w:val="009B3E60"/>
    <w:rsid w:val="009B51AE"/>
    <w:rsid w:val="009C0E65"/>
    <w:rsid w:val="009C2C53"/>
    <w:rsid w:val="009C3057"/>
    <w:rsid w:val="009C65DF"/>
    <w:rsid w:val="009C6799"/>
    <w:rsid w:val="009C77DF"/>
    <w:rsid w:val="009D1177"/>
    <w:rsid w:val="009D3A34"/>
    <w:rsid w:val="009D3DE9"/>
    <w:rsid w:val="009D79E4"/>
    <w:rsid w:val="009D7B0C"/>
    <w:rsid w:val="009E202C"/>
    <w:rsid w:val="009E2093"/>
    <w:rsid w:val="009E2AEF"/>
    <w:rsid w:val="009E4CF0"/>
    <w:rsid w:val="009E5655"/>
    <w:rsid w:val="009E6ABA"/>
    <w:rsid w:val="009F7A2E"/>
    <w:rsid w:val="009F7AA0"/>
    <w:rsid w:val="00A036C9"/>
    <w:rsid w:val="00A06994"/>
    <w:rsid w:val="00A11D82"/>
    <w:rsid w:val="00A17D9E"/>
    <w:rsid w:val="00A21A0F"/>
    <w:rsid w:val="00A21EDD"/>
    <w:rsid w:val="00A22DF7"/>
    <w:rsid w:val="00A2317D"/>
    <w:rsid w:val="00A24A6C"/>
    <w:rsid w:val="00A26BA2"/>
    <w:rsid w:val="00A3041E"/>
    <w:rsid w:val="00A30855"/>
    <w:rsid w:val="00A30E10"/>
    <w:rsid w:val="00A31061"/>
    <w:rsid w:val="00A33EC7"/>
    <w:rsid w:val="00A3508D"/>
    <w:rsid w:val="00A36265"/>
    <w:rsid w:val="00A404FC"/>
    <w:rsid w:val="00A422B7"/>
    <w:rsid w:val="00A473EC"/>
    <w:rsid w:val="00A53D71"/>
    <w:rsid w:val="00A53FE7"/>
    <w:rsid w:val="00A5406B"/>
    <w:rsid w:val="00A6188F"/>
    <w:rsid w:val="00A623D8"/>
    <w:rsid w:val="00A63645"/>
    <w:rsid w:val="00A637B9"/>
    <w:rsid w:val="00A65CB7"/>
    <w:rsid w:val="00A71790"/>
    <w:rsid w:val="00A72636"/>
    <w:rsid w:val="00A73BE2"/>
    <w:rsid w:val="00A73E29"/>
    <w:rsid w:val="00A745EF"/>
    <w:rsid w:val="00A74B09"/>
    <w:rsid w:val="00A772E1"/>
    <w:rsid w:val="00A80F43"/>
    <w:rsid w:val="00A844A0"/>
    <w:rsid w:val="00A84CD6"/>
    <w:rsid w:val="00A85176"/>
    <w:rsid w:val="00A86C46"/>
    <w:rsid w:val="00A91D0E"/>
    <w:rsid w:val="00A91DAF"/>
    <w:rsid w:val="00A943D3"/>
    <w:rsid w:val="00AA024E"/>
    <w:rsid w:val="00AA53B9"/>
    <w:rsid w:val="00AB37FA"/>
    <w:rsid w:val="00AB419D"/>
    <w:rsid w:val="00AB4798"/>
    <w:rsid w:val="00AB48BB"/>
    <w:rsid w:val="00AB6145"/>
    <w:rsid w:val="00AB64B5"/>
    <w:rsid w:val="00AC113B"/>
    <w:rsid w:val="00AC154A"/>
    <w:rsid w:val="00AC3F81"/>
    <w:rsid w:val="00AD0967"/>
    <w:rsid w:val="00AD1B4A"/>
    <w:rsid w:val="00AD2D75"/>
    <w:rsid w:val="00AD2FC3"/>
    <w:rsid w:val="00AD43B6"/>
    <w:rsid w:val="00AD59C8"/>
    <w:rsid w:val="00AD6718"/>
    <w:rsid w:val="00AE1F76"/>
    <w:rsid w:val="00AE3602"/>
    <w:rsid w:val="00AE4E1A"/>
    <w:rsid w:val="00AE5078"/>
    <w:rsid w:val="00AE553B"/>
    <w:rsid w:val="00AE5B45"/>
    <w:rsid w:val="00AE79A0"/>
    <w:rsid w:val="00AE7DF5"/>
    <w:rsid w:val="00AF14A8"/>
    <w:rsid w:val="00AF1CAE"/>
    <w:rsid w:val="00AF3362"/>
    <w:rsid w:val="00AF45EB"/>
    <w:rsid w:val="00AF563E"/>
    <w:rsid w:val="00AF57D3"/>
    <w:rsid w:val="00AF738E"/>
    <w:rsid w:val="00AF7740"/>
    <w:rsid w:val="00B00289"/>
    <w:rsid w:val="00B00895"/>
    <w:rsid w:val="00B0153B"/>
    <w:rsid w:val="00B045CE"/>
    <w:rsid w:val="00B05172"/>
    <w:rsid w:val="00B05BAA"/>
    <w:rsid w:val="00B06BC1"/>
    <w:rsid w:val="00B16AF2"/>
    <w:rsid w:val="00B17D1A"/>
    <w:rsid w:val="00B20569"/>
    <w:rsid w:val="00B25B27"/>
    <w:rsid w:val="00B3074B"/>
    <w:rsid w:val="00B30FCC"/>
    <w:rsid w:val="00B3145C"/>
    <w:rsid w:val="00B363CA"/>
    <w:rsid w:val="00B36C5D"/>
    <w:rsid w:val="00B375FC"/>
    <w:rsid w:val="00B400FD"/>
    <w:rsid w:val="00B41FB6"/>
    <w:rsid w:val="00B449AD"/>
    <w:rsid w:val="00B44CE7"/>
    <w:rsid w:val="00B44D06"/>
    <w:rsid w:val="00B50B7A"/>
    <w:rsid w:val="00B50C74"/>
    <w:rsid w:val="00B528D6"/>
    <w:rsid w:val="00B54F85"/>
    <w:rsid w:val="00B577A8"/>
    <w:rsid w:val="00B602EE"/>
    <w:rsid w:val="00B626A3"/>
    <w:rsid w:val="00B641CA"/>
    <w:rsid w:val="00B65029"/>
    <w:rsid w:val="00B65515"/>
    <w:rsid w:val="00B67004"/>
    <w:rsid w:val="00B705B6"/>
    <w:rsid w:val="00B7077B"/>
    <w:rsid w:val="00B72868"/>
    <w:rsid w:val="00B75F70"/>
    <w:rsid w:val="00B77C9B"/>
    <w:rsid w:val="00B82108"/>
    <w:rsid w:val="00B844BC"/>
    <w:rsid w:val="00B84B4C"/>
    <w:rsid w:val="00B85101"/>
    <w:rsid w:val="00B934B7"/>
    <w:rsid w:val="00B94907"/>
    <w:rsid w:val="00B94B75"/>
    <w:rsid w:val="00B961C1"/>
    <w:rsid w:val="00B97B49"/>
    <w:rsid w:val="00BA3C61"/>
    <w:rsid w:val="00BA45EA"/>
    <w:rsid w:val="00BA4811"/>
    <w:rsid w:val="00BA50C6"/>
    <w:rsid w:val="00BA570F"/>
    <w:rsid w:val="00BA6779"/>
    <w:rsid w:val="00BB18CB"/>
    <w:rsid w:val="00BB1B3A"/>
    <w:rsid w:val="00BB52CE"/>
    <w:rsid w:val="00BB78E8"/>
    <w:rsid w:val="00BB78FD"/>
    <w:rsid w:val="00BB7AF3"/>
    <w:rsid w:val="00BB7FA9"/>
    <w:rsid w:val="00BC1023"/>
    <w:rsid w:val="00BC1CA2"/>
    <w:rsid w:val="00BC5B53"/>
    <w:rsid w:val="00BD123B"/>
    <w:rsid w:val="00BD43FA"/>
    <w:rsid w:val="00BD7D70"/>
    <w:rsid w:val="00BE1FF9"/>
    <w:rsid w:val="00BE2328"/>
    <w:rsid w:val="00BE2ABB"/>
    <w:rsid w:val="00BE3ED2"/>
    <w:rsid w:val="00BE589B"/>
    <w:rsid w:val="00BE5A2B"/>
    <w:rsid w:val="00BE7CA0"/>
    <w:rsid w:val="00BF167B"/>
    <w:rsid w:val="00BF64BC"/>
    <w:rsid w:val="00BF682D"/>
    <w:rsid w:val="00BF72C7"/>
    <w:rsid w:val="00C02DA8"/>
    <w:rsid w:val="00C049ED"/>
    <w:rsid w:val="00C05EFC"/>
    <w:rsid w:val="00C0729C"/>
    <w:rsid w:val="00C11E65"/>
    <w:rsid w:val="00C1709A"/>
    <w:rsid w:val="00C2051A"/>
    <w:rsid w:val="00C20E87"/>
    <w:rsid w:val="00C21015"/>
    <w:rsid w:val="00C21656"/>
    <w:rsid w:val="00C21B20"/>
    <w:rsid w:val="00C22ECE"/>
    <w:rsid w:val="00C24E94"/>
    <w:rsid w:val="00C25EAA"/>
    <w:rsid w:val="00C26BBA"/>
    <w:rsid w:val="00C26C63"/>
    <w:rsid w:val="00C26E5C"/>
    <w:rsid w:val="00C3045D"/>
    <w:rsid w:val="00C31041"/>
    <w:rsid w:val="00C31F7E"/>
    <w:rsid w:val="00C32F27"/>
    <w:rsid w:val="00C32F81"/>
    <w:rsid w:val="00C33414"/>
    <w:rsid w:val="00C33D51"/>
    <w:rsid w:val="00C343DD"/>
    <w:rsid w:val="00C34B6D"/>
    <w:rsid w:val="00C35C1A"/>
    <w:rsid w:val="00C3668F"/>
    <w:rsid w:val="00C37668"/>
    <w:rsid w:val="00C42B3D"/>
    <w:rsid w:val="00C4491D"/>
    <w:rsid w:val="00C47EB4"/>
    <w:rsid w:val="00C50BC4"/>
    <w:rsid w:val="00C51BAE"/>
    <w:rsid w:val="00C52A5D"/>
    <w:rsid w:val="00C54133"/>
    <w:rsid w:val="00C554A4"/>
    <w:rsid w:val="00C557BA"/>
    <w:rsid w:val="00C574AC"/>
    <w:rsid w:val="00C57AC8"/>
    <w:rsid w:val="00C57D95"/>
    <w:rsid w:val="00C623CE"/>
    <w:rsid w:val="00C626FD"/>
    <w:rsid w:val="00C6291C"/>
    <w:rsid w:val="00C64FA6"/>
    <w:rsid w:val="00C650B6"/>
    <w:rsid w:val="00C65726"/>
    <w:rsid w:val="00C65869"/>
    <w:rsid w:val="00C661EB"/>
    <w:rsid w:val="00C70407"/>
    <w:rsid w:val="00C71CEE"/>
    <w:rsid w:val="00C7425B"/>
    <w:rsid w:val="00C75378"/>
    <w:rsid w:val="00C75491"/>
    <w:rsid w:val="00C83102"/>
    <w:rsid w:val="00C861D8"/>
    <w:rsid w:val="00C861E3"/>
    <w:rsid w:val="00C91126"/>
    <w:rsid w:val="00C9587C"/>
    <w:rsid w:val="00CA2B74"/>
    <w:rsid w:val="00CA5945"/>
    <w:rsid w:val="00CA5964"/>
    <w:rsid w:val="00CA5DD3"/>
    <w:rsid w:val="00CA6E90"/>
    <w:rsid w:val="00CB4F79"/>
    <w:rsid w:val="00CB57F7"/>
    <w:rsid w:val="00CB5FF2"/>
    <w:rsid w:val="00CB6386"/>
    <w:rsid w:val="00CB69D7"/>
    <w:rsid w:val="00CC03A0"/>
    <w:rsid w:val="00CC0CD2"/>
    <w:rsid w:val="00CC162D"/>
    <w:rsid w:val="00CC2B52"/>
    <w:rsid w:val="00CC2F26"/>
    <w:rsid w:val="00CC339B"/>
    <w:rsid w:val="00CC38B1"/>
    <w:rsid w:val="00CC45BA"/>
    <w:rsid w:val="00CC5E25"/>
    <w:rsid w:val="00CD0EB0"/>
    <w:rsid w:val="00CD1D0D"/>
    <w:rsid w:val="00CD2295"/>
    <w:rsid w:val="00CD27EC"/>
    <w:rsid w:val="00CD6ECC"/>
    <w:rsid w:val="00CE114B"/>
    <w:rsid w:val="00CE2426"/>
    <w:rsid w:val="00CE304E"/>
    <w:rsid w:val="00CE4688"/>
    <w:rsid w:val="00CE571D"/>
    <w:rsid w:val="00CE68EF"/>
    <w:rsid w:val="00CE7706"/>
    <w:rsid w:val="00CF00E0"/>
    <w:rsid w:val="00CF1111"/>
    <w:rsid w:val="00CF1B07"/>
    <w:rsid w:val="00CF1BB4"/>
    <w:rsid w:val="00CF386A"/>
    <w:rsid w:val="00CF454A"/>
    <w:rsid w:val="00CF6740"/>
    <w:rsid w:val="00D00902"/>
    <w:rsid w:val="00D01ADB"/>
    <w:rsid w:val="00D01C7A"/>
    <w:rsid w:val="00D05598"/>
    <w:rsid w:val="00D140A7"/>
    <w:rsid w:val="00D14216"/>
    <w:rsid w:val="00D15F82"/>
    <w:rsid w:val="00D24514"/>
    <w:rsid w:val="00D256C8"/>
    <w:rsid w:val="00D256F8"/>
    <w:rsid w:val="00D25B21"/>
    <w:rsid w:val="00D270AC"/>
    <w:rsid w:val="00D27644"/>
    <w:rsid w:val="00D27696"/>
    <w:rsid w:val="00D27BA1"/>
    <w:rsid w:val="00D302B1"/>
    <w:rsid w:val="00D3091D"/>
    <w:rsid w:val="00D30E6D"/>
    <w:rsid w:val="00D3254B"/>
    <w:rsid w:val="00D32F1E"/>
    <w:rsid w:val="00D44923"/>
    <w:rsid w:val="00D4655C"/>
    <w:rsid w:val="00D4704A"/>
    <w:rsid w:val="00D479B8"/>
    <w:rsid w:val="00D50903"/>
    <w:rsid w:val="00D51CB3"/>
    <w:rsid w:val="00D553B3"/>
    <w:rsid w:val="00D56D28"/>
    <w:rsid w:val="00D57565"/>
    <w:rsid w:val="00D60FD0"/>
    <w:rsid w:val="00D62B75"/>
    <w:rsid w:val="00D62C04"/>
    <w:rsid w:val="00D63803"/>
    <w:rsid w:val="00D64080"/>
    <w:rsid w:val="00D65CF8"/>
    <w:rsid w:val="00D66E6A"/>
    <w:rsid w:val="00D71E29"/>
    <w:rsid w:val="00D72E22"/>
    <w:rsid w:val="00D73702"/>
    <w:rsid w:val="00D76B54"/>
    <w:rsid w:val="00D76C0B"/>
    <w:rsid w:val="00D829F5"/>
    <w:rsid w:val="00D83578"/>
    <w:rsid w:val="00D83A25"/>
    <w:rsid w:val="00D8447F"/>
    <w:rsid w:val="00D84D8B"/>
    <w:rsid w:val="00D85E6C"/>
    <w:rsid w:val="00D86122"/>
    <w:rsid w:val="00D8617A"/>
    <w:rsid w:val="00D918AE"/>
    <w:rsid w:val="00D930EB"/>
    <w:rsid w:val="00D937F7"/>
    <w:rsid w:val="00D93872"/>
    <w:rsid w:val="00D93C1F"/>
    <w:rsid w:val="00D96580"/>
    <w:rsid w:val="00D970AD"/>
    <w:rsid w:val="00D97BF5"/>
    <w:rsid w:val="00DA137D"/>
    <w:rsid w:val="00DA2DA1"/>
    <w:rsid w:val="00DA3A62"/>
    <w:rsid w:val="00DA3C51"/>
    <w:rsid w:val="00DA4A98"/>
    <w:rsid w:val="00DA6145"/>
    <w:rsid w:val="00DB1458"/>
    <w:rsid w:val="00DB1F38"/>
    <w:rsid w:val="00DB1F55"/>
    <w:rsid w:val="00DB44E1"/>
    <w:rsid w:val="00DB4E59"/>
    <w:rsid w:val="00DB4F80"/>
    <w:rsid w:val="00DB5105"/>
    <w:rsid w:val="00DB54A9"/>
    <w:rsid w:val="00DB58B8"/>
    <w:rsid w:val="00DB6A3F"/>
    <w:rsid w:val="00DC1CAB"/>
    <w:rsid w:val="00DC2C11"/>
    <w:rsid w:val="00DC3200"/>
    <w:rsid w:val="00DC4724"/>
    <w:rsid w:val="00DC689E"/>
    <w:rsid w:val="00DD0D4E"/>
    <w:rsid w:val="00DD298F"/>
    <w:rsid w:val="00DD7C61"/>
    <w:rsid w:val="00DD7F55"/>
    <w:rsid w:val="00DE0E91"/>
    <w:rsid w:val="00DE11DC"/>
    <w:rsid w:val="00DE1911"/>
    <w:rsid w:val="00DE2863"/>
    <w:rsid w:val="00DE2BF4"/>
    <w:rsid w:val="00DE380F"/>
    <w:rsid w:val="00DE4126"/>
    <w:rsid w:val="00DE60E7"/>
    <w:rsid w:val="00DE6CE9"/>
    <w:rsid w:val="00DE71CB"/>
    <w:rsid w:val="00DE7406"/>
    <w:rsid w:val="00DF7B25"/>
    <w:rsid w:val="00E009DD"/>
    <w:rsid w:val="00E039B0"/>
    <w:rsid w:val="00E03FAB"/>
    <w:rsid w:val="00E11420"/>
    <w:rsid w:val="00E16FD2"/>
    <w:rsid w:val="00E214FC"/>
    <w:rsid w:val="00E2365A"/>
    <w:rsid w:val="00E25F3C"/>
    <w:rsid w:val="00E26066"/>
    <w:rsid w:val="00E30F0E"/>
    <w:rsid w:val="00E311D5"/>
    <w:rsid w:val="00E3201E"/>
    <w:rsid w:val="00E32AC7"/>
    <w:rsid w:val="00E33ED2"/>
    <w:rsid w:val="00E35035"/>
    <w:rsid w:val="00E361D2"/>
    <w:rsid w:val="00E40251"/>
    <w:rsid w:val="00E4142F"/>
    <w:rsid w:val="00E417B6"/>
    <w:rsid w:val="00E42352"/>
    <w:rsid w:val="00E4345B"/>
    <w:rsid w:val="00E44260"/>
    <w:rsid w:val="00E45694"/>
    <w:rsid w:val="00E47D12"/>
    <w:rsid w:val="00E50816"/>
    <w:rsid w:val="00E50839"/>
    <w:rsid w:val="00E51E3B"/>
    <w:rsid w:val="00E525BE"/>
    <w:rsid w:val="00E53BBC"/>
    <w:rsid w:val="00E545D9"/>
    <w:rsid w:val="00E5519C"/>
    <w:rsid w:val="00E60C08"/>
    <w:rsid w:val="00E61937"/>
    <w:rsid w:val="00E67FAB"/>
    <w:rsid w:val="00E700A7"/>
    <w:rsid w:val="00E72786"/>
    <w:rsid w:val="00E7495C"/>
    <w:rsid w:val="00E75C7F"/>
    <w:rsid w:val="00E76ED3"/>
    <w:rsid w:val="00E76F80"/>
    <w:rsid w:val="00E8137F"/>
    <w:rsid w:val="00E8502C"/>
    <w:rsid w:val="00E864B0"/>
    <w:rsid w:val="00E8744E"/>
    <w:rsid w:val="00E90A8C"/>
    <w:rsid w:val="00E92C00"/>
    <w:rsid w:val="00E95197"/>
    <w:rsid w:val="00EA0082"/>
    <w:rsid w:val="00EA063B"/>
    <w:rsid w:val="00EA06AF"/>
    <w:rsid w:val="00EA0A73"/>
    <w:rsid w:val="00EA0F6A"/>
    <w:rsid w:val="00EA1516"/>
    <w:rsid w:val="00EA1D1C"/>
    <w:rsid w:val="00EA20CD"/>
    <w:rsid w:val="00EA41AB"/>
    <w:rsid w:val="00EA4BAF"/>
    <w:rsid w:val="00EA6165"/>
    <w:rsid w:val="00EA718C"/>
    <w:rsid w:val="00EB0156"/>
    <w:rsid w:val="00EB14F9"/>
    <w:rsid w:val="00EB1AC4"/>
    <w:rsid w:val="00EB1D7E"/>
    <w:rsid w:val="00EB258E"/>
    <w:rsid w:val="00EB27B7"/>
    <w:rsid w:val="00EB2F10"/>
    <w:rsid w:val="00EB3E82"/>
    <w:rsid w:val="00EB42E7"/>
    <w:rsid w:val="00EB5078"/>
    <w:rsid w:val="00EB6F9D"/>
    <w:rsid w:val="00EC1221"/>
    <w:rsid w:val="00EC3A63"/>
    <w:rsid w:val="00EC4011"/>
    <w:rsid w:val="00EC58A5"/>
    <w:rsid w:val="00ED171E"/>
    <w:rsid w:val="00ED3FA0"/>
    <w:rsid w:val="00ED54EF"/>
    <w:rsid w:val="00ED6013"/>
    <w:rsid w:val="00ED7079"/>
    <w:rsid w:val="00ED7312"/>
    <w:rsid w:val="00EE1A5E"/>
    <w:rsid w:val="00EE1E27"/>
    <w:rsid w:val="00EE201C"/>
    <w:rsid w:val="00EE21E9"/>
    <w:rsid w:val="00EE27B4"/>
    <w:rsid w:val="00EE2828"/>
    <w:rsid w:val="00EE29D1"/>
    <w:rsid w:val="00EE33E9"/>
    <w:rsid w:val="00EE389D"/>
    <w:rsid w:val="00EE533C"/>
    <w:rsid w:val="00EE6333"/>
    <w:rsid w:val="00EF1594"/>
    <w:rsid w:val="00EF3449"/>
    <w:rsid w:val="00EF3E3D"/>
    <w:rsid w:val="00EF77B6"/>
    <w:rsid w:val="00F01B12"/>
    <w:rsid w:val="00F01E67"/>
    <w:rsid w:val="00F02CB1"/>
    <w:rsid w:val="00F04F20"/>
    <w:rsid w:val="00F10C2B"/>
    <w:rsid w:val="00F14E89"/>
    <w:rsid w:val="00F16DF6"/>
    <w:rsid w:val="00F21C8B"/>
    <w:rsid w:val="00F231F5"/>
    <w:rsid w:val="00F25369"/>
    <w:rsid w:val="00F30591"/>
    <w:rsid w:val="00F31936"/>
    <w:rsid w:val="00F325D1"/>
    <w:rsid w:val="00F357DE"/>
    <w:rsid w:val="00F373CA"/>
    <w:rsid w:val="00F37E4E"/>
    <w:rsid w:val="00F43925"/>
    <w:rsid w:val="00F441C9"/>
    <w:rsid w:val="00F45927"/>
    <w:rsid w:val="00F45CBA"/>
    <w:rsid w:val="00F45FDE"/>
    <w:rsid w:val="00F46BE6"/>
    <w:rsid w:val="00F5049A"/>
    <w:rsid w:val="00F51D28"/>
    <w:rsid w:val="00F60BC1"/>
    <w:rsid w:val="00F62160"/>
    <w:rsid w:val="00F6395E"/>
    <w:rsid w:val="00F63CC4"/>
    <w:rsid w:val="00F65DB2"/>
    <w:rsid w:val="00F675ED"/>
    <w:rsid w:val="00F67BBB"/>
    <w:rsid w:val="00F71805"/>
    <w:rsid w:val="00F73976"/>
    <w:rsid w:val="00F73B18"/>
    <w:rsid w:val="00F7577D"/>
    <w:rsid w:val="00F774E5"/>
    <w:rsid w:val="00F80157"/>
    <w:rsid w:val="00F80A6D"/>
    <w:rsid w:val="00F81B36"/>
    <w:rsid w:val="00F84FC8"/>
    <w:rsid w:val="00F854B5"/>
    <w:rsid w:val="00F8582E"/>
    <w:rsid w:val="00F85D46"/>
    <w:rsid w:val="00F873EB"/>
    <w:rsid w:val="00F876DD"/>
    <w:rsid w:val="00F87E09"/>
    <w:rsid w:val="00F90D61"/>
    <w:rsid w:val="00F92E21"/>
    <w:rsid w:val="00F94152"/>
    <w:rsid w:val="00F946C8"/>
    <w:rsid w:val="00F960E7"/>
    <w:rsid w:val="00F96AC3"/>
    <w:rsid w:val="00FA2246"/>
    <w:rsid w:val="00FA3F06"/>
    <w:rsid w:val="00FA66E6"/>
    <w:rsid w:val="00FB3D67"/>
    <w:rsid w:val="00FB4E22"/>
    <w:rsid w:val="00FB51C2"/>
    <w:rsid w:val="00FB51E4"/>
    <w:rsid w:val="00FC04B3"/>
    <w:rsid w:val="00FC05E3"/>
    <w:rsid w:val="00FC2256"/>
    <w:rsid w:val="00FC2C48"/>
    <w:rsid w:val="00FC3860"/>
    <w:rsid w:val="00FC3A12"/>
    <w:rsid w:val="00FC4798"/>
    <w:rsid w:val="00FC6FE6"/>
    <w:rsid w:val="00FD074D"/>
    <w:rsid w:val="00FD1AA4"/>
    <w:rsid w:val="00FD370E"/>
    <w:rsid w:val="00FD3832"/>
    <w:rsid w:val="00FD745B"/>
    <w:rsid w:val="00FD76FD"/>
    <w:rsid w:val="00FE2EB0"/>
    <w:rsid w:val="00FE7F4A"/>
    <w:rsid w:val="00FF0594"/>
    <w:rsid w:val="00FF0A9E"/>
    <w:rsid w:val="00FF6EFA"/>
    <w:rsid w:val="00FF742A"/>
  </w:rsids>
  <m:mathPr>
    <m:mathFont m:val="Cambria Math"/>
    <m:brkBin m:val="before"/>
    <m:brkBinSub m:val="--"/>
    <m:smallFrac m:val="0"/>
    <m:dispDef/>
    <m:lMargin m:val="0"/>
    <m:rMargin m:val="0"/>
    <m:defJc m:val="centerGroup"/>
    <m:wrapIndent m:val="1440"/>
    <m:intLim m:val="subSup"/>
    <m:naryLim m:val="undOvr"/>
  </m:mathPr>
  <w:themeFontLang w:val="ro-R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534A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02DE"/>
    <w:pPr>
      <w:spacing w:after="200" w:line="276" w:lineRule="auto"/>
    </w:pPr>
    <w:rPr>
      <w:sz w:val="22"/>
      <w:szCs w:val="22"/>
    </w:rPr>
  </w:style>
  <w:style w:type="paragraph" w:styleId="Titlu1">
    <w:name w:val="heading 1"/>
    <w:basedOn w:val="Normal"/>
    <w:next w:val="Normal"/>
    <w:link w:val="Titlu1Caracter"/>
    <w:qFormat/>
    <w:rsid w:val="009B1111"/>
    <w:pPr>
      <w:keepNext/>
      <w:spacing w:after="0" w:line="240" w:lineRule="auto"/>
      <w:jc w:val="center"/>
      <w:outlineLvl w:val="0"/>
    </w:pPr>
    <w:rPr>
      <w:rFonts w:ascii="Times New Roman" w:hAnsi="Times New Roman"/>
      <w:sz w:val="20"/>
      <w:szCs w:val="24"/>
      <w:u w:val="single"/>
      <w:lang w:val="ro-RO"/>
    </w:rPr>
  </w:style>
  <w:style w:type="paragraph" w:styleId="Titlu2">
    <w:name w:val="heading 2"/>
    <w:basedOn w:val="Normal"/>
    <w:next w:val="Normal"/>
    <w:link w:val="Titlu2Caracter"/>
    <w:qFormat/>
    <w:rsid w:val="00D937F7"/>
    <w:pPr>
      <w:keepNext/>
      <w:tabs>
        <w:tab w:val="num" w:pos="1440"/>
      </w:tabs>
      <w:spacing w:after="0" w:line="240" w:lineRule="auto"/>
      <w:jc w:val="center"/>
      <w:outlineLvl w:val="1"/>
    </w:pPr>
    <w:rPr>
      <w:rFonts w:ascii="Times New Roman" w:hAnsi="Times New Roman"/>
      <w:b/>
      <w:sz w:val="24"/>
      <w:szCs w:val="30"/>
      <w:lang w:val="ro-RO" w:eastAsia="ro-RO"/>
    </w:rPr>
  </w:style>
  <w:style w:type="paragraph" w:styleId="Titlu3">
    <w:name w:val="heading 3"/>
    <w:basedOn w:val="Normal"/>
    <w:next w:val="Normal"/>
    <w:link w:val="Titlu3Caracter"/>
    <w:qFormat/>
    <w:rsid w:val="00D937F7"/>
    <w:pPr>
      <w:keepNext/>
      <w:tabs>
        <w:tab w:val="num" w:pos="720"/>
      </w:tabs>
      <w:spacing w:before="240" w:after="60" w:line="240" w:lineRule="auto"/>
      <w:ind w:left="720" w:hanging="432"/>
      <w:outlineLvl w:val="2"/>
    </w:pPr>
    <w:rPr>
      <w:rFonts w:ascii="Arial" w:hAnsi="Arial" w:cs="Arial"/>
      <w:b/>
      <w:bCs/>
      <w:sz w:val="26"/>
      <w:szCs w:val="26"/>
      <w:lang w:val="ro-RO"/>
    </w:rPr>
  </w:style>
  <w:style w:type="paragraph" w:styleId="Titlu6">
    <w:name w:val="heading 6"/>
    <w:basedOn w:val="Normal"/>
    <w:next w:val="Normal"/>
    <w:link w:val="Titlu6Caracter"/>
    <w:qFormat/>
    <w:rsid w:val="00D937F7"/>
    <w:pPr>
      <w:tabs>
        <w:tab w:val="num" w:pos="1152"/>
      </w:tabs>
      <w:spacing w:before="240" w:after="60" w:line="240" w:lineRule="auto"/>
      <w:ind w:left="1152" w:hanging="432"/>
      <w:outlineLvl w:val="5"/>
    </w:pPr>
    <w:rPr>
      <w:rFonts w:ascii="Times New Roman" w:hAnsi="Times New Roman"/>
      <w:b/>
      <w:b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 Char1,Glava - napis,Char1"/>
    <w:basedOn w:val="Normal"/>
    <w:link w:val="AntetCaracter"/>
    <w:uiPriority w:val="99"/>
    <w:unhideWhenUsed/>
    <w:rsid w:val="00AB6145"/>
    <w:pPr>
      <w:tabs>
        <w:tab w:val="center" w:pos="4680"/>
        <w:tab w:val="right" w:pos="9360"/>
      </w:tabs>
      <w:spacing w:after="0" w:line="240" w:lineRule="auto"/>
    </w:pPr>
  </w:style>
  <w:style w:type="character" w:customStyle="1" w:styleId="AntetCaracter">
    <w:name w:val="Antet Caracter"/>
    <w:aliases w:val=" Char1 Caracter,Glava - napis Caracter,Char1 Caracter"/>
    <w:basedOn w:val="Fontdeparagrafimplicit"/>
    <w:link w:val="Antet"/>
    <w:uiPriority w:val="99"/>
    <w:rsid w:val="00AB6145"/>
  </w:style>
  <w:style w:type="paragraph" w:styleId="Subsol">
    <w:name w:val="footer"/>
    <w:basedOn w:val="Normal"/>
    <w:link w:val="SubsolCaracter"/>
    <w:uiPriority w:val="99"/>
    <w:unhideWhenUsed/>
    <w:rsid w:val="00AB6145"/>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AB6145"/>
  </w:style>
  <w:style w:type="paragraph" w:styleId="TextnBalon">
    <w:name w:val="Balloon Text"/>
    <w:basedOn w:val="Normal"/>
    <w:link w:val="TextnBalonCaracter"/>
    <w:semiHidden/>
    <w:unhideWhenUsed/>
    <w:rsid w:val="00AB6145"/>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6145"/>
    <w:rPr>
      <w:rFonts w:ascii="Tahoma" w:hAnsi="Tahoma" w:cs="Tahoma"/>
      <w:sz w:val="16"/>
      <w:szCs w:val="16"/>
    </w:rPr>
  </w:style>
  <w:style w:type="character" w:styleId="Hyperlink">
    <w:name w:val="Hyperlink"/>
    <w:basedOn w:val="Fontdeparagrafimplicit"/>
    <w:uiPriority w:val="99"/>
    <w:unhideWhenUsed/>
    <w:rsid w:val="00AB6145"/>
    <w:rPr>
      <w:color w:val="0000FF"/>
      <w:u w:val="single"/>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5F7B75"/>
    <w:pPr>
      <w:ind w:left="720"/>
      <w:contextualSpacing/>
    </w:pPr>
    <w:rPr>
      <w:rFonts w:asciiTheme="minorHAnsi" w:eastAsiaTheme="minorHAnsi" w:hAnsiTheme="minorHAnsi" w:cstheme="minorBidi"/>
    </w:rPr>
  </w:style>
  <w:style w:type="table" w:styleId="GrilTabel">
    <w:name w:val="Table Grid"/>
    <w:basedOn w:val="TabelNormal"/>
    <w:uiPriority w:val="59"/>
    <w:rsid w:val="005F7B75"/>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lu1Caracter">
    <w:name w:val="Titlu 1 Caracter"/>
    <w:basedOn w:val="Fontdeparagrafimplicit"/>
    <w:link w:val="Titlu1"/>
    <w:rsid w:val="009B1111"/>
    <w:rPr>
      <w:rFonts w:ascii="Times New Roman" w:hAnsi="Times New Roman"/>
      <w:szCs w:val="24"/>
      <w:u w:val="single"/>
      <w:lang w:val="ro-RO"/>
    </w:rPr>
  </w:style>
  <w:style w:type="paragraph" w:styleId="Frspaiere">
    <w:name w:val="No Spacing"/>
    <w:link w:val="FrspaiereCaracter"/>
    <w:uiPriority w:val="1"/>
    <w:qFormat/>
    <w:rsid w:val="009B1111"/>
    <w:rPr>
      <w:rFonts w:ascii="Times New Roman" w:hAnsi="Times New Roman"/>
      <w:sz w:val="24"/>
      <w:szCs w:val="24"/>
    </w:rPr>
  </w:style>
  <w:style w:type="character" w:styleId="Robust">
    <w:name w:val="Strong"/>
    <w:basedOn w:val="Fontdeparagrafimplicit"/>
    <w:uiPriority w:val="22"/>
    <w:qFormat/>
    <w:rsid w:val="00C31F7E"/>
    <w:rPr>
      <w:b/>
      <w:bCs/>
    </w:rPr>
  </w:style>
  <w:style w:type="character" w:styleId="Accentuat">
    <w:name w:val="Emphasis"/>
    <w:basedOn w:val="Fontdeparagrafimplicit"/>
    <w:uiPriority w:val="20"/>
    <w:qFormat/>
    <w:rsid w:val="00C31F7E"/>
    <w:rPr>
      <w:i/>
      <w:iCs/>
    </w:rPr>
  </w:style>
  <w:style w:type="character" w:customStyle="1" w:styleId="Titlu2Caracter">
    <w:name w:val="Titlu 2 Caracter"/>
    <w:basedOn w:val="Fontdeparagrafimplicit"/>
    <w:link w:val="Titlu2"/>
    <w:rsid w:val="00D937F7"/>
    <w:rPr>
      <w:rFonts w:ascii="Times New Roman" w:hAnsi="Times New Roman"/>
      <w:b/>
      <w:sz w:val="24"/>
      <w:szCs w:val="30"/>
      <w:lang w:val="ro-RO" w:eastAsia="ro-RO"/>
    </w:rPr>
  </w:style>
  <w:style w:type="character" w:customStyle="1" w:styleId="Titlu3Caracter">
    <w:name w:val="Titlu 3 Caracter"/>
    <w:basedOn w:val="Fontdeparagrafimplicit"/>
    <w:link w:val="Titlu3"/>
    <w:rsid w:val="00D937F7"/>
    <w:rPr>
      <w:rFonts w:ascii="Arial" w:hAnsi="Arial" w:cs="Arial"/>
      <w:b/>
      <w:bCs/>
      <w:sz w:val="26"/>
      <w:szCs w:val="26"/>
      <w:lang w:val="ro-RO"/>
    </w:rPr>
  </w:style>
  <w:style w:type="character" w:customStyle="1" w:styleId="Titlu6Caracter">
    <w:name w:val="Titlu 6 Caracter"/>
    <w:basedOn w:val="Fontdeparagrafimplicit"/>
    <w:link w:val="Titlu6"/>
    <w:rsid w:val="00D937F7"/>
    <w:rPr>
      <w:rFonts w:ascii="Times New Roman" w:hAnsi="Times New Roman"/>
      <w:b/>
      <w:bCs/>
      <w:sz w:val="22"/>
      <w:szCs w:val="22"/>
    </w:rPr>
  </w:style>
  <w:style w:type="numbering" w:customStyle="1" w:styleId="NoList1">
    <w:name w:val="No List1"/>
    <w:next w:val="FrListare"/>
    <w:uiPriority w:val="99"/>
    <w:semiHidden/>
    <w:unhideWhenUsed/>
    <w:rsid w:val="00D937F7"/>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D937F7"/>
    <w:pPr>
      <w:spacing w:after="0" w:line="240" w:lineRule="auto"/>
    </w:pPr>
    <w:rPr>
      <w:rFonts w:ascii="Times New Roman" w:hAnsi="Times New Roman"/>
      <w:sz w:val="24"/>
      <w:szCs w:val="24"/>
      <w:lang w:val="pl-PL" w:eastAsia="pl-PL"/>
    </w:rPr>
  </w:style>
  <w:style w:type="character" w:customStyle="1" w:styleId="tpa1">
    <w:name w:val="tpa1"/>
    <w:basedOn w:val="Fontdeparagrafimplicit"/>
    <w:rsid w:val="00D937F7"/>
  </w:style>
  <w:style w:type="character" w:customStyle="1" w:styleId="tli1">
    <w:name w:val="tli1"/>
    <w:basedOn w:val="Fontdeparagrafimplicit"/>
    <w:rsid w:val="00D937F7"/>
  </w:style>
  <w:style w:type="paragraph" w:styleId="Corptext3">
    <w:name w:val="Body Text 3"/>
    <w:basedOn w:val="Normal"/>
    <w:link w:val="Corptext3Caracter"/>
    <w:rsid w:val="00D937F7"/>
    <w:pPr>
      <w:spacing w:after="120" w:line="240" w:lineRule="auto"/>
    </w:pPr>
    <w:rPr>
      <w:rFonts w:ascii="Arial" w:hAnsi="Arial"/>
      <w:sz w:val="16"/>
      <w:szCs w:val="16"/>
      <w:lang w:val="ro-RO"/>
    </w:rPr>
  </w:style>
  <w:style w:type="character" w:customStyle="1" w:styleId="Corptext3Caracter">
    <w:name w:val="Corp text 3 Caracter"/>
    <w:basedOn w:val="Fontdeparagrafimplicit"/>
    <w:link w:val="Corptext3"/>
    <w:rsid w:val="00D937F7"/>
    <w:rPr>
      <w:rFonts w:ascii="Arial" w:hAnsi="Arial"/>
      <w:sz w:val="16"/>
      <w:szCs w:val="16"/>
      <w:lang w:val="ro-RO"/>
    </w:rPr>
  </w:style>
  <w:style w:type="paragraph" w:customStyle="1" w:styleId="xl61">
    <w:name w:val="xl61"/>
    <w:basedOn w:val="Normal"/>
    <w:rsid w:val="00D937F7"/>
    <w:pPr>
      <w:pBdr>
        <w:left w:val="single" w:sz="8" w:space="0" w:color="auto"/>
      </w:pBdr>
      <w:spacing w:before="100" w:beforeAutospacing="1" w:after="100" w:afterAutospacing="1" w:line="240" w:lineRule="auto"/>
      <w:jc w:val="both"/>
    </w:pPr>
    <w:rPr>
      <w:rFonts w:ascii="Arial" w:hAnsi="Arial" w:cs="Arial"/>
      <w:sz w:val="24"/>
      <w:szCs w:val="24"/>
      <w:lang w:val="fr-FR" w:eastAsia="fr-FR"/>
    </w:rPr>
  </w:style>
  <w:style w:type="character" w:styleId="Numrdepagin">
    <w:name w:val="page number"/>
    <w:basedOn w:val="Fontdeparagrafimplicit"/>
    <w:rsid w:val="00D937F7"/>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semiHidden/>
    <w:rsid w:val="00D937F7"/>
    <w:pPr>
      <w:spacing w:after="0" w:line="240" w:lineRule="auto"/>
    </w:pPr>
    <w:rPr>
      <w:rFonts w:ascii="Arial" w:hAnsi="Arial"/>
      <w:sz w:val="20"/>
      <w:szCs w:val="20"/>
      <w:lang w:val="ro-RO"/>
    </w:rPr>
  </w:style>
  <w:style w:type="character" w:customStyle="1" w:styleId="FootnoteTextChar">
    <w:name w:val="Footnote Text Char"/>
    <w:basedOn w:val="Fontdeparagrafimplicit"/>
    <w:uiPriority w:val="99"/>
    <w:semiHidden/>
    <w:rsid w:val="00D937F7"/>
  </w:style>
  <w:style w:type="character" w:styleId="Referinnotdesubsol">
    <w:name w:val="footnote reference"/>
    <w:aliases w:val="Footnote,Footnote symbol,Fussnota,ftref"/>
    <w:semiHidden/>
    <w:rsid w:val="00D937F7"/>
    <w:rPr>
      <w:vertAlign w:val="superscript"/>
    </w:rPr>
  </w:style>
  <w:style w:type="character" w:customStyle="1" w:styleId="text1">
    <w:name w:val="text1"/>
    <w:basedOn w:val="Fontdeparagrafimplicit"/>
    <w:rsid w:val="00D937F7"/>
  </w:style>
  <w:style w:type="character" w:customStyle="1" w:styleId="pt1">
    <w:name w:val="pt1"/>
    <w:rsid w:val="00D937F7"/>
    <w:rPr>
      <w:b/>
      <w:bCs/>
      <w:color w:val="8F0000"/>
    </w:rPr>
  </w:style>
  <w:style w:type="character" w:customStyle="1" w:styleId="tpt1">
    <w:name w:val="tpt1"/>
    <w:basedOn w:val="Fontdeparagrafimplicit"/>
    <w:rsid w:val="00D937F7"/>
  </w:style>
  <w:style w:type="character" w:customStyle="1" w:styleId="al1">
    <w:name w:val="al1"/>
    <w:rsid w:val="00D937F7"/>
    <w:rPr>
      <w:b/>
      <w:bCs/>
      <w:color w:val="008F00"/>
    </w:rPr>
  </w:style>
  <w:style w:type="character" w:customStyle="1" w:styleId="tal1">
    <w:name w:val="tal1"/>
    <w:basedOn w:val="Fontdeparagrafimplicit"/>
    <w:rsid w:val="00D937F7"/>
  </w:style>
  <w:style w:type="character" w:customStyle="1" w:styleId="do1">
    <w:name w:val="do1"/>
    <w:rsid w:val="00D937F7"/>
    <w:rPr>
      <w:b/>
      <w:bCs/>
      <w:sz w:val="26"/>
      <w:szCs w:val="26"/>
    </w:rPr>
  </w:style>
  <w:style w:type="paragraph" w:customStyle="1" w:styleId="CaracterCharCharCharCharCaracterCharCharCharCharCharCaracterCharCharChar">
    <w:name w:val="Caracter Char Char Char Char Caracter Char Char Char Char Char Caracter Char Char Char"/>
    <w:basedOn w:val="Normal"/>
    <w:rsid w:val="00D937F7"/>
    <w:pPr>
      <w:spacing w:after="0" w:line="240" w:lineRule="auto"/>
    </w:pPr>
    <w:rPr>
      <w:rFonts w:ascii="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D937F7"/>
    <w:pPr>
      <w:spacing w:after="0" w:line="240" w:lineRule="auto"/>
    </w:pPr>
    <w:rPr>
      <w:rFonts w:ascii="Times New Roman" w:hAnsi="Times New Roman"/>
      <w:sz w:val="24"/>
      <w:szCs w:val="24"/>
      <w:lang w:val="pl-PL" w:eastAsia="pl-PL"/>
    </w:rPr>
  </w:style>
  <w:style w:type="paragraph" w:customStyle="1" w:styleId="Text10">
    <w:name w:val="Text 1"/>
    <w:basedOn w:val="Normal"/>
    <w:link w:val="Text1Char"/>
    <w:rsid w:val="00D937F7"/>
    <w:pPr>
      <w:spacing w:after="240" w:line="240" w:lineRule="auto"/>
      <w:ind w:left="482"/>
      <w:jc w:val="both"/>
    </w:pPr>
    <w:rPr>
      <w:rFonts w:ascii="Times New Roman" w:hAnsi="Times New Roman"/>
      <w:sz w:val="24"/>
      <w:szCs w:val="20"/>
      <w:lang w:val="en-GB" w:eastAsia="en-GB"/>
    </w:rPr>
  </w:style>
  <w:style w:type="paragraph" w:customStyle="1" w:styleId="ZchnZchnCharCharChar">
    <w:name w:val="Zchn Zchn Cha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ZchnZchnCharCharCharCaracterCaracter">
    <w:name w:val="Zchn Zchn Cha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harChar1CaracterCaracter">
    <w:name w:val="Char Char1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Text1Char">
    <w:name w:val="Text 1 Char"/>
    <w:link w:val="Text10"/>
    <w:rsid w:val="00D937F7"/>
    <w:rPr>
      <w:rFonts w:ascii="Times New Roman" w:hAnsi="Times New Roman"/>
      <w:sz w:val="24"/>
      <w:lang w:val="en-GB" w:eastAsia="en-GB"/>
    </w:rPr>
  </w:style>
  <w:style w:type="paragraph" w:styleId="Corptext2">
    <w:name w:val="Body Text 2"/>
    <w:aliases w:val=" Char"/>
    <w:basedOn w:val="Normal"/>
    <w:link w:val="Corptext2Caracter"/>
    <w:rsid w:val="00D937F7"/>
    <w:pPr>
      <w:spacing w:after="120" w:line="480" w:lineRule="auto"/>
    </w:pPr>
    <w:rPr>
      <w:rFonts w:ascii="Arial" w:hAnsi="Arial"/>
      <w:sz w:val="28"/>
      <w:szCs w:val="28"/>
      <w:lang w:val="ro-RO"/>
    </w:rPr>
  </w:style>
  <w:style w:type="character" w:customStyle="1" w:styleId="Corptext2Caracter">
    <w:name w:val="Corp text 2 Caracter"/>
    <w:aliases w:val=" Char Caracter"/>
    <w:basedOn w:val="Fontdeparagrafimplicit"/>
    <w:link w:val="Corptext2"/>
    <w:rsid w:val="00D937F7"/>
    <w:rPr>
      <w:rFonts w:ascii="Arial" w:hAnsi="Arial"/>
      <w:sz w:val="28"/>
      <w:szCs w:val="28"/>
      <w:lang w:val="ro-RO"/>
    </w:rPr>
  </w:style>
  <w:style w:type="character" w:customStyle="1" w:styleId="def">
    <w:name w:val="def"/>
    <w:basedOn w:val="Fontdeparagrafimplicit"/>
    <w:rsid w:val="00D937F7"/>
  </w:style>
  <w:style w:type="paragraph" w:styleId="NormalWeb">
    <w:name w:val="Normal (Web)"/>
    <w:basedOn w:val="Normal"/>
    <w:unhideWhenUsed/>
    <w:rsid w:val="00D937F7"/>
    <w:pPr>
      <w:spacing w:before="100" w:beforeAutospacing="1" w:after="100" w:afterAutospacing="1" w:line="240" w:lineRule="auto"/>
    </w:pPr>
    <w:rPr>
      <w:rFonts w:ascii="Verdana" w:hAnsi="Verdana"/>
      <w:color w:val="FFFFFF"/>
      <w:sz w:val="18"/>
      <w:szCs w:val="18"/>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link w:val="Textnotdesubsol"/>
    <w:semiHidden/>
    <w:rsid w:val="00D937F7"/>
    <w:rPr>
      <w:rFonts w:ascii="Arial" w:hAnsi="Arial"/>
      <w:lang w:val="ro-RO"/>
    </w:rPr>
  </w:style>
  <w:style w:type="paragraph" w:styleId="Plandocument">
    <w:name w:val="Document Map"/>
    <w:basedOn w:val="Normal"/>
    <w:link w:val="PlandocumentCaracter"/>
    <w:rsid w:val="00D937F7"/>
    <w:pPr>
      <w:spacing w:after="0" w:line="240" w:lineRule="auto"/>
    </w:pPr>
    <w:rPr>
      <w:rFonts w:ascii="Tahoma" w:hAnsi="Tahoma"/>
      <w:sz w:val="16"/>
      <w:szCs w:val="16"/>
      <w:lang w:val="ro-RO"/>
    </w:rPr>
  </w:style>
  <w:style w:type="character" w:customStyle="1" w:styleId="PlandocumentCaracter">
    <w:name w:val="Plan document Caracter"/>
    <w:basedOn w:val="Fontdeparagrafimplicit"/>
    <w:link w:val="Plandocument"/>
    <w:rsid w:val="00D937F7"/>
    <w:rPr>
      <w:rFonts w:ascii="Tahoma" w:hAnsi="Tahoma"/>
      <w:sz w:val="16"/>
      <w:szCs w:val="16"/>
      <w:lang w:val="ro-RO"/>
    </w:rPr>
  </w:style>
  <w:style w:type="character" w:styleId="Referincomentariu">
    <w:name w:val="annotation reference"/>
    <w:rsid w:val="00D937F7"/>
    <w:rPr>
      <w:sz w:val="16"/>
      <w:szCs w:val="16"/>
    </w:rPr>
  </w:style>
  <w:style w:type="paragraph" w:styleId="Textcomentariu">
    <w:name w:val="annotation text"/>
    <w:basedOn w:val="Normal"/>
    <w:link w:val="TextcomentariuCaracter"/>
    <w:uiPriority w:val="99"/>
    <w:rsid w:val="00D937F7"/>
    <w:pPr>
      <w:spacing w:after="0" w:line="240" w:lineRule="auto"/>
    </w:pPr>
    <w:rPr>
      <w:rFonts w:ascii="Arial" w:hAnsi="Arial"/>
      <w:sz w:val="20"/>
      <w:szCs w:val="20"/>
      <w:lang w:val="ro-RO"/>
    </w:rPr>
  </w:style>
  <w:style w:type="character" w:customStyle="1" w:styleId="TextcomentariuCaracter">
    <w:name w:val="Text comentariu Caracter"/>
    <w:basedOn w:val="Fontdeparagrafimplicit"/>
    <w:link w:val="Textcomentariu"/>
    <w:uiPriority w:val="99"/>
    <w:rsid w:val="00D937F7"/>
    <w:rPr>
      <w:rFonts w:ascii="Arial" w:hAnsi="Arial"/>
      <w:lang w:val="ro-RO"/>
    </w:rPr>
  </w:style>
  <w:style w:type="paragraph" w:styleId="SubiectComentariu">
    <w:name w:val="annotation subject"/>
    <w:basedOn w:val="Textcomentariu"/>
    <w:next w:val="Textcomentariu"/>
    <w:link w:val="SubiectComentariuCaracter"/>
    <w:rsid w:val="00D937F7"/>
    <w:rPr>
      <w:b/>
      <w:bCs/>
    </w:rPr>
  </w:style>
  <w:style w:type="character" w:customStyle="1" w:styleId="SubiectComentariuCaracter">
    <w:name w:val="Subiect Comentariu Caracter"/>
    <w:basedOn w:val="TextcomentariuCaracter"/>
    <w:link w:val="SubiectComentariu"/>
    <w:rsid w:val="00D937F7"/>
    <w:rPr>
      <w:rFonts w:ascii="Arial" w:hAnsi="Arial"/>
      <w:b/>
      <w:bCs/>
      <w:lang w:val="ro-RO"/>
    </w:rPr>
  </w:style>
  <w:style w:type="character" w:customStyle="1" w:styleId="CharChar13">
    <w:name w:val="Char Char13"/>
    <w:rsid w:val="00D937F7"/>
    <w:rPr>
      <w:rFonts w:ascii="Times New Roman" w:eastAsia="Times New Roman" w:hAnsi="Times New Roman" w:cs="Times New Roman"/>
      <w:sz w:val="24"/>
      <w:szCs w:val="24"/>
      <w:lang w:val="fr-FR" w:eastAsia="fr-FR"/>
    </w:rPr>
  </w:style>
  <w:style w:type="character" w:customStyle="1" w:styleId="CharChar6">
    <w:name w:val="Char Char6"/>
    <w:rsid w:val="00D937F7"/>
    <w:rPr>
      <w:sz w:val="24"/>
      <w:szCs w:val="24"/>
      <w:lang w:val="fr-FR" w:eastAsia="fr-FR"/>
    </w:rPr>
  </w:style>
  <w:style w:type="paragraph" w:customStyle="1" w:styleId="Normal1">
    <w:name w:val="Normal1"/>
    <w:basedOn w:val="Normal"/>
    <w:rsid w:val="00D937F7"/>
    <w:pPr>
      <w:spacing w:before="60" w:after="60" w:line="240" w:lineRule="auto"/>
      <w:jc w:val="both"/>
    </w:pPr>
    <w:rPr>
      <w:rFonts w:ascii="Arial" w:hAnsi="Arial"/>
      <w:sz w:val="20"/>
      <w:szCs w:val="24"/>
      <w:lang w:val="ro-RO"/>
    </w:rPr>
  </w:style>
  <w:style w:type="paragraph" w:customStyle="1" w:styleId="marked">
    <w:name w:val="marked"/>
    <w:basedOn w:val="Normal1"/>
    <w:rsid w:val="00D937F7"/>
    <w:pPr>
      <w:pBdr>
        <w:left w:val="single" w:sz="4" w:space="4" w:color="808080"/>
      </w:pBdr>
      <w:ind w:left="1620"/>
    </w:pPr>
  </w:style>
  <w:style w:type="paragraph" w:styleId="Indentcorptext">
    <w:name w:val="Body Text Indent"/>
    <w:basedOn w:val="Normal"/>
    <w:link w:val="IndentcorptextCaracter"/>
    <w:rsid w:val="00D937F7"/>
    <w:pPr>
      <w:spacing w:after="120" w:line="240" w:lineRule="auto"/>
      <w:ind w:left="283"/>
    </w:pPr>
    <w:rPr>
      <w:rFonts w:ascii="Arial" w:hAnsi="Arial"/>
      <w:sz w:val="28"/>
      <w:szCs w:val="28"/>
      <w:lang w:val="ro-RO"/>
    </w:rPr>
  </w:style>
  <w:style w:type="character" w:customStyle="1" w:styleId="IndentcorptextCaracter">
    <w:name w:val="Indent corp text Caracter"/>
    <w:basedOn w:val="Fontdeparagrafimplicit"/>
    <w:link w:val="Indentcorptext"/>
    <w:rsid w:val="00D937F7"/>
    <w:rPr>
      <w:rFonts w:ascii="Arial" w:hAnsi="Arial"/>
      <w:sz w:val="28"/>
      <w:szCs w:val="28"/>
      <w:lang w:val="ro-RO"/>
    </w:rPr>
  </w:style>
  <w:style w:type="paragraph" w:styleId="Corptext">
    <w:name w:val="Body Text"/>
    <w:basedOn w:val="Normal"/>
    <w:link w:val="CorptextCaracter"/>
    <w:rsid w:val="00D937F7"/>
    <w:pPr>
      <w:spacing w:after="120" w:line="240" w:lineRule="auto"/>
    </w:pPr>
    <w:rPr>
      <w:rFonts w:ascii="Arial" w:hAnsi="Arial"/>
      <w:sz w:val="28"/>
      <w:szCs w:val="28"/>
      <w:lang w:val="ro-RO"/>
    </w:rPr>
  </w:style>
  <w:style w:type="character" w:customStyle="1" w:styleId="CorptextCaracter">
    <w:name w:val="Corp text Caracter"/>
    <w:basedOn w:val="Fontdeparagrafimplicit"/>
    <w:link w:val="Corptext"/>
    <w:rsid w:val="00D937F7"/>
    <w:rPr>
      <w:rFonts w:ascii="Arial" w:hAnsi="Arial"/>
      <w:sz w:val="28"/>
      <w:szCs w:val="28"/>
      <w:lang w:val="ro-RO"/>
    </w:rPr>
  </w:style>
  <w:style w:type="paragraph" w:customStyle="1" w:styleId="Guidelines5">
    <w:name w:val="Guidelines 5"/>
    <w:basedOn w:val="Normal"/>
    <w:rsid w:val="00D937F7"/>
    <w:pPr>
      <w:spacing w:before="240" w:after="240" w:line="240" w:lineRule="auto"/>
      <w:jc w:val="both"/>
    </w:pPr>
    <w:rPr>
      <w:rFonts w:ascii="Times New Roman" w:hAnsi="Times New Roman"/>
      <w:b/>
      <w:bCs/>
      <w:sz w:val="24"/>
      <w:szCs w:val="24"/>
      <w:lang w:val="ro-RO" w:eastAsia="fr-FR"/>
    </w:rPr>
  </w:style>
  <w:style w:type="paragraph" w:customStyle="1" w:styleId="text">
    <w:name w:val="text"/>
    <w:basedOn w:val="Normal"/>
    <w:rsid w:val="00D937F7"/>
    <w:pPr>
      <w:spacing w:after="0" w:line="240" w:lineRule="auto"/>
    </w:pPr>
    <w:rPr>
      <w:rFonts w:ascii="Times New Roman" w:hAnsi="Times New Roman"/>
      <w:noProof/>
      <w:sz w:val="24"/>
      <w:szCs w:val="24"/>
      <w:lang w:val="ro-RO" w:eastAsia="ro-RO"/>
    </w:rPr>
  </w:style>
  <w:style w:type="paragraph" w:customStyle="1" w:styleId="xl33">
    <w:name w:val="xl33"/>
    <w:basedOn w:val="Normal"/>
    <w:rsid w:val="00D937F7"/>
    <w:pPr>
      <w:spacing w:before="100" w:beforeAutospacing="1" w:after="100" w:afterAutospacing="1" w:line="240" w:lineRule="auto"/>
    </w:pPr>
    <w:rPr>
      <w:rFonts w:ascii="Arial" w:eastAsia="Arial Unicode MS" w:hAnsi="Arial"/>
      <w:sz w:val="18"/>
      <w:szCs w:val="18"/>
      <w:lang w:val="ro-RO"/>
    </w:rPr>
  </w:style>
  <w:style w:type="paragraph" w:styleId="Cuprins1">
    <w:name w:val="toc 1"/>
    <w:basedOn w:val="Normal"/>
    <w:next w:val="Normal"/>
    <w:autoRedefine/>
    <w:uiPriority w:val="39"/>
    <w:rsid w:val="00780218"/>
    <w:pPr>
      <w:tabs>
        <w:tab w:val="right" w:leader="dot" w:pos="9639"/>
      </w:tabs>
      <w:spacing w:after="0"/>
      <w:ind w:left="284"/>
    </w:pPr>
    <w:rPr>
      <w:rFonts w:asciiTheme="minorHAnsi" w:hAnsiTheme="minorHAnsi"/>
      <w:b/>
      <w:noProof/>
      <w:color w:val="215868" w:themeColor="accent5" w:themeShade="80"/>
      <w:sz w:val="24"/>
      <w:szCs w:val="24"/>
      <w:lang w:val="ro-RO"/>
    </w:rPr>
  </w:style>
  <w:style w:type="paragraph" w:customStyle="1" w:styleId="xl34">
    <w:name w:val="xl34"/>
    <w:basedOn w:val="Normal"/>
    <w:rsid w:val="00D937F7"/>
    <w:pPr>
      <w:pBdr>
        <w:left w:val="single" w:sz="4" w:space="0" w:color="auto"/>
        <w:bottom w:val="single" w:sz="4" w:space="0" w:color="auto"/>
        <w:right w:val="single" w:sz="4" w:space="0" w:color="auto"/>
      </w:pBdr>
      <w:spacing w:before="100" w:beforeAutospacing="1" w:after="100" w:afterAutospacing="1" w:line="240" w:lineRule="auto"/>
    </w:pPr>
    <w:rPr>
      <w:rFonts w:ascii="Arial" w:hAnsi="Arial" w:cs="Arial"/>
      <w:b/>
      <w:bCs/>
      <w:sz w:val="24"/>
      <w:szCs w:val="24"/>
      <w:lang w:val="ro-RO" w:eastAsia="fr-FR"/>
    </w:rPr>
  </w:style>
  <w:style w:type="paragraph" w:customStyle="1" w:styleId="xl27">
    <w:name w:val="xl27"/>
    <w:basedOn w:val="Normal"/>
    <w:rsid w:val="00D937F7"/>
    <w:pPr>
      <w:spacing w:before="100" w:beforeAutospacing="1" w:after="100" w:afterAutospacing="1" w:line="240" w:lineRule="auto"/>
      <w:jc w:val="center"/>
      <w:textAlignment w:val="center"/>
    </w:pPr>
    <w:rPr>
      <w:rFonts w:ascii="Arial Unicode MS" w:eastAsia="Arial Unicode MS" w:hAnsi="Arial Unicode MS"/>
      <w:sz w:val="24"/>
      <w:szCs w:val="24"/>
      <w:lang w:val="ro-RO"/>
    </w:rPr>
  </w:style>
  <w:style w:type="character" w:styleId="Accentuareintens">
    <w:name w:val="Intense Emphasis"/>
    <w:uiPriority w:val="21"/>
    <w:qFormat/>
    <w:rsid w:val="00D937F7"/>
    <w:rPr>
      <w:b/>
      <w:bCs/>
    </w:rPr>
  </w:style>
  <w:style w:type="paragraph" w:customStyle="1" w:styleId="CharCharCharCharCharCharChar">
    <w:name w:val="Char Char Char Char Char Char Char"/>
    <w:basedOn w:val="Normal"/>
    <w:rsid w:val="00D937F7"/>
    <w:pPr>
      <w:spacing w:after="0" w:line="240" w:lineRule="auto"/>
    </w:pPr>
    <w:rPr>
      <w:rFonts w:ascii="Times New Roman" w:hAnsi="Times New Roman"/>
      <w:sz w:val="24"/>
      <w:szCs w:val="24"/>
      <w:lang w:val="pl-PL" w:eastAsia="pl-PL"/>
    </w:rPr>
  </w:style>
  <w:style w:type="paragraph" w:customStyle="1" w:styleId="xl35">
    <w:name w:val="xl35"/>
    <w:basedOn w:val="Normal"/>
    <w:rsid w:val="00D937F7"/>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24"/>
      <w:szCs w:val="24"/>
      <w:lang w:val="fr-FR" w:eastAsia="fr-FR"/>
    </w:rPr>
  </w:style>
  <w:style w:type="paragraph" w:styleId="Textsimplu">
    <w:name w:val="Plain Text"/>
    <w:basedOn w:val="Normal"/>
    <w:link w:val="TextsimpluCaracter"/>
    <w:rsid w:val="00D937F7"/>
    <w:pPr>
      <w:spacing w:after="240" w:line="240" w:lineRule="auto"/>
      <w:jc w:val="both"/>
    </w:pPr>
    <w:rPr>
      <w:rFonts w:ascii="Courier New" w:hAnsi="Courier New"/>
      <w:sz w:val="20"/>
      <w:szCs w:val="20"/>
      <w:lang w:eastAsia="fr-FR"/>
    </w:rPr>
  </w:style>
  <w:style w:type="character" w:customStyle="1" w:styleId="TextsimpluCaracter">
    <w:name w:val="Text simplu Caracter"/>
    <w:basedOn w:val="Fontdeparagrafimplicit"/>
    <w:link w:val="Textsimplu"/>
    <w:rsid w:val="00D937F7"/>
    <w:rPr>
      <w:rFonts w:ascii="Courier New" w:hAnsi="Courier New"/>
      <w:lang w:eastAsia="fr-FR"/>
    </w:rPr>
  </w:style>
  <w:style w:type="paragraph" w:customStyle="1" w:styleId="Considrant">
    <w:name w:val="Considérant"/>
    <w:basedOn w:val="Normal"/>
    <w:rsid w:val="00D937F7"/>
    <w:pPr>
      <w:numPr>
        <w:numId w:val="1"/>
      </w:numPr>
      <w:spacing w:before="120" w:after="120" w:line="240" w:lineRule="auto"/>
      <w:jc w:val="both"/>
    </w:pPr>
    <w:rPr>
      <w:rFonts w:ascii="Times New Roman" w:hAnsi="Times New Roman"/>
      <w:sz w:val="24"/>
      <w:szCs w:val="20"/>
      <w:lang w:val="en-GB" w:eastAsia="en-GB"/>
    </w:rPr>
  </w:style>
  <w:style w:type="paragraph" w:styleId="Titlu">
    <w:name w:val="Title"/>
    <w:basedOn w:val="Normal"/>
    <w:link w:val="TitluCaracter"/>
    <w:qFormat/>
    <w:rsid w:val="00D937F7"/>
    <w:pPr>
      <w:spacing w:after="0" w:line="240" w:lineRule="auto"/>
      <w:jc w:val="center"/>
    </w:pPr>
    <w:rPr>
      <w:rFonts w:ascii="Times New Roman" w:hAnsi="Times New Roman"/>
      <w:b/>
      <w:bCs/>
      <w:sz w:val="24"/>
      <w:szCs w:val="24"/>
      <w:lang w:val="fr-FR" w:eastAsia="fr-FR"/>
    </w:rPr>
  </w:style>
  <w:style w:type="character" w:customStyle="1" w:styleId="TitluCaracter">
    <w:name w:val="Titlu Caracter"/>
    <w:basedOn w:val="Fontdeparagrafimplicit"/>
    <w:link w:val="Titlu"/>
    <w:rsid w:val="00D937F7"/>
    <w:rPr>
      <w:rFonts w:ascii="Times New Roman" w:hAnsi="Times New Roman"/>
      <w:b/>
      <w:bCs/>
      <w:sz w:val="24"/>
      <w:szCs w:val="24"/>
      <w:lang w:val="fr-FR" w:eastAsia="fr-FR"/>
    </w:rPr>
  </w:style>
  <w:style w:type="paragraph" w:customStyle="1" w:styleId="CaracterCaracterCharCharCaracterCaracter">
    <w:name w:val="Caracter Caracte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tsp1">
    <w:name w:val="tsp1"/>
    <w:basedOn w:val="Fontdeparagrafimplicit"/>
    <w:rsid w:val="00D937F7"/>
  </w:style>
  <w:style w:type="table" w:customStyle="1" w:styleId="TableGrid1">
    <w:name w:val="Table Grid1"/>
    <w:basedOn w:val="TabelNormal"/>
    <w:next w:val="GrilTabel"/>
    <w:rsid w:val="00D937F7"/>
    <w:rPr>
      <w:rFonts w:ascii="Times New Roman" w:hAnsi="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r1">
    <w:name w:val="ar1"/>
    <w:rsid w:val="00D937F7"/>
    <w:rPr>
      <w:b/>
      <w:bCs/>
      <w:color w:val="0000AF"/>
      <w:sz w:val="22"/>
      <w:szCs w:val="22"/>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styleId="HyperlinkParcurs">
    <w:name w:val="FollowedHyperlink"/>
    <w:rsid w:val="00D937F7"/>
    <w:rPr>
      <w:color w:val="800080"/>
      <w:u w:val="single"/>
    </w:rPr>
  </w:style>
  <w:style w:type="paragraph" w:customStyle="1" w:styleId="CaracterCaracter1">
    <w:name w:val="Caracter Caracter1"/>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BodyText21">
    <w:name w:val="Body Text 21"/>
    <w:basedOn w:val="Normal"/>
    <w:rsid w:val="00D937F7"/>
    <w:pPr>
      <w:overflowPunct w:val="0"/>
      <w:autoSpaceDE w:val="0"/>
      <w:autoSpaceDN w:val="0"/>
      <w:adjustRightInd w:val="0"/>
      <w:spacing w:after="120" w:line="240" w:lineRule="auto"/>
      <w:ind w:left="360"/>
      <w:textAlignment w:val="baseline"/>
    </w:pPr>
    <w:rPr>
      <w:rFonts w:ascii="Ro Times New Roman" w:hAnsi="Ro Times New Roman"/>
      <w:sz w:val="24"/>
      <w:szCs w:val="20"/>
      <w:lang w:val="en-GB" w:eastAsia="ro-RO"/>
    </w:rPr>
  </w:style>
  <w:style w:type="paragraph" w:customStyle="1" w:styleId="CaracterCaracterCharCharCaracterCaracterCharChar1CaracterCaracterCharCharCaracterCaracterCharCharCharChar">
    <w:name w:val="Caracter Caracter Char Char Caracter Caracter Char Char1 Caracter Caracter Char Char Caracter Caracter Char Cha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5CharCharCaracterCaracter">
    <w:name w:val="Caracter Caracter5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FootnoteTextChar1">
    <w:name w:val="Footnote Text Char1"/>
    <w:aliases w:val="Podrozdział Char,Footnote Text Char Char Char,Footnote Text Char Char1,Fußnote Char,single space Char,footnote text Char,FOOTNOTES Char,fn Char,Sprotna opomba - besedilo Znak1 Char,Sprotna opomba - besedilo Znak Znak2 Char"/>
    <w:semiHidden/>
    <w:locked/>
    <w:rsid w:val="00D937F7"/>
    <w:rPr>
      <w:rFonts w:ascii="Arial Narrow" w:eastAsia="Times New Roman" w:hAnsi="Arial Narrow" w:cs="Times New Roman"/>
      <w:sz w:val="20"/>
      <w:szCs w:val="20"/>
      <w:lang w:val="en-GB" w:eastAsia="ro-RO"/>
    </w:rPr>
  </w:style>
  <w:style w:type="character" w:customStyle="1" w:styleId="tax1">
    <w:name w:val="tax1"/>
    <w:rsid w:val="00D937F7"/>
    <w:rPr>
      <w:b/>
      <w:bCs/>
      <w:sz w:val="26"/>
      <w:szCs w:val="26"/>
    </w:rPr>
  </w:style>
  <w:style w:type="paragraph" w:customStyle="1" w:styleId="CaracterCaracter11">
    <w:name w:val="Caracter Caracter11"/>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CharCharCharCharChar">
    <w:name w:val="Caracter Caracter Char Char Char Char Char"/>
    <w:basedOn w:val="Normal"/>
    <w:rsid w:val="00D937F7"/>
    <w:pPr>
      <w:spacing w:after="0" w:line="240" w:lineRule="auto"/>
    </w:pPr>
    <w:rPr>
      <w:rFonts w:ascii="Times New Roman" w:hAnsi="Times New Roman"/>
      <w:sz w:val="24"/>
      <w:szCs w:val="24"/>
      <w:lang w:val="pl-PL" w:eastAsia="pl-PL"/>
    </w:rPr>
  </w:style>
  <w:style w:type="paragraph" w:customStyle="1" w:styleId="ZchnZchnCharCharCharCaracterCharChar">
    <w:name w:val="Zchn Zchn Char Char Char Caracte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li1">
    <w:name w:val="li1"/>
    <w:rsid w:val="00D937F7"/>
    <w:rPr>
      <w:b/>
      <w:bCs/>
      <w:color w:val="8F0000"/>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2">
    <w:name w:val="Caracter Caracter2"/>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CharCharCaracterCaracterCharChar1CaracterCaracterCharCharCaracterCaracterCharCha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w:basedOn w:val="Normal"/>
    <w:rsid w:val="00D937F7"/>
    <w:pPr>
      <w:widowControl w:val="0"/>
      <w:adjustRightInd w:val="0"/>
      <w:spacing w:after="0" w:line="240" w:lineRule="auto"/>
      <w:jc w:val="both"/>
    </w:pPr>
    <w:rPr>
      <w:rFonts w:ascii="Times New Roman" w:hAnsi="Times New Roman"/>
      <w:sz w:val="24"/>
      <w:szCs w:val="24"/>
      <w:lang w:val="pl-PL" w:eastAsia="pl-PL"/>
    </w:rPr>
  </w:style>
  <w:style w:type="paragraph" w:customStyle="1" w:styleId="ListDash1">
    <w:name w:val="List Dash 1"/>
    <w:basedOn w:val="Text10"/>
    <w:rsid w:val="00D937F7"/>
    <w:pPr>
      <w:numPr>
        <w:numId w:val="2"/>
      </w:numPr>
      <w:tabs>
        <w:tab w:val="clear" w:pos="765"/>
        <w:tab w:val="num" w:pos="360"/>
      </w:tabs>
      <w:ind w:left="482" w:firstLine="0"/>
    </w:pPr>
  </w:style>
  <w:style w:type="paragraph" w:customStyle="1" w:styleId="ListDash2">
    <w:name w:val="List Dash 2"/>
    <w:basedOn w:val="Normal"/>
    <w:rsid w:val="00D937F7"/>
    <w:pPr>
      <w:numPr>
        <w:numId w:val="3"/>
      </w:numPr>
      <w:spacing w:after="240" w:line="240" w:lineRule="auto"/>
      <w:jc w:val="both"/>
    </w:pPr>
    <w:rPr>
      <w:rFonts w:ascii="Times New Roman" w:hAnsi="Times New Roman"/>
      <w:sz w:val="24"/>
      <w:szCs w:val="20"/>
      <w:lang w:val="en-GB" w:eastAsia="en-GB"/>
    </w:rPr>
  </w:style>
  <w:style w:type="paragraph" w:customStyle="1" w:styleId="CaracterCaracterCharCharCaracterCaracterCharChar1CaracterCaracterCharCharCaracterCaracterCharCharCharCharCaracterCaracterCharCharCaracterCaracterCharCharCaracterCaracterCharChar">
    <w:name w:val="Caracter Caracter Char Char Caracter Caracter Char Char1 Caracter Caracter Char Char Caracter Caracter Char Char Char Char Caracter Caracter Char Char Caracter Caracter Char Char Caracter Caracter Char Cha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2CharCharCaracterCaracter">
    <w:name w:val="Caracter Caracter2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paragraph" w:customStyle="1" w:styleId="CaracterCaracterCharCharCaracterCaracter1CharCharCaracterCaracterCharCharCaracterCaracter">
    <w:name w:val="Caracter Caracter Char Char Caracter Caracter1 Char Char Caracter Caracter Char Char Caracter Caracter"/>
    <w:basedOn w:val="Normal"/>
    <w:rsid w:val="00D937F7"/>
    <w:pPr>
      <w:widowControl w:val="0"/>
      <w:adjustRightInd w:val="0"/>
      <w:spacing w:after="0" w:line="240" w:lineRule="auto"/>
      <w:jc w:val="both"/>
      <w:textAlignment w:val="baseline"/>
    </w:pPr>
    <w:rPr>
      <w:rFonts w:ascii="Times New Roman" w:hAnsi="Times New Roman"/>
      <w:sz w:val="24"/>
      <w:szCs w:val="24"/>
      <w:lang w:val="pl-PL" w:eastAsia="pl-PL"/>
    </w:rPr>
  </w:style>
  <w:style w:type="character" w:customStyle="1" w:styleId="CharChar9">
    <w:name w:val="Char Char9"/>
    <w:rsid w:val="00D937F7"/>
    <w:rPr>
      <w:rFonts w:ascii="Times New Roman" w:eastAsia="Times New Roman" w:hAnsi="Times New Roman" w:cs="Times New Roman"/>
      <w:sz w:val="24"/>
      <w:szCs w:val="24"/>
      <w:lang w:val="fr-FR" w:eastAsia="fr-FR"/>
    </w:rPr>
  </w:style>
  <w:style w:type="paragraph" w:customStyle="1" w:styleId="CaracterCaracter">
    <w:name w:val="Caracter Caracter"/>
    <w:basedOn w:val="Normal"/>
    <w:rsid w:val="00D937F7"/>
    <w:pPr>
      <w:spacing w:after="0" w:line="240" w:lineRule="auto"/>
    </w:pPr>
    <w:rPr>
      <w:rFonts w:ascii="Times New Roman" w:hAnsi="Times New Roman"/>
      <w:sz w:val="24"/>
      <w:szCs w:val="24"/>
      <w:lang w:val="pl-PL" w:eastAsia="pl-PL"/>
    </w:rPr>
  </w:style>
  <w:style w:type="character" w:customStyle="1" w:styleId="ln2tlitera">
    <w:name w:val="ln2tlitera"/>
    <w:basedOn w:val="Fontdeparagrafimplicit"/>
    <w:rsid w:val="00D937F7"/>
  </w:style>
  <w:style w:type="paragraph" w:customStyle="1" w:styleId="msolistparagraph0">
    <w:name w:val="msolistparagraph"/>
    <w:basedOn w:val="Normal"/>
    <w:rsid w:val="00D937F7"/>
    <w:pPr>
      <w:spacing w:after="0" w:line="240" w:lineRule="auto"/>
      <w:ind w:left="720"/>
    </w:pPr>
    <w:rPr>
      <w:rFonts w:ascii="Arial" w:hAnsi="Arial" w:cs="Arial"/>
      <w:sz w:val="28"/>
      <w:szCs w:val="28"/>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D937F7"/>
    <w:rPr>
      <w:rFonts w:asciiTheme="minorHAnsi" w:eastAsiaTheme="minorHAnsi" w:hAnsiTheme="minorHAnsi" w:cstheme="minorBidi"/>
      <w:sz w:val="22"/>
      <w:szCs w:val="22"/>
    </w:rPr>
  </w:style>
  <w:style w:type="character" w:customStyle="1" w:styleId="hps">
    <w:name w:val="hps"/>
    <w:rsid w:val="00D937F7"/>
  </w:style>
  <w:style w:type="paragraph" w:styleId="Revizuire">
    <w:name w:val="Revision"/>
    <w:hidden/>
    <w:uiPriority w:val="99"/>
    <w:semiHidden/>
    <w:rsid w:val="00D937F7"/>
    <w:rPr>
      <w:rFonts w:ascii="Arial" w:hAnsi="Arial"/>
      <w:sz w:val="28"/>
      <w:szCs w:val="28"/>
      <w:lang w:val="ro-RO"/>
    </w:rPr>
  </w:style>
  <w:style w:type="paragraph" w:customStyle="1" w:styleId="CM1">
    <w:name w:val="CM1"/>
    <w:basedOn w:val="Normal"/>
    <w:next w:val="Normal"/>
    <w:uiPriority w:val="99"/>
    <w:rsid w:val="00D937F7"/>
    <w:pPr>
      <w:autoSpaceDE w:val="0"/>
      <w:autoSpaceDN w:val="0"/>
      <w:adjustRightInd w:val="0"/>
      <w:spacing w:after="0" w:line="240" w:lineRule="auto"/>
    </w:pPr>
    <w:rPr>
      <w:rFonts w:ascii="EUAlbertina" w:hAnsi="EUAlbertina"/>
      <w:sz w:val="24"/>
      <w:szCs w:val="24"/>
    </w:rPr>
  </w:style>
  <w:style w:type="paragraph" w:customStyle="1" w:styleId="CM3">
    <w:name w:val="CM3"/>
    <w:basedOn w:val="Normal"/>
    <w:next w:val="Normal"/>
    <w:uiPriority w:val="99"/>
    <w:rsid w:val="00D937F7"/>
    <w:pPr>
      <w:autoSpaceDE w:val="0"/>
      <w:autoSpaceDN w:val="0"/>
      <w:adjustRightInd w:val="0"/>
      <w:spacing w:after="0" w:line="240" w:lineRule="auto"/>
    </w:pPr>
    <w:rPr>
      <w:rFonts w:ascii="EUAlbertina" w:hAnsi="EUAlbertina"/>
      <w:sz w:val="24"/>
      <w:szCs w:val="24"/>
    </w:rPr>
  </w:style>
  <w:style w:type="paragraph" w:customStyle="1" w:styleId="Default">
    <w:name w:val="Default"/>
    <w:rsid w:val="00D937F7"/>
    <w:pPr>
      <w:autoSpaceDE w:val="0"/>
      <w:autoSpaceDN w:val="0"/>
      <w:adjustRightInd w:val="0"/>
    </w:pPr>
    <w:rPr>
      <w:rFonts w:ascii="EUAlbertina" w:hAnsi="EUAlbertina" w:cs="EUAlbertina"/>
      <w:color w:val="000000"/>
      <w:sz w:val="24"/>
      <w:szCs w:val="24"/>
    </w:rPr>
  </w:style>
  <w:style w:type="paragraph" w:customStyle="1" w:styleId="CM4">
    <w:name w:val="CM4"/>
    <w:basedOn w:val="Default"/>
    <w:next w:val="Default"/>
    <w:uiPriority w:val="99"/>
    <w:rsid w:val="00D937F7"/>
    <w:rPr>
      <w:rFonts w:cs="Times New Roman"/>
      <w:color w:val="auto"/>
    </w:rPr>
  </w:style>
  <w:style w:type="paragraph" w:styleId="PreformatatHTML">
    <w:name w:val="HTML Preformatted"/>
    <w:basedOn w:val="Normal"/>
    <w:link w:val="PreformatatHTMLCaracter"/>
    <w:uiPriority w:val="99"/>
    <w:unhideWhenUsed/>
    <w:rsid w:val="00D937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20"/>
      <w:szCs w:val="20"/>
    </w:rPr>
  </w:style>
  <w:style w:type="character" w:customStyle="1" w:styleId="PreformatatHTMLCaracter">
    <w:name w:val="Preformatat HTML Caracter"/>
    <w:basedOn w:val="Fontdeparagrafimplicit"/>
    <w:link w:val="PreformatatHTML"/>
    <w:uiPriority w:val="99"/>
    <w:rsid w:val="00D937F7"/>
    <w:rPr>
      <w:rFonts w:ascii="Courier New" w:hAnsi="Courier New"/>
      <w:color w:val="000000"/>
    </w:rPr>
  </w:style>
  <w:style w:type="numbering" w:customStyle="1" w:styleId="NoList2">
    <w:name w:val="No List2"/>
    <w:next w:val="FrListare"/>
    <w:uiPriority w:val="99"/>
    <w:semiHidden/>
    <w:unhideWhenUsed/>
    <w:rsid w:val="00EF77B6"/>
  </w:style>
  <w:style w:type="table" w:customStyle="1" w:styleId="TableGrid2">
    <w:name w:val="Table Grid2"/>
    <w:basedOn w:val="TabelNormal"/>
    <w:next w:val="GrilTabel"/>
    <w:rsid w:val="00EF77B6"/>
    <w:rPr>
      <w:rFonts w:ascii="Times New Roman" w:hAnsi="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ucuprins">
    <w:name w:val="TOC Heading"/>
    <w:basedOn w:val="Titlu1"/>
    <w:next w:val="Normal"/>
    <w:uiPriority w:val="39"/>
    <w:unhideWhenUsed/>
    <w:qFormat/>
    <w:rsid w:val="00205258"/>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u w:val="none"/>
      <w:lang w:val="en-US"/>
    </w:rPr>
  </w:style>
  <w:style w:type="paragraph" w:styleId="Cuprins2">
    <w:name w:val="toc 2"/>
    <w:basedOn w:val="Normal"/>
    <w:next w:val="Normal"/>
    <w:autoRedefine/>
    <w:uiPriority w:val="39"/>
    <w:unhideWhenUsed/>
    <w:rsid w:val="003627AA"/>
    <w:pPr>
      <w:tabs>
        <w:tab w:val="right" w:leader="dot" w:pos="9639"/>
        <w:tab w:val="right" w:leader="dot" w:pos="9710"/>
      </w:tabs>
      <w:spacing w:after="100"/>
      <w:ind w:left="851"/>
    </w:pPr>
    <w:rPr>
      <w:rFonts w:asciiTheme="minorHAnsi" w:hAnsiTheme="minorHAnsi"/>
      <w:bCs/>
      <w:i/>
      <w:noProof/>
      <w:sz w:val="24"/>
      <w:szCs w:val="24"/>
      <w:lang w:val="ro-RO"/>
    </w:rPr>
  </w:style>
  <w:style w:type="paragraph" w:styleId="Cuprins3">
    <w:name w:val="toc 3"/>
    <w:basedOn w:val="Normal"/>
    <w:next w:val="Normal"/>
    <w:autoRedefine/>
    <w:uiPriority w:val="39"/>
    <w:unhideWhenUsed/>
    <w:rsid w:val="00D66E6A"/>
    <w:pPr>
      <w:tabs>
        <w:tab w:val="right" w:leader="dot" w:pos="9710"/>
      </w:tabs>
      <w:spacing w:after="100"/>
      <w:ind w:left="440" w:firstLine="411"/>
    </w:pPr>
  </w:style>
  <w:style w:type="character" w:customStyle="1" w:styleId="FrspaiereCaracter">
    <w:name w:val="Fără spațiere Caracter"/>
    <w:link w:val="Frspaiere"/>
    <w:uiPriority w:val="1"/>
    <w:rsid w:val="00F63CC4"/>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gal.vedeagavanuburdea@gmail.com" TargetMode="External"/><Relationship Id="rId18" Type="http://schemas.openxmlformats.org/officeDocument/2006/relationships/hyperlink" Target="http://www.afir.info" TargetMode="External"/><Relationship Id="rId3" Type="http://schemas.openxmlformats.org/officeDocument/2006/relationships/styles" Target="styles.xml"/><Relationship Id="rId21" Type="http://schemas.openxmlformats.org/officeDocument/2006/relationships/hyperlink" Target="http://www.afir.info" TargetMode="External"/><Relationship Id="rId7" Type="http://schemas.openxmlformats.org/officeDocument/2006/relationships/footnotes" Target="footnotes.xml"/><Relationship Id="rId12" Type="http://schemas.openxmlformats.org/officeDocument/2006/relationships/hyperlink" Target="http://www.galvgb.ro" TargetMode="External"/><Relationship Id="rId17" Type="http://schemas.openxmlformats.org/officeDocument/2006/relationships/hyperlink" Target="http://www.afir.info"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file://F:\..\..\AppData\AppData\Local\Microsoft\Windows\AppData\Local\Microsoft\Windows\Temporary%20Internet%20Files\Content.Outlook\AppData\Local\Microsoft\Windows\AppData\Local\Microsoft\Windows\Temporary%20Internet%20Files\Content.Outlook\AppData\Local\Microsoft\Windows\Temporary%20Internet%20Files\AppData\Roaming\Users\nbilnicu\AppData\Local\Microsoft\Windows\Temporary%20Internet%20Files\Content.Outlook\Users\Users\nbilnicu\AppData\Local\Users\lmoldoveanu\sintact%203.0\cache\Legislatia%20Uniunii%20Europene\temp462314\12012209.ht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alvgb.ro"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fontTable" Target="fontTable.xml"/><Relationship Id="rId10" Type="http://schemas.openxmlformats.org/officeDocument/2006/relationships/hyperlink" Target="http://www.galvgb.ro" TargetMode="External"/><Relationship Id="rId19" Type="http://schemas.openxmlformats.org/officeDocument/2006/relationships/hyperlink" Target="http://www.afir.info" TargetMode="Externa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yperlink" Target="http://www.galvgb.ro" TargetMode="External"/><Relationship Id="rId22" Type="http://schemas.openxmlformats.org/officeDocument/2006/relationships/hyperlink" Target="http://www.afir.info"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png"/><Relationship Id="rId6" Type="http://schemas.openxmlformats.org/officeDocument/2006/relationships/image" Target="media/image8.jpeg"/><Relationship Id="rId5" Type="http://schemas.openxmlformats.org/officeDocument/2006/relationships/image" Target="media/image7.png"/><Relationship Id="rId4" Type="http://schemas.openxmlformats.org/officeDocument/2006/relationships/image" Target="media/image6.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F19063-7512-4368-94E7-DB1C29E341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3543</TotalTime>
  <Pages>1</Pages>
  <Words>19343</Words>
  <Characters>112193</Characters>
  <Application>Microsoft Office Word</Application>
  <DocSecurity>0</DocSecurity>
  <Lines>934</Lines>
  <Paragraphs>262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www.arcultargovistei.ro</vt:lpstr>
      <vt:lpstr>www.arcultargovistei.ro</vt:lpstr>
    </vt:vector>
  </TitlesOfParts>
  <Company>Home</Company>
  <LinksUpToDate>false</LinksUpToDate>
  <CharactersWithSpaces>131274</CharactersWithSpaces>
  <SharedDoc>false</SharedDoc>
  <HLinks>
    <vt:vector size="12" baseType="variant">
      <vt:variant>
        <vt:i4>6619228</vt:i4>
      </vt:variant>
      <vt:variant>
        <vt:i4>3</vt:i4>
      </vt:variant>
      <vt:variant>
        <vt:i4>0</vt:i4>
      </vt:variant>
      <vt:variant>
        <vt:i4>5</vt:i4>
      </vt:variant>
      <vt:variant>
        <vt:lpwstr>mailto:arcultargovistei@yahoo.ro</vt:lpwstr>
      </vt:variant>
      <vt:variant>
        <vt:lpwstr/>
      </vt:variant>
      <vt:variant>
        <vt:i4>2293796</vt:i4>
      </vt:variant>
      <vt:variant>
        <vt:i4>0</vt:i4>
      </vt:variant>
      <vt:variant>
        <vt:i4>0</vt:i4>
      </vt:variant>
      <vt:variant>
        <vt:i4>5</vt:i4>
      </vt:variant>
      <vt:variant>
        <vt:lpwstr>http://www.google.ro/url?sa=i&amp;rct=j&amp;q=sigla+pndr&amp;source=images&amp;cd=&amp;cad=rja&amp;docid=I2iDbehxsNr5rM&amp;tbnid=cH0GiW5zZzp-vM:&amp;ved=0CAUQjRw&amp;url=http://www.sursumcorda.ro/&amp;ei=fJCoUYOnHofgtQbL0YFQ&amp;bvm=bv.47244034,d.Yms&amp;psig=AFQjCNHrJW-ed60Dw1cTByYSyIwBbp1L7Q&amp;ust=1370087928876110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www.arcultargovistei.ro</dc:title>
  <dc:creator>hp1</dc:creator>
  <cp:lastModifiedBy>User</cp:lastModifiedBy>
  <cp:revision>126</cp:revision>
  <cp:lastPrinted>2024-06-19T08:38:00Z</cp:lastPrinted>
  <dcterms:created xsi:type="dcterms:W3CDTF">2017-03-23T12:40:00Z</dcterms:created>
  <dcterms:modified xsi:type="dcterms:W3CDTF">2024-06-19T08:39:00Z</dcterms:modified>
</cp:coreProperties>
</file>